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863070" w14:textId="77777777" w:rsidR="002E7625" w:rsidRDefault="00852107">
      <w:pPr>
        <w:rPr>
          <w:rFonts w:asciiTheme="majorHAnsi" w:eastAsiaTheme="majorEastAsia" w:hAnsiTheme="majorHAnsi" w:cstheme="majorBidi"/>
          <w:noProof/>
          <w:spacing w:val="-10"/>
          <w:kern w:val="28"/>
          <w:sz w:val="56"/>
          <w:szCs w:val="56"/>
        </w:rPr>
      </w:pPr>
      <w:r w:rsidRPr="00B229AF">
        <w:rPr>
          <w:noProof/>
          <w:lang w:val="en-US"/>
        </w:rPr>
        <w:drawing>
          <wp:anchor distT="0" distB="0" distL="114300" distR="114300" simplePos="0" relativeHeight="251658260" behindDoc="1" locked="0" layoutInCell="1" allowOverlap="1" wp14:anchorId="221BE60F" wp14:editId="11D273D6">
            <wp:simplePos x="0" y="0"/>
            <wp:positionH relativeFrom="column">
              <wp:posOffset>-644096</wp:posOffset>
            </wp:positionH>
            <wp:positionV relativeFrom="paragraph">
              <wp:posOffset>-732366</wp:posOffset>
            </wp:positionV>
            <wp:extent cx="7549143" cy="9627577"/>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549143" cy="9627577"/>
                    </a:xfrm>
                    <a:prstGeom prst="rect">
                      <a:avLst/>
                    </a:prstGeom>
                  </pic:spPr>
                </pic:pic>
              </a:graphicData>
            </a:graphic>
            <wp14:sizeRelH relativeFrom="page">
              <wp14:pctWidth>0</wp14:pctWidth>
            </wp14:sizeRelH>
            <wp14:sizeRelV relativeFrom="page">
              <wp14:pctHeight>0</wp14:pctHeight>
            </wp14:sizeRelV>
          </wp:anchor>
        </w:drawing>
      </w:r>
      <w:r w:rsidR="002E7625" w:rsidRPr="00B229AF">
        <w:rPr>
          <w:noProof/>
          <w:lang w:val="en-US"/>
        </w:rPr>
        <w:drawing>
          <wp:anchor distT="0" distB="0" distL="114300" distR="114300" simplePos="0" relativeHeight="251658259" behindDoc="1" locked="0" layoutInCell="1" allowOverlap="1" wp14:anchorId="239026A4" wp14:editId="51B29608">
            <wp:simplePos x="0" y="0"/>
            <wp:positionH relativeFrom="column">
              <wp:posOffset>-552450</wp:posOffset>
            </wp:positionH>
            <wp:positionV relativeFrom="paragraph">
              <wp:posOffset>-724535</wp:posOffset>
            </wp:positionV>
            <wp:extent cx="7459528" cy="9513277"/>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459528" cy="9513277"/>
                    </a:xfrm>
                    <a:prstGeom prst="rect">
                      <a:avLst/>
                    </a:prstGeom>
                  </pic:spPr>
                </pic:pic>
              </a:graphicData>
            </a:graphic>
            <wp14:sizeRelH relativeFrom="page">
              <wp14:pctWidth>0</wp14:pctWidth>
            </wp14:sizeRelH>
            <wp14:sizeRelV relativeFrom="page">
              <wp14:pctHeight>0</wp14:pctHeight>
            </wp14:sizeRelV>
          </wp:anchor>
        </w:drawing>
      </w:r>
      <w:r w:rsidR="002E7625">
        <w:rPr>
          <w:noProof/>
        </w:rPr>
        <w:br w:type="page"/>
      </w:r>
    </w:p>
    <w:sdt>
      <w:sdtPr>
        <w:rPr>
          <w:rFonts w:asciiTheme="minorHAnsi" w:eastAsiaTheme="minorHAnsi" w:hAnsiTheme="minorHAnsi" w:cstheme="minorBidi"/>
          <w:color w:val="auto"/>
          <w:sz w:val="22"/>
          <w:szCs w:val="22"/>
          <w:lang w:val="en-CA"/>
        </w:rPr>
        <w:id w:val="-1485466292"/>
        <w:docPartObj>
          <w:docPartGallery w:val="Table of Contents"/>
          <w:docPartUnique/>
        </w:docPartObj>
      </w:sdtPr>
      <w:sdtEndPr>
        <w:rPr>
          <w:b/>
          <w:bCs/>
          <w:noProof/>
        </w:rPr>
      </w:sdtEndPr>
      <w:sdtContent>
        <w:p w14:paraId="2BFD25B6" w14:textId="77777777" w:rsidR="00980B04" w:rsidRPr="00852107" w:rsidRDefault="00980B04">
          <w:pPr>
            <w:pStyle w:val="TOCHeading"/>
            <w:rPr>
              <w:b/>
              <w:bCs/>
              <w:lang w:val="en-CA"/>
            </w:rPr>
          </w:pPr>
          <w:r w:rsidRPr="00852107">
            <w:rPr>
              <w:b/>
              <w:bCs/>
              <w:lang w:val="en-CA"/>
            </w:rPr>
            <w:t>Contents</w:t>
          </w:r>
        </w:p>
        <w:p w14:paraId="340CD254" w14:textId="595562F2" w:rsidR="00701520" w:rsidRDefault="00980B04" w:rsidP="000966D6">
          <w:pPr>
            <w:pStyle w:val="TOC1"/>
            <w:rPr>
              <w:rFonts w:eastAsiaTheme="minorEastAsia"/>
            </w:rPr>
          </w:pPr>
          <w:r w:rsidRPr="00852107">
            <w:rPr>
              <w:lang w:eastAsia="en-CA"/>
            </w:rPr>
            <w:fldChar w:fldCharType="begin"/>
          </w:r>
          <w:r w:rsidRPr="00852107">
            <w:instrText xml:space="preserve"> TOC \o "1-3" \h \z \u </w:instrText>
          </w:r>
          <w:r w:rsidRPr="00852107">
            <w:rPr>
              <w:lang w:eastAsia="en-CA"/>
            </w:rPr>
            <w:fldChar w:fldCharType="separate"/>
          </w:r>
          <w:hyperlink w:anchor="_Toc83041839" w:history="1">
            <w:r w:rsidR="00701520" w:rsidRPr="003E0F69">
              <w:rPr>
                <w:rStyle w:val="Hyperlink"/>
              </w:rPr>
              <w:t>Acknowledgment of Traditional Lands</w:t>
            </w:r>
            <w:r w:rsidR="00701520">
              <w:rPr>
                <w:webHidden/>
              </w:rPr>
              <w:tab/>
            </w:r>
            <w:r w:rsidR="00701520">
              <w:rPr>
                <w:webHidden/>
              </w:rPr>
              <w:fldChar w:fldCharType="begin"/>
            </w:r>
            <w:r w:rsidR="00701520">
              <w:rPr>
                <w:webHidden/>
              </w:rPr>
              <w:instrText xml:space="preserve"> PAGEREF _Toc83041839 \h </w:instrText>
            </w:r>
            <w:r w:rsidR="00701520">
              <w:rPr>
                <w:webHidden/>
              </w:rPr>
            </w:r>
            <w:r w:rsidR="00701520">
              <w:rPr>
                <w:webHidden/>
              </w:rPr>
              <w:fldChar w:fldCharType="separate"/>
            </w:r>
            <w:r w:rsidR="00701520">
              <w:rPr>
                <w:webHidden/>
              </w:rPr>
              <w:t>4</w:t>
            </w:r>
            <w:r w:rsidR="00701520">
              <w:rPr>
                <w:webHidden/>
              </w:rPr>
              <w:fldChar w:fldCharType="end"/>
            </w:r>
          </w:hyperlink>
        </w:p>
        <w:p w14:paraId="6AEDB40F" w14:textId="7E0DC193" w:rsidR="00701520" w:rsidRPr="000966D6" w:rsidRDefault="00302C56" w:rsidP="000966D6">
          <w:pPr>
            <w:pStyle w:val="TOC1"/>
            <w:rPr>
              <w:rFonts w:eastAsiaTheme="minorEastAsia"/>
            </w:rPr>
          </w:pPr>
          <w:hyperlink w:anchor="_Toc83041840" w:history="1">
            <w:r w:rsidR="00701520" w:rsidRPr="000966D6">
              <w:rPr>
                <w:rStyle w:val="Hyperlink"/>
              </w:rPr>
              <w:t>Executive Summary</w:t>
            </w:r>
            <w:r w:rsidR="00701520" w:rsidRPr="000966D6">
              <w:rPr>
                <w:webHidden/>
              </w:rPr>
              <w:tab/>
            </w:r>
            <w:r w:rsidR="00701520" w:rsidRPr="000966D6">
              <w:rPr>
                <w:webHidden/>
              </w:rPr>
              <w:fldChar w:fldCharType="begin"/>
            </w:r>
            <w:r w:rsidR="00701520" w:rsidRPr="000966D6">
              <w:rPr>
                <w:webHidden/>
              </w:rPr>
              <w:instrText xml:space="preserve"> PAGEREF _Toc83041840 \h </w:instrText>
            </w:r>
            <w:r w:rsidR="00701520" w:rsidRPr="000966D6">
              <w:rPr>
                <w:webHidden/>
              </w:rPr>
            </w:r>
            <w:r w:rsidR="00701520" w:rsidRPr="000966D6">
              <w:rPr>
                <w:webHidden/>
              </w:rPr>
              <w:fldChar w:fldCharType="separate"/>
            </w:r>
            <w:r w:rsidR="00701520" w:rsidRPr="000966D6">
              <w:rPr>
                <w:webHidden/>
              </w:rPr>
              <w:t>5</w:t>
            </w:r>
            <w:r w:rsidR="00701520" w:rsidRPr="000966D6">
              <w:rPr>
                <w:webHidden/>
              </w:rPr>
              <w:fldChar w:fldCharType="end"/>
            </w:r>
          </w:hyperlink>
        </w:p>
        <w:p w14:paraId="3C219198" w14:textId="28EFCF36" w:rsidR="00701520" w:rsidRDefault="00302C56" w:rsidP="000966D6">
          <w:pPr>
            <w:pStyle w:val="TOC1"/>
            <w:rPr>
              <w:rFonts w:eastAsiaTheme="minorEastAsia"/>
            </w:rPr>
          </w:pPr>
          <w:hyperlink w:anchor="_Toc83041841" w:history="1">
            <w:r w:rsidR="00701520" w:rsidRPr="003E0F69">
              <w:rPr>
                <w:rStyle w:val="Hyperlink"/>
              </w:rPr>
              <w:t>Message from Leadership</w:t>
            </w:r>
            <w:r w:rsidR="00701520">
              <w:rPr>
                <w:webHidden/>
              </w:rPr>
              <w:tab/>
            </w:r>
            <w:r w:rsidR="00701520">
              <w:rPr>
                <w:webHidden/>
              </w:rPr>
              <w:fldChar w:fldCharType="begin"/>
            </w:r>
            <w:r w:rsidR="00701520">
              <w:rPr>
                <w:webHidden/>
              </w:rPr>
              <w:instrText xml:space="preserve"> PAGEREF _Toc83041841 \h </w:instrText>
            </w:r>
            <w:r w:rsidR="00701520">
              <w:rPr>
                <w:webHidden/>
              </w:rPr>
            </w:r>
            <w:r w:rsidR="00701520">
              <w:rPr>
                <w:webHidden/>
              </w:rPr>
              <w:fldChar w:fldCharType="separate"/>
            </w:r>
            <w:r w:rsidR="00701520">
              <w:rPr>
                <w:webHidden/>
              </w:rPr>
              <w:t>7</w:t>
            </w:r>
            <w:r w:rsidR="00701520">
              <w:rPr>
                <w:webHidden/>
              </w:rPr>
              <w:fldChar w:fldCharType="end"/>
            </w:r>
          </w:hyperlink>
        </w:p>
        <w:p w14:paraId="6EDB4EA8" w14:textId="6B1004F5" w:rsidR="00701520" w:rsidRDefault="00302C56" w:rsidP="000966D6">
          <w:pPr>
            <w:pStyle w:val="TOC1"/>
            <w:rPr>
              <w:rFonts w:eastAsiaTheme="minorEastAsia"/>
            </w:rPr>
          </w:pPr>
          <w:hyperlink w:anchor="_Toc83041842" w:history="1">
            <w:r w:rsidR="00701520" w:rsidRPr="003E0F69">
              <w:rPr>
                <w:rStyle w:val="Hyperlink"/>
              </w:rPr>
              <w:t>Confronting Climate Change with Courage and Action</w:t>
            </w:r>
            <w:r w:rsidR="00701520">
              <w:rPr>
                <w:webHidden/>
              </w:rPr>
              <w:tab/>
            </w:r>
            <w:r w:rsidR="00701520">
              <w:rPr>
                <w:webHidden/>
              </w:rPr>
              <w:fldChar w:fldCharType="begin"/>
            </w:r>
            <w:r w:rsidR="00701520">
              <w:rPr>
                <w:webHidden/>
              </w:rPr>
              <w:instrText xml:space="preserve"> PAGEREF _Toc83041842 \h </w:instrText>
            </w:r>
            <w:r w:rsidR="00701520">
              <w:rPr>
                <w:webHidden/>
              </w:rPr>
            </w:r>
            <w:r w:rsidR="00701520">
              <w:rPr>
                <w:webHidden/>
              </w:rPr>
              <w:fldChar w:fldCharType="separate"/>
            </w:r>
            <w:r w:rsidR="00701520">
              <w:rPr>
                <w:webHidden/>
              </w:rPr>
              <w:t>8</w:t>
            </w:r>
            <w:r w:rsidR="00701520">
              <w:rPr>
                <w:webHidden/>
              </w:rPr>
              <w:fldChar w:fldCharType="end"/>
            </w:r>
          </w:hyperlink>
        </w:p>
        <w:p w14:paraId="6E656615" w14:textId="6B0D8462" w:rsidR="00701520" w:rsidRDefault="00302C56">
          <w:pPr>
            <w:pStyle w:val="TOC2"/>
            <w:rPr>
              <w:rFonts w:eastAsiaTheme="minorEastAsia"/>
              <w:noProof/>
              <w:lang w:eastAsia="en-CA"/>
            </w:rPr>
          </w:pPr>
          <w:hyperlink w:anchor="_Toc83041843" w:history="1">
            <w:r w:rsidR="00701520" w:rsidRPr="003E0F69">
              <w:rPr>
                <w:rStyle w:val="Hyperlink"/>
                <w:noProof/>
              </w:rPr>
              <w:t>Climate Risks and Impacts</w:t>
            </w:r>
            <w:r w:rsidR="00701520">
              <w:rPr>
                <w:noProof/>
                <w:webHidden/>
              </w:rPr>
              <w:tab/>
            </w:r>
            <w:r w:rsidR="00701520">
              <w:rPr>
                <w:noProof/>
                <w:webHidden/>
              </w:rPr>
              <w:fldChar w:fldCharType="begin"/>
            </w:r>
            <w:r w:rsidR="00701520">
              <w:rPr>
                <w:noProof/>
                <w:webHidden/>
              </w:rPr>
              <w:instrText xml:space="preserve"> PAGEREF _Toc83041843 \h </w:instrText>
            </w:r>
            <w:r w:rsidR="00701520">
              <w:rPr>
                <w:noProof/>
                <w:webHidden/>
              </w:rPr>
            </w:r>
            <w:r w:rsidR="00701520">
              <w:rPr>
                <w:noProof/>
                <w:webHidden/>
              </w:rPr>
              <w:fldChar w:fldCharType="separate"/>
            </w:r>
            <w:r w:rsidR="00701520">
              <w:rPr>
                <w:noProof/>
                <w:webHidden/>
              </w:rPr>
              <w:t>10</w:t>
            </w:r>
            <w:r w:rsidR="00701520">
              <w:rPr>
                <w:noProof/>
                <w:webHidden/>
              </w:rPr>
              <w:fldChar w:fldCharType="end"/>
            </w:r>
          </w:hyperlink>
        </w:p>
        <w:p w14:paraId="430A38ED" w14:textId="6AA06A92" w:rsidR="00701520" w:rsidRDefault="00302C56">
          <w:pPr>
            <w:pStyle w:val="TOC2"/>
            <w:rPr>
              <w:rFonts w:eastAsiaTheme="minorEastAsia"/>
              <w:noProof/>
              <w:lang w:eastAsia="en-CA"/>
            </w:rPr>
          </w:pPr>
          <w:hyperlink w:anchor="_Toc83041844" w:history="1">
            <w:r w:rsidR="00701520" w:rsidRPr="003E0F69">
              <w:rPr>
                <w:rStyle w:val="Hyperlink"/>
                <w:noProof/>
              </w:rPr>
              <w:t>Preparing and Adapting to a Changing Climate</w:t>
            </w:r>
            <w:r w:rsidR="00701520">
              <w:rPr>
                <w:noProof/>
                <w:webHidden/>
              </w:rPr>
              <w:tab/>
            </w:r>
            <w:r w:rsidR="00701520">
              <w:rPr>
                <w:noProof/>
                <w:webHidden/>
              </w:rPr>
              <w:fldChar w:fldCharType="begin"/>
            </w:r>
            <w:r w:rsidR="00701520">
              <w:rPr>
                <w:noProof/>
                <w:webHidden/>
              </w:rPr>
              <w:instrText xml:space="preserve"> PAGEREF _Toc83041844 \h </w:instrText>
            </w:r>
            <w:r w:rsidR="00701520">
              <w:rPr>
                <w:noProof/>
                <w:webHidden/>
              </w:rPr>
            </w:r>
            <w:r w:rsidR="00701520">
              <w:rPr>
                <w:noProof/>
                <w:webHidden/>
              </w:rPr>
              <w:fldChar w:fldCharType="separate"/>
            </w:r>
            <w:r w:rsidR="00701520">
              <w:rPr>
                <w:noProof/>
                <w:webHidden/>
              </w:rPr>
              <w:t>12</w:t>
            </w:r>
            <w:r w:rsidR="00701520">
              <w:rPr>
                <w:noProof/>
                <w:webHidden/>
              </w:rPr>
              <w:fldChar w:fldCharType="end"/>
            </w:r>
          </w:hyperlink>
        </w:p>
        <w:p w14:paraId="7A36BB54" w14:textId="7E0528A9" w:rsidR="00701520" w:rsidRDefault="00302C56" w:rsidP="000966D6">
          <w:pPr>
            <w:pStyle w:val="TOC1"/>
            <w:rPr>
              <w:rFonts w:eastAsiaTheme="minorEastAsia"/>
            </w:rPr>
          </w:pPr>
          <w:hyperlink w:anchor="_Toc83041845" w:history="1">
            <w:r w:rsidR="00701520" w:rsidRPr="003E0F69">
              <w:rPr>
                <w:rStyle w:val="Hyperlink"/>
              </w:rPr>
              <w:t>The Royal Roads Context and Background</w:t>
            </w:r>
            <w:r w:rsidR="00701520">
              <w:rPr>
                <w:webHidden/>
              </w:rPr>
              <w:tab/>
            </w:r>
            <w:r w:rsidR="00701520">
              <w:rPr>
                <w:webHidden/>
              </w:rPr>
              <w:fldChar w:fldCharType="begin"/>
            </w:r>
            <w:r w:rsidR="00701520">
              <w:rPr>
                <w:webHidden/>
              </w:rPr>
              <w:instrText xml:space="preserve"> PAGEREF _Toc83041845 \h </w:instrText>
            </w:r>
            <w:r w:rsidR="00701520">
              <w:rPr>
                <w:webHidden/>
              </w:rPr>
            </w:r>
            <w:r w:rsidR="00701520">
              <w:rPr>
                <w:webHidden/>
              </w:rPr>
              <w:fldChar w:fldCharType="separate"/>
            </w:r>
            <w:r w:rsidR="00701520">
              <w:rPr>
                <w:webHidden/>
              </w:rPr>
              <w:t>13</w:t>
            </w:r>
            <w:r w:rsidR="00701520">
              <w:rPr>
                <w:webHidden/>
              </w:rPr>
              <w:fldChar w:fldCharType="end"/>
            </w:r>
          </w:hyperlink>
        </w:p>
        <w:p w14:paraId="20BD808D" w14:textId="01F5B289" w:rsidR="00701520" w:rsidRDefault="00302C56" w:rsidP="000966D6">
          <w:pPr>
            <w:pStyle w:val="TOC1"/>
            <w:rPr>
              <w:rFonts w:eastAsiaTheme="minorEastAsia"/>
            </w:rPr>
          </w:pPr>
          <w:hyperlink w:anchor="_Toc83041846" w:history="1">
            <w:r w:rsidR="00701520" w:rsidRPr="003E0F69">
              <w:rPr>
                <w:rStyle w:val="Hyperlink"/>
              </w:rPr>
              <w:t xml:space="preserve">Climate Action Task Force </w:t>
            </w:r>
            <w:r w:rsidR="000966D6">
              <w:rPr>
                <w:rStyle w:val="Hyperlink"/>
              </w:rPr>
              <w:t>and</w:t>
            </w:r>
            <w:r w:rsidR="00701520" w:rsidRPr="003E0F69">
              <w:rPr>
                <w:rStyle w:val="Hyperlink"/>
              </w:rPr>
              <w:t xml:space="preserve"> Plan Development Process</w:t>
            </w:r>
            <w:r w:rsidR="00701520">
              <w:rPr>
                <w:webHidden/>
              </w:rPr>
              <w:tab/>
            </w:r>
            <w:r w:rsidR="00701520">
              <w:rPr>
                <w:webHidden/>
              </w:rPr>
              <w:fldChar w:fldCharType="begin"/>
            </w:r>
            <w:r w:rsidR="00701520">
              <w:rPr>
                <w:webHidden/>
              </w:rPr>
              <w:instrText xml:space="preserve"> PAGEREF _Toc83041846 \h </w:instrText>
            </w:r>
            <w:r w:rsidR="00701520">
              <w:rPr>
                <w:webHidden/>
              </w:rPr>
            </w:r>
            <w:r w:rsidR="00701520">
              <w:rPr>
                <w:webHidden/>
              </w:rPr>
              <w:fldChar w:fldCharType="separate"/>
            </w:r>
            <w:r w:rsidR="00701520">
              <w:rPr>
                <w:webHidden/>
              </w:rPr>
              <w:t>14</w:t>
            </w:r>
            <w:r w:rsidR="00701520">
              <w:rPr>
                <w:webHidden/>
              </w:rPr>
              <w:fldChar w:fldCharType="end"/>
            </w:r>
          </w:hyperlink>
        </w:p>
        <w:p w14:paraId="20F95E97" w14:textId="79A7269D" w:rsidR="00701520" w:rsidRDefault="00302C56" w:rsidP="000966D6">
          <w:pPr>
            <w:pStyle w:val="TOC1"/>
            <w:rPr>
              <w:rFonts w:eastAsiaTheme="minorEastAsia"/>
            </w:rPr>
          </w:pPr>
          <w:hyperlink w:anchor="_Toc83041847" w:history="1">
            <w:r w:rsidR="00701520" w:rsidRPr="003E0F69">
              <w:rPr>
                <w:rStyle w:val="Hyperlink"/>
              </w:rPr>
              <w:t>About the Climate Action Plan</w:t>
            </w:r>
            <w:r w:rsidR="00701520">
              <w:rPr>
                <w:webHidden/>
              </w:rPr>
              <w:tab/>
            </w:r>
            <w:r w:rsidR="00701520">
              <w:rPr>
                <w:webHidden/>
              </w:rPr>
              <w:fldChar w:fldCharType="begin"/>
            </w:r>
            <w:r w:rsidR="00701520">
              <w:rPr>
                <w:webHidden/>
              </w:rPr>
              <w:instrText xml:space="preserve"> PAGEREF _Toc83041847 \h </w:instrText>
            </w:r>
            <w:r w:rsidR="00701520">
              <w:rPr>
                <w:webHidden/>
              </w:rPr>
            </w:r>
            <w:r w:rsidR="00701520">
              <w:rPr>
                <w:webHidden/>
              </w:rPr>
              <w:fldChar w:fldCharType="separate"/>
            </w:r>
            <w:r w:rsidR="00701520">
              <w:rPr>
                <w:webHidden/>
              </w:rPr>
              <w:t>16</w:t>
            </w:r>
            <w:r w:rsidR="00701520">
              <w:rPr>
                <w:webHidden/>
              </w:rPr>
              <w:fldChar w:fldCharType="end"/>
            </w:r>
          </w:hyperlink>
        </w:p>
        <w:p w14:paraId="19AE97A1" w14:textId="5B0F534F" w:rsidR="00701520" w:rsidRDefault="00302C56">
          <w:pPr>
            <w:pStyle w:val="TOC2"/>
            <w:rPr>
              <w:rFonts w:eastAsiaTheme="minorEastAsia"/>
              <w:noProof/>
              <w:lang w:eastAsia="en-CA"/>
            </w:rPr>
          </w:pPr>
          <w:hyperlink w:anchor="_Toc83041848" w:history="1">
            <w:r w:rsidR="00701520" w:rsidRPr="003E0F69">
              <w:rPr>
                <w:rStyle w:val="Hyperlink"/>
                <w:noProof/>
              </w:rPr>
              <w:t xml:space="preserve">Guiding Values </w:t>
            </w:r>
            <w:r w:rsidR="000966D6">
              <w:rPr>
                <w:rStyle w:val="Hyperlink"/>
                <w:noProof/>
              </w:rPr>
              <w:t>and</w:t>
            </w:r>
            <w:r w:rsidR="00701520" w:rsidRPr="003E0F69">
              <w:rPr>
                <w:rStyle w:val="Hyperlink"/>
                <w:noProof/>
              </w:rPr>
              <w:t xml:space="preserve"> Principles</w:t>
            </w:r>
            <w:r w:rsidR="00701520">
              <w:rPr>
                <w:noProof/>
                <w:webHidden/>
              </w:rPr>
              <w:tab/>
            </w:r>
            <w:r w:rsidR="00701520">
              <w:rPr>
                <w:noProof/>
                <w:webHidden/>
              </w:rPr>
              <w:fldChar w:fldCharType="begin"/>
            </w:r>
            <w:r w:rsidR="00701520">
              <w:rPr>
                <w:noProof/>
                <w:webHidden/>
              </w:rPr>
              <w:instrText xml:space="preserve"> PAGEREF _Toc83041848 \h </w:instrText>
            </w:r>
            <w:r w:rsidR="00701520">
              <w:rPr>
                <w:noProof/>
                <w:webHidden/>
              </w:rPr>
            </w:r>
            <w:r w:rsidR="00701520">
              <w:rPr>
                <w:noProof/>
                <w:webHidden/>
              </w:rPr>
              <w:fldChar w:fldCharType="separate"/>
            </w:r>
            <w:r w:rsidR="00701520">
              <w:rPr>
                <w:noProof/>
                <w:webHidden/>
              </w:rPr>
              <w:t>17</w:t>
            </w:r>
            <w:r w:rsidR="00701520">
              <w:rPr>
                <w:noProof/>
                <w:webHidden/>
              </w:rPr>
              <w:fldChar w:fldCharType="end"/>
            </w:r>
          </w:hyperlink>
        </w:p>
        <w:p w14:paraId="59FBCDFC" w14:textId="3912B766" w:rsidR="00701520" w:rsidRDefault="00302C56">
          <w:pPr>
            <w:pStyle w:val="TOC2"/>
            <w:rPr>
              <w:rFonts w:eastAsiaTheme="minorEastAsia"/>
              <w:noProof/>
              <w:lang w:eastAsia="en-CA"/>
            </w:rPr>
          </w:pPr>
          <w:hyperlink w:anchor="_Toc83041849" w:history="1">
            <w:r w:rsidR="00701520" w:rsidRPr="003E0F69">
              <w:rPr>
                <w:rStyle w:val="Hyperlink"/>
                <w:noProof/>
                <w:lang w:val="en-US"/>
              </w:rPr>
              <w:t>Plan Structure and Overview</w:t>
            </w:r>
            <w:r w:rsidR="00701520">
              <w:rPr>
                <w:noProof/>
                <w:webHidden/>
              </w:rPr>
              <w:tab/>
            </w:r>
            <w:r w:rsidR="00701520">
              <w:rPr>
                <w:noProof/>
                <w:webHidden/>
              </w:rPr>
              <w:fldChar w:fldCharType="begin"/>
            </w:r>
            <w:r w:rsidR="00701520">
              <w:rPr>
                <w:noProof/>
                <w:webHidden/>
              </w:rPr>
              <w:instrText xml:space="preserve"> PAGEREF _Toc83041849 \h </w:instrText>
            </w:r>
            <w:r w:rsidR="00701520">
              <w:rPr>
                <w:noProof/>
                <w:webHidden/>
              </w:rPr>
            </w:r>
            <w:r w:rsidR="00701520">
              <w:rPr>
                <w:noProof/>
                <w:webHidden/>
              </w:rPr>
              <w:fldChar w:fldCharType="separate"/>
            </w:r>
            <w:r w:rsidR="00701520">
              <w:rPr>
                <w:noProof/>
                <w:webHidden/>
              </w:rPr>
              <w:t>17</w:t>
            </w:r>
            <w:r w:rsidR="00701520">
              <w:rPr>
                <w:noProof/>
                <w:webHidden/>
              </w:rPr>
              <w:fldChar w:fldCharType="end"/>
            </w:r>
          </w:hyperlink>
        </w:p>
        <w:p w14:paraId="2C1A15DD" w14:textId="2CEA1CD5" w:rsidR="00701520" w:rsidRDefault="00302C56">
          <w:pPr>
            <w:pStyle w:val="TOC2"/>
            <w:rPr>
              <w:rFonts w:eastAsiaTheme="minorEastAsia"/>
              <w:noProof/>
              <w:lang w:eastAsia="en-CA"/>
            </w:rPr>
          </w:pPr>
          <w:hyperlink w:anchor="_Toc83041850" w:history="1">
            <w:r w:rsidR="00701520" w:rsidRPr="003E0F69">
              <w:rPr>
                <w:rStyle w:val="Hyperlink"/>
                <w:noProof/>
                <w:lang w:val="en-US"/>
              </w:rPr>
              <w:t>Vision</w:t>
            </w:r>
            <w:r w:rsidR="00701520">
              <w:rPr>
                <w:noProof/>
                <w:webHidden/>
              </w:rPr>
              <w:tab/>
            </w:r>
            <w:r w:rsidR="00701520">
              <w:rPr>
                <w:noProof/>
                <w:webHidden/>
              </w:rPr>
              <w:fldChar w:fldCharType="begin"/>
            </w:r>
            <w:r w:rsidR="00701520">
              <w:rPr>
                <w:noProof/>
                <w:webHidden/>
              </w:rPr>
              <w:instrText xml:space="preserve"> PAGEREF _Toc83041850 \h </w:instrText>
            </w:r>
            <w:r w:rsidR="00701520">
              <w:rPr>
                <w:noProof/>
                <w:webHidden/>
              </w:rPr>
            </w:r>
            <w:r w:rsidR="00701520">
              <w:rPr>
                <w:noProof/>
                <w:webHidden/>
              </w:rPr>
              <w:fldChar w:fldCharType="separate"/>
            </w:r>
            <w:r w:rsidR="00701520">
              <w:rPr>
                <w:noProof/>
                <w:webHidden/>
              </w:rPr>
              <w:t>18</w:t>
            </w:r>
            <w:r w:rsidR="00701520">
              <w:rPr>
                <w:noProof/>
                <w:webHidden/>
              </w:rPr>
              <w:fldChar w:fldCharType="end"/>
            </w:r>
          </w:hyperlink>
        </w:p>
        <w:p w14:paraId="7FC5868A" w14:textId="3BE1C12E" w:rsidR="00701520" w:rsidRDefault="00302C56">
          <w:pPr>
            <w:pStyle w:val="TOC2"/>
            <w:rPr>
              <w:rFonts w:eastAsiaTheme="minorEastAsia"/>
              <w:noProof/>
              <w:lang w:eastAsia="en-CA"/>
            </w:rPr>
          </w:pPr>
          <w:hyperlink w:anchor="_Toc83041851" w:history="1">
            <w:r w:rsidR="00701520" w:rsidRPr="003E0F69">
              <w:rPr>
                <w:rStyle w:val="Hyperlink"/>
                <w:noProof/>
                <w:lang w:val="en-US"/>
              </w:rPr>
              <w:t>Goals</w:t>
            </w:r>
            <w:r w:rsidR="00701520">
              <w:rPr>
                <w:noProof/>
                <w:webHidden/>
              </w:rPr>
              <w:tab/>
            </w:r>
            <w:r w:rsidR="00701520">
              <w:rPr>
                <w:noProof/>
                <w:webHidden/>
              </w:rPr>
              <w:fldChar w:fldCharType="begin"/>
            </w:r>
            <w:r w:rsidR="00701520">
              <w:rPr>
                <w:noProof/>
                <w:webHidden/>
              </w:rPr>
              <w:instrText xml:space="preserve"> PAGEREF _Toc83041851 \h </w:instrText>
            </w:r>
            <w:r w:rsidR="00701520">
              <w:rPr>
                <w:noProof/>
                <w:webHidden/>
              </w:rPr>
            </w:r>
            <w:r w:rsidR="00701520">
              <w:rPr>
                <w:noProof/>
                <w:webHidden/>
              </w:rPr>
              <w:fldChar w:fldCharType="separate"/>
            </w:r>
            <w:r w:rsidR="00701520">
              <w:rPr>
                <w:noProof/>
                <w:webHidden/>
              </w:rPr>
              <w:t>18</w:t>
            </w:r>
            <w:r w:rsidR="00701520">
              <w:rPr>
                <w:noProof/>
                <w:webHidden/>
              </w:rPr>
              <w:fldChar w:fldCharType="end"/>
            </w:r>
          </w:hyperlink>
        </w:p>
        <w:p w14:paraId="57C7525E" w14:textId="7E4E3819" w:rsidR="00701520" w:rsidRDefault="00302C56">
          <w:pPr>
            <w:pStyle w:val="TOC2"/>
            <w:rPr>
              <w:rFonts w:eastAsiaTheme="minorEastAsia"/>
              <w:noProof/>
              <w:lang w:eastAsia="en-CA"/>
            </w:rPr>
          </w:pPr>
          <w:hyperlink w:anchor="_Toc83041852" w:history="1">
            <w:r w:rsidR="00701520" w:rsidRPr="003E0F69">
              <w:rPr>
                <w:rStyle w:val="Hyperlink"/>
                <w:noProof/>
                <w:lang w:val="en-US"/>
              </w:rPr>
              <w:t>Priority Areas</w:t>
            </w:r>
            <w:r w:rsidR="00701520">
              <w:rPr>
                <w:noProof/>
                <w:webHidden/>
              </w:rPr>
              <w:tab/>
            </w:r>
            <w:r w:rsidR="00701520">
              <w:rPr>
                <w:noProof/>
                <w:webHidden/>
              </w:rPr>
              <w:fldChar w:fldCharType="begin"/>
            </w:r>
            <w:r w:rsidR="00701520">
              <w:rPr>
                <w:noProof/>
                <w:webHidden/>
              </w:rPr>
              <w:instrText xml:space="preserve"> PAGEREF _Toc83041852 \h </w:instrText>
            </w:r>
            <w:r w:rsidR="00701520">
              <w:rPr>
                <w:noProof/>
                <w:webHidden/>
              </w:rPr>
            </w:r>
            <w:r w:rsidR="00701520">
              <w:rPr>
                <w:noProof/>
                <w:webHidden/>
              </w:rPr>
              <w:fldChar w:fldCharType="separate"/>
            </w:r>
            <w:r w:rsidR="00701520">
              <w:rPr>
                <w:noProof/>
                <w:webHidden/>
              </w:rPr>
              <w:t>19</w:t>
            </w:r>
            <w:r w:rsidR="00701520">
              <w:rPr>
                <w:noProof/>
                <w:webHidden/>
              </w:rPr>
              <w:fldChar w:fldCharType="end"/>
            </w:r>
          </w:hyperlink>
        </w:p>
        <w:p w14:paraId="14AFD244" w14:textId="56910DDA" w:rsidR="00701520" w:rsidRDefault="00302C56">
          <w:pPr>
            <w:pStyle w:val="TOC2"/>
            <w:rPr>
              <w:rFonts w:eastAsiaTheme="minorEastAsia"/>
              <w:noProof/>
              <w:lang w:eastAsia="en-CA"/>
            </w:rPr>
          </w:pPr>
          <w:hyperlink w:anchor="_Toc83041853" w:history="1">
            <w:r w:rsidR="00701520" w:rsidRPr="003E0F69">
              <w:rPr>
                <w:rStyle w:val="Hyperlink"/>
                <w:noProof/>
                <w:lang w:val="en-US"/>
              </w:rPr>
              <w:t xml:space="preserve">About the Recommended Outcomes </w:t>
            </w:r>
            <w:r w:rsidR="000966D6">
              <w:rPr>
                <w:rStyle w:val="Hyperlink"/>
                <w:noProof/>
                <w:lang w:val="en-US"/>
              </w:rPr>
              <w:t>and</w:t>
            </w:r>
            <w:r w:rsidR="00701520" w:rsidRPr="003E0F69">
              <w:rPr>
                <w:rStyle w:val="Hyperlink"/>
                <w:noProof/>
                <w:lang w:val="en-US"/>
              </w:rPr>
              <w:t xml:space="preserve"> Actions</w:t>
            </w:r>
            <w:r w:rsidR="00701520">
              <w:rPr>
                <w:noProof/>
                <w:webHidden/>
              </w:rPr>
              <w:tab/>
            </w:r>
            <w:r w:rsidR="00701520">
              <w:rPr>
                <w:noProof/>
                <w:webHidden/>
              </w:rPr>
              <w:fldChar w:fldCharType="begin"/>
            </w:r>
            <w:r w:rsidR="00701520">
              <w:rPr>
                <w:noProof/>
                <w:webHidden/>
              </w:rPr>
              <w:instrText xml:space="preserve"> PAGEREF _Toc83041853 \h </w:instrText>
            </w:r>
            <w:r w:rsidR="00701520">
              <w:rPr>
                <w:noProof/>
                <w:webHidden/>
              </w:rPr>
            </w:r>
            <w:r w:rsidR="00701520">
              <w:rPr>
                <w:noProof/>
                <w:webHidden/>
              </w:rPr>
              <w:fldChar w:fldCharType="separate"/>
            </w:r>
            <w:r w:rsidR="00701520">
              <w:rPr>
                <w:noProof/>
                <w:webHidden/>
              </w:rPr>
              <w:t>19</w:t>
            </w:r>
            <w:r w:rsidR="00701520">
              <w:rPr>
                <w:noProof/>
                <w:webHidden/>
              </w:rPr>
              <w:fldChar w:fldCharType="end"/>
            </w:r>
          </w:hyperlink>
        </w:p>
        <w:p w14:paraId="382246AE" w14:textId="2F9756C1" w:rsidR="00701520" w:rsidRDefault="00302C56">
          <w:pPr>
            <w:pStyle w:val="TOC2"/>
            <w:rPr>
              <w:rFonts w:eastAsiaTheme="minorEastAsia"/>
              <w:noProof/>
              <w:lang w:eastAsia="en-CA"/>
            </w:rPr>
          </w:pPr>
          <w:hyperlink w:anchor="_Toc83041854" w:history="1">
            <w:r w:rsidR="00701520" w:rsidRPr="003E0F69">
              <w:rPr>
                <w:rStyle w:val="Hyperlink"/>
                <w:noProof/>
                <w:lang w:val="en-US"/>
              </w:rPr>
              <w:t>Critical Enabling Factors – Year 1</w:t>
            </w:r>
            <w:r w:rsidR="00701520">
              <w:rPr>
                <w:noProof/>
                <w:webHidden/>
              </w:rPr>
              <w:tab/>
            </w:r>
            <w:r w:rsidR="00701520">
              <w:rPr>
                <w:noProof/>
                <w:webHidden/>
              </w:rPr>
              <w:fldChar w:fldCharType="begin"/>
            </w:r>
            <w:r w:rsidR="00701520">
              <w:rPr>
                <w:noProof/>
                <w:webHidden/>
              </w:rPr>
              <w:instrText xml:space="preserve"> PAGEREF _Toc83041854 \h </w:instrText>
            </w:r>
            <w:r w:rsidR="00701520">
              <w:rPr>
                <w:noProof/>
                <w:webHidden/>
              </w:rPr>
            </w:r>
            <w:r w:rsidR="00701520">
              <w:rPr>
                <w:noProof/>
                <w:webHidden/>
              </w:rPr>
              <w:fldChar w:fldCharType="separate"/>
            </w:r>
            <w:r w:rsidR="00701520">
              <w:rPr>
                <w:noProof/>
                <w:webHidden/>
              </w:rPr>
              <w:t>20</w:t>
            </w:r>
            <w:r w:rsidR="00701520">
              <w:rPr>
                <w:noProof/>
                <w:webHidden/>
              </w:rPr>
              <w:fldChar w:fldCharType="end"/>
            </w:r>
          </w:hyperlink>
        </w:p>
        <w:p w14:paraId="15FE6219" w14:textId="5228B96A" w:rsidR="00701520" w:rsidRDefault="00302C56">
          <w:pPr>
            <w:pStyle w:val="TOC2"/>
            <w:rPr>
              <w:rFonts w:eastAsiaTheme="minorEastAsia"/>
              <w:noProof/>
              <w:lang w:eastAsia="en-CA"/>
            </w:rPr>
          </w:pPr>
          <w:hyperlink w:anchor="_Toc83041855" w:history="1">
            <w:r w:rsidR="00701520" w:rsidRPr="003E0F69">
              <w:rPr>
                <w:rStyle w:val="Hyperlink"/>
                <w:noProof/>
                <w:lang w:val="en-US"/>
              </w:rPr>
              <w:t>Distributed Leadership Model</w:t>
            </w:r>
            <w:r w:rsidR="00701520">
              <w:rPr>
                <w:noProof/>
                <w:webHidden/>
              </w:rPr>
              <w:tab/>
            </w:r>
            <w:r w:rsidR="00701520">
              <w:rPr>
                <w:noProof/>
                <w:webHidden/>
              </w:rPr>
              <w:fldChar w:fldCharType="begin"/>
            </w:r>
            <w:r w:rsidR="00701520">
              <w:rPr>
                <w:noProof/>
                <w:webHidden/>
              </w:rPr>
              <w:instrText xml:space="preserve"> PAGEREF _Toc83041855 \h </w:instrText>
            </w:r>
            <w:r w:rsidR="00701520">
              <w:rPr>
                <w:noProof/>
                <w:webHidden/>
              </w:rPr>
            </w:r>
            <w:r w:rsidR="00701520">
              <w:rPr>
                <w:noProof/>
                <w:webHidden/>
              </w:rPr>
              <w:fldChar w:fldCharType="separate"/>
            </w:r>
            <w:r w:rsidR="00701520">
              <w:rPr>
                <w:noProof/>
                <w:webHidden/>
              </w:rPr>
              <w:t>21</w:t>
            </w:r>
            <w:r w:rsidR="00701520">
              <w:rPr>
                <w:noProof/>
                <w:webHidden/>
              </w:rPr>
              <w:fldChar w:fldCharType="end"/>
            </w:r>
          </w:hyperlink>
        </w:p>
        <w:p w14:paraId="5B06073D" w14:textId="47C64387" w:rsidR="00701520" w:rsidRDefault="00302C56">
          <w:pPr>
            <w:pStyle w:val="TOC2"/>
            <w:rPr>
              <w:rFonts w:eastAsiaTheme="minorEastAsia"/>
              <w:noProof/>
              <w:lang w:eastAsia="en-CA"/>
            </w:rPr>
          </w:pPr>
          <w:hyperlink w:anchor="_Toc83041856" w:history="1">
            <w:r w:rsidR="00701520" w:rsidRPr="003E0F69">
              <w:rPr>
                <w:rStyle w:val="Hyperlink"/>
                <w:noProof/>
                <w:lang w:val="en-US"/>
              </w:rPr>
              <w:t>Climate Action as Changemaking</w:t>
            </w:r>
            <w:r w:rsidR="00701520">
              <w:rPr>
                <w:noProof/>
                <w:webHidden/>
              </w:rPr>
              <w:tab/>
            </w:r>
            <w:r w:rsidR="00701520">
              <w:rPr>
                <w:noProof/>
                <w:webHidden/>
              </w:rPr>
              <w:fldChar w:fldCharType="begin"/>
            </w:r>
            <w:r w:rsidR="00701520">
              <w:rPr>
                <w:noProof/>
                <w:webHidden/>
              </w:rPr>
              <w:instrText xml:space="preserve"> PAGEREF _Toc83041856 \h </w:instrText>
            </w:r>
            <w:r w:rsidR="00701520">
              <w:rPr>
                <w:noProof/>
                <w:webHidden/>
              </w:rPr>
            </w:r>
            <w:r w:rsidR="00701520">
              <w:rPr>
                <w:noProof/>
                <w:webHidden/>
              </w:rPr>
              <w:fldChar w:fldCharType="separate"/>
            </w:r>
            <w:r w:rsidR="00701520">
              <w:rPr>
                <w:noProof/>
                <w:webHidden/>
              </w:rPr>
              <w:t>23</w:t>
            </w:r>
            <w:r w:rsidR="00701520">
              <w:rPr>
                <w:noProof/>
                <w:webHidden/>
              </w:rPr>
              <w:fldChar w:fldCharType="end"/>
            </w:r>
          </w:hyperlink>
        </w:p>
        <w:p w14:paraId="115084CE" w14:textId="0AC31BDC" w:rsidR="00701520" w:rsidRDefault="00302C56" w:rsidP="000966D6">
          <w:pPr>
            <w:pStyle w:val="TOC1"/>
            <w:rPr>
              <w:rFonts w:eastAsiaTheme="minorEastAsia"/>
            </w:rPr>
          </w:pPr>
          <w:hyperlink w:anchor="_Toc83041857" w:history="1">
            <w:r w:rsidR="00701520" w:rsidRPr="003E0F69">
              <w:rPr>
                <w:rStyle w:val="Hyperlink"/>
              </w:rPr>
              <w:t>The Climate Action Plan</w:t>
            </w:r>
            <w:r w:rsidR="00701520">
              <w:rPr>
                <w:webHidden/>
              </w:rPr>
              <w:tab/>
            </w:r>
            <w:r w:rsidR="00701520">
              <w:rPr>
                <w:webHidden/>
              </w:rPr>
              <w:fldChar w:fldCharType="begin"/>
            </w:r>
            <w:r w:rsidR="00701520">
              <w:rPr>
                <w:webHidden/>
              </w:rPr>
              <w:instrText xml:space="preserve"> PAGEREF _Toc83041857 \h </w:instrText>
            </w:r>
            <w:r w:rsidR="00701520">
              <w:rPr>
                <w:webHidden/>
              </w:rPr>
            </w:r>
            <w:r w:rsidR="00701520">
              <w:rPr>
                <w:webHidden/>
              </w:rPr>
              <w:fldChar w:fldCharType="separate"/>
            </w:r>
            <w:r w:rsidR="00701520">
              <w:rPr>
                <w:webHidden/>
              </w:rPr>
              <w:t>24</w:t>
            </w:r>
            <w:r w:rsidR="00701520">
              <w:rPr>
                <w:webHidden/>
              </w:rPr>
              <w:fldChar w:fldCharType="end"/>
            </w:r>
          </w:hyperlink>
        </w:p>
        <w:p w14:paraId="59039DEA" w14:textId="2C3CAB56" w:rsidR="00701520" w:rsidRDefault="00302C56">
          <w:pPr>
            <w:pStyle w:val="TOC2"/>
            <w:rPr>
              <w:rFonts w:eastAsiaTheme="minorEastAsia"/>
              <w:noProof/>
              <w:lang w:eastAsia="en-CA"/>
            </w:rPr>
          </w:pPr>
          <w:hyperlink w:anchor="_Toc83041858" w:history="1">
            <w:r w:rsidR="00701520" w:rsidRPr="003E0F69">
              <w:rPr>
                <w:rStyle w:val="Hyperlink"/>
                <w:b/>
                <w:noProof/>
                <w:lang w:val="en-US"/>
              </w:rPr>
              <w:t>Goal 1: Lead and Enable</w:t>
            </w:r>
            <w:r w:rsidR="00701520">
              <w:rPr>
                <w:noProof/>
                <w:webHidden/>
              </w:rPr>
              <w:tab/>
            </w:r>
            <w:r w:rsidR="00701520">
              <w:rPr>
                <w:noProof/>
                <w:webHidden/>
              </w:rPr>
              <w:fldChar w:fldCharType="begin"/>
            </w:r>
            <w:r w:rsidR="00701520">
              <w:rPr>
                <w:noProof/>
                <w:webHidden/>
              </w:rPr>
              <w:instrText xml:space="preserve"> PAGEREF _Toc83041858 \h </w:instrText>
            </w:r>
            <w:r w:rsidR="00701520">
              <w:rPr>
                <w:noProof/>
                <w:webHidden/>
              </w:rPr>
            </w:r>
            <w:r w:rsidR="00701520">
              <w:rPr>
                <w:noProof/>
                <w:webHidden/>
              </w:rPr>
              <w:fldChar w:fldCharType="separate"/>
            </w:r>
            <w:r w:rsidR="00701520">
              <w:rPr>
                <w:noProof/>
                <w:webHidden/>
              </w:rPr>
              <w:t>24</w:t>
            </w:r>
            <w:r w:rsidR="00701520">
              <w:rPr>
                <w:noProof/>
                <w:webHidden/>
              </w:rPr>
              <w:fldChar w:fldCharType="end"/>
            </w:r>
          </w:hyperlink>
        </w:p>
        <w:p w14:paraId="7ACDF3FE" w14:textId="17F3B0EF" w:rsidR="00701520" w:rsidRDefault="00302C56">
          <w:pPr>
            <w:pStyle w:val="TOC2"/>
            <w:rPr>
              <w:rFonts w:eastAsiaTheme="minorEastAsia"/>
              <w:noProof/>
              <w:lang w:eastAsia="en-CA"/>
            </w:rPr>
          </w:pPr>
          <w:hyperlink w:anchor="_Toc83041859" w:history="1">
            <w:r w:rsidR="00701520" w:rsidRPr="003E0F69">
              <w:rPr>
                <w:rStyle w:val="Hyperlink"/>
                <w:noProof/>
              </w:rPr>
              <w:t xml:space="preserve">Priority Area 1: Leadership </w:t>
            </w:r>
            <w:r w:rsidR="000966D6">
              <w:rPr>
                <w:rStyle w:val="Hyperlink"/>
                <w:noProof/>
              </w:rPr>
              <w:t>and</w:t>
            </w:r>
            <w:r w:rsidR="00701520" w:rsidRPr="003E0F69">
              <w:rPr>
                <w:rStyle w:val="Hyperlink"/>
                <w:noProof/>
              </w:rPr>
              <w:t xml:space="preserve"> Governance</w:t>
            </w:r>
            <w:r w:rsidR="00701520">
              <w:rPr>
                <w:noProof/>
                <w:webHidden/>
              </w:rPr>
              <w:tab/>
            </w:r>
            <w:r w:rsidR="00701520">
              <w:rPr>
                <w:noProof/>
                <w:webHidden/>
              </w:rPr>
              <w:fldChar w:fldCharType="begin"/>
            </w:r>
            <w:r w:rsidR="00701520">
              <w:rPr>
                <w:noProof/>
                <w:webHidden/>
              </w:rPr>
              <w:instrText xml:space="preserve"> PAGEREF _Toc83041859 \h </w:instrText>
            </w:r>
            <w:r w:rsidR="00701520">
              <w:rPr>
                <w:noProof/>
                <w:webHidden/>
              </w:rPr>
            </w:r>
            <w:r w:rsidR="00701520">
              <w:rPr>
                <w:noProof/>
                <w:webHidden/>
              </w:rPr>
              <w:fldChar w:fldCharType="separate"/>
            </w:r>
            <w:r w:rsidR="00701520">
              <w:rPr>
                <w:noProof/>
                <w:webHidden/>
              </w:rPr>
              <w:t>24</w:t>
            </w:r>
            <w:r w:rsidR="00701520">
              <w:rPr>
                <w:noProof/>
                <w:webHidden/>
              </w:rPr>
              <w:fldChar w:fldCharType="end"/>
            </w:r>
          </w:hyperlink>
        </w:p>
        <w:p w14:paraId="4A165D3F" w14:textId="399A4A3E" w:rsidR="00701520" w:rsidRDefault="00302C56">
          <w:pPr>
            <w:pStyle w:val="TOC2"/>
            <w:rPr>
              <w:rFonts w:eastAsiaTheme="minorEastAsia"/>
              <w:noProof/>
              <w:lang w:eastAsia="en-CA"/>
            </w:rPr>
          </w:pPr>
          <w:hyperlink w:anchor="_Toc83041860" w:history="1">
            <w:r w:rsidR="00701520" w:rsidRPr="003E0F69">
              <w:rPr>
                <w:rStyle w:val="Hyperlink"/>
                <w:noProof/>
              </w:rPr>
              <w:t>Priority Area 2: Administration</w:t>
            </w:r>
            <w:r w:rsidR="00701520">
              <w:rPr>
                <w:noProof/>
                <w:webHidden/>
              </w:rPr>
              <w:tab/>
            </w:r>
            <w:r w:rsidR="00701520">
              <w:rPr>
                <w:noProof/>
                <w:webHidden/>
              </w:rPr>
              <w:fldChar w:fldCharType="begin"/>
            </w:r>
            <w:r w:rsidR="00701520">
              <w:rPr>
                <w:noProof/>
                <w:webHidden/>
              </w:rPr>
              <w:instrText xml:space="preserve"> PAGEREF _Toc83041860 \h </w:instrText>
            </w:r>
            <w:r w:rsidR="00701520">
              <w:rPr>
                <w:noProof/>
                <w:webHidden/>
              </w:rPr>
            </w:r>
            <w:r w:rsidR="00701520">
              <w:rPr>
                <w:noProof/>
                <w:webHidden/>
              </w:rPr>
              <w:fldChar w:fldCharType="separate"/>
            </w:r>
            <w:r w:rsidR="00701520">
              <w:rPr>
                <w:noProof/>
                <w:webHidden/>
              </w:rPr>
              <w:t>28</w:t>
            </w:r>
            <w:r w:rsidR="00701520">
              <w:rPr>
                <w:noProof/>
                <w:webHidden/>
              </w:rPr>
              <w:fldChar w:fldCharType="end"/>
            </w:r>
          </w:hyperlink>
        </w:p>
        <w:p w14:paraId="57040B08" w14:textId="3E5E245E" w:rsidR="00701520" w:rsidRDefault="00302C56">
          <w:pPr>
            <w:pStyle w:val="TOC2"/>
            <w:rPr>
              <w:rFonts w:eastAsiaTheme="minorEastAsia"/>
              <w:noProof/>
              <w:lang w:eastAsia="en-CA"/>
            </w:rPr>
          </w:pPr>
          <w:hyperlink w:anchor="_Toc83041861" w:history="1">
            <w:r w:rsidR="00701520" w:rsidRPr="003E0F69">
              <w:rPr>
                <w:rStyle w:val="Hyperlink"/>
                <w:noProof/>
              </w:rPr>
              <w:t>Priority</w:t>
            </w:r>
            <w:r w:rsidR="00701520" w:rsidRPr="003E0F69">
              <w:rPr>
                <w:rStyle w:val="Hyperlink"/>
                <w:noProof/>
                <w:lang w:val="en-US"/>
              </w:rPr>
              <w:t xml:space="preserve"> Area 3: Operations</w:t>
            </w:r>
            <w:r w:rsidR="00701520">
              <w:rPr>
                <w:noProof/>
                <w:webHidden/>
              </w:rPr>
              <w:tab/>
            </w:r>
            <w:r w:rsidR="00701520">
              <w:rPr>
                <w:noProof/>
                <w:webHidden/>
              </w:rPr>
              <w:fldChar w:fldCharType="begin"/>
            </w:r>
            <w:r w:rsidR="00701520">
              <w:rPr>
                <w:noProof/>
                <w:webHidden/>
              </w:rPr>
              <w:instrText xml:space="preserve"> PAGEREF _Toc83041861 \h </w:instrText>
            </w:r>
            <w:r w:rsidR="00701520">
              <w:rPr>
                <w:noProof/>
                <w:webHidden/>
              </w:rPr>
            </w:r>
            <w:r w:rsidR="00701520">
              <w:rPr>
                <w:noProof/>
                <w:webHidden/>
              </w:rPr>
              <w:fldChar w:fldCharType="separate"/>
            </w:r>
            <w:r w:rsidR="00701520">
              <w:rPr>
                <w:noProof/>
                <w:webHidden/>
              </w:rPr>
              <w:t>31</w:t>
            </w:r>
            <w:r w:rsidR="00701520">
              <w:rPr>
                <w:noProof/>
                <w:webHidden/>
              </w:rPr>
              <w:fldChar w:fldCharType="end"/>
            </w:r>
          </w:hyperlink>
        </w:p>
        <w:p w14:paraId="5128273E" w14:textId="07E29DA0" w:rsidR="00701520" w:rsidRDefault="00302C56">
          <w:pPr>
            <w:pStyle w:val="TOC2"/>
            <w:rPr>
              <w:rFonts w:eastAsiaTheme="minorEastAsia"/>
              <w:noProof/>
              <w:lang w:eastAsia="en-CA"/>
            </w:rPr>
          </w:pPr>
          <w:hyperlink w:anchor="_Toc83041862" w:history="1">
            <w:r w:rsidR="00701520" w:rsidRPr="003E0F69">
              <w:rPr>
                <w:rStyle w:val="Hyperlink"/>
                <w:b/>
                <w:noProof/>
                <w:lang w:val="en-US"/>
              </w:rPr>
              <w:t xml:space="preserve">Goal 2: Build </w:t>
            </w:r>
            <w:r w:rsidR="00F03E68">
              <w:rPr>
                <w:rStyle w:val="Hyperlink"/>
                <w:b/>
                <w:noProof/>
                <w:lang w:val="en-US"/>
              </w:rPr>
              <w:t>K</w:t>
            </w:r>
            <w:r w:rsidR="00701520" w:rsidRPr="003E0F69">
              <w:rPr>
                <w:rStyle w:val="Hyperlink"/>
                <w:b/>
                <w:noProof/>
                <w:lang w:val="en-US"/>
              </w:rPr>
              <w:t xml:space="preserve">nowledge and </w:t>
            </w:r>
            <w:r w:rsidR="00F03E68">
              <w:rPr>
                <w:rStyle w:val="Hyperlink"/>
                <w:b/>
                <w:noProof/>
                <w:lang w:val="en-US"/>
              </w:rPr>
              <w:t>C</w:t>
            </w:r>
            <w:r w:rsidR="00701520" w:rsidRPr="003E0F69">
              <w:rPr>
                <w:rStyle w:val="Hyperlink"/>
                <w:b/>
                <w:noProof/>
                <w:lang w:val="en-US"/>
              </w:rPr>
              <w:t>apacity</w:t>
            </w:r>
            <w:r w:rsidR="00701520">
              <w:rPr>
                <w:noProof/>
                <w:webHidden/>
              </w:rPr>
              <w:tab/>
            </w:r>
            <w:r w:rsidR="00701520">
              <w:rPr>
                <w:noProof/>
                <w:webHidden/>
              </w:rPr>
              <w:fldChar w:fldCharType="begin"/>
            </w:r>
            <w:r w:rsidR="00701520">
              <w:rPr>
                <w:noProof/>
                <w:webHidden/>
              </w:rPr>
              <w:instrText xml:space="preserve"> PAGEREF _Toc83041862 \h </w:instrText>
            </w:r>
            <w:r w:rsidR="00701520">
              <w:rPr>
                <w:noProof/>
                <w:webHidden/>
              </w:rPr>
            </w:r>
            <w:r w:rsidR="00701520">
              <w:rPr>
                <w:noProof/>
                <w:webHidden/>
              </w:rPr>
              <w:fldChar w:fldCharType="separate"/>
            </w:r>
            <w:r w:rsidR="00701520">
              <w:rPr>
                <w:noProof/>
                <w:webHidden/>
              </w:rPr>
              <w:t>34</w:t>
            </w:r>
            <w:r w:rsidR="00701520">
              <w:rPr>
                <w:noProof/>
                <w:webHidden/>
              </w:rPr>
              <w:fldChar w:fldCharType="end"/>
            </w:r>
          </w:hyperlink>
        </w:p>
        <w:p w14:paraId="0C766099" w14:textId="33787E7D" w:rsidR="00701520" w:rsidRDefault="00302C56">
          <w:pPr>
            <w:pStyle w:val="TOC2"/>
            <w:rPr>
              <w:rFonts w:eastAsiaTheme="minorEastAsia"/>
              <w:noProof/>
              <w:lang w:eastAsia="en-CA"/>
            </w:rPr>
          </w:pPr>
          <w:hyperlink w:anchor="_Toc83041863" w:history="1">
            <w:r w:rsidR="00701520" w:rsidRPr="003E0F69">
              <w:rPr>
                <w:rStyle w:val="Hyperlink"/>
                <w:noProof/>
              </w:rPr>
              <w:t xml:space="preserve">Priority Area 4: Education, Knowledge </w:t>
            </w:r>
            <w:r w:rsidR="000966D6">
              <w:rPr>
                <w:rStyle w:val="Hyperlink"/>
                <w:noProof/>
              </w:rPr>
              <w:t>and</w:t>
            </w:r>
            <w:r w:rsidR="00701520" w:rsidRPr="003E0F69">
              <w:rPr>
                <w:rStyle w:val="Hyperlink"/>
                <w:noProof/>
              </w:rPr>
              <w:t xml:space="preserve"> Research</w:t>
            </w:r>
            <w:r w:rsidR="00701520">
              <w:rPr>
                <w:noProof/>
                <w:webHidden/>
              </w:rPr>
              <w:tab/>
            </w:r>
            <w:r w:rsidR="00701520">
              <w:rPr>
                <w:noProof/>
                <w:webHidden/>
              </w:rPr>
              <w:fldChar w:fldCharType="begin"/>
            </w:r>
            <w:r w:rsidR="00701520">
              <w:rPr>
                <w:noProof/>
                <w:webHidden/>
              </w:rPr>
              <w:instrText xml:space="preserve"> PAGEREF _Toc83041863 \h </w:instrText>
            </w:r>
            <w:r w:rsidR="00701520">
              <w:rPr>
                <w:noProof/>
                <w:webHidden/>
              </w:rPr>
            </w:r>
            <w:r w:rsidR="00701520">
              <w:rPr>
                <w:noProof/>
                <w:webHidden/>
              </w:rPr>
              <w:fldChar w:fldCharType="separate"/>
            </w:r>
            <w:r w:rsidR="00701520">
              <w:rPr>
                <w:noProof/>
                <w:webHidden/>
              </w:rPr>
              <w:t>34</w:t>
            </w:r>
            <w:r w:rsidR="00701520">
              <w:rPr>
                <w:noProof/>
                <w:webHidden/>
              </w:rPr>
              <w:fldChar w:fldCharType="end"/>
            </w:r>
          </w:hyperlink>
        </w:p>
        <w:p w14:paraId="346496B7" w14:textId="4D7E8857" w:rsidR="00701520" w:rsidRDefault="00302C56">
          <w:pPr>
            <w:pStyle w:val="TOC2"/>
            <w:rPr>
              <w:rFonts w:eastAsiaTheme="minorEastAsia"/>
              <w:noProof/>
              <w:lang w:eastAsia="en-CA"/>
            </w:rPr>
          </w:pPr>
          <w:hyperlink w:anchor="_Toc83041864" w:history="1">
            <w:r w:rsidR="00701520" w:rsidRPr="003E0F69">
              <w:rPr>
                <w:rStyle w:val="Hyperlink"/>
                <w:b/>
                <w:noProof/>
                <w:lang w:val="en-US"/>
              </w:rPr>
              <w:t>Goal 3: Collaborate</w:t>
            </w:r>
            <w:r w:rsidR="00701520">
              <w:rPr>
                <w:noProof/>
                <w:webHidden/>
              </w:rPr>
              <w:tab/>
            </w:r>
            <w:r w:rsidR="00701520">
              <w:rPr>
                <w:noProof/>
                <w:webHidden/>
              </w:rPr>
              <w:fldChar w:fldCharType="begin"/>
            </w:r>
            <w:r w:rsidR="00701520">
              <w:rPr>
                <w:noProof/>
                <w:webHidden/>
              </w:rPr>
              <w:instrText xml:space="preserve"> PAGEREF _Toc83041864 \h </w:instrText>
            </w:r>
            <w:r w:rsidR="00701520">
              <w:rPr>
                <w:noProof/>
                <w:webHidden/>
              </w:rPr>
            </w:r>
            <w:r w:rsidR="00701520">
              <w:rPr>
                <w:noProof/>
                <w:webHidden/>
              </w:rPr>
              <w:fldChar w:fldCharType="separate"/>
            </w:r>
            <w:r w:rsidR="00701520">
              <w:rPr>
                <w:noProof/>
                <w:webHidden/>
              </w:rPr>
              <w:t>38</w:t>
            </w:r>
            <w:r w:rsidR="00701520">
              <w:rPr>
                <w:noProof/>
                <w:webHidden/>
              </w:rPr>
              <w:fldChar w:fldCharType="end"/>
            </w:r>
          </w:hyperlink>
        </w:p>
        <w:p w14:paraId="11F6A8C0" w14:textId="12A67A1A" w:rsidR="00701520" w:rsidRDefault="00302C56">
          <w:pPr>
            <w:pStyle w:val="TOC2"/>
            <w:rPr>
              <w:rFonts w:eastAsiaTheme="minorEastAsia"/>
              <w:noProof/>
              <w:lang w:eastAsia="en-CA"/>
            </w:rPr>
          </w:pPr>
          <w:hyperlink w:anchor="_Toc83041865" w:history="1">
            <w:r w:rsidR="00701520" w:rsidRPr="003E0F69">
              <w:rPr>
                <w:rStyle w:val="Hyperlink"/>
                <w:noProof/>
                <w:lang w:val="en-US"/>
              </w:rPr>
              <w:t xml:space="preserve">Priority Area 5: Collaboration, Engagement </w:t>
            </w:r>
            <w:r w:rsidR="000966D6">
              <w:rPr>
                <w:rStyle w:val="Hyperlink"/>
                <w:noProof/>
                <w:lang w:val="en-US"/>
              </w:rPr>
              <w:t>and</w:t>
            </w:r>
            <w:r w:rsidR="00701520" w:rsidRPr="003E0F69">
              <w:rPr>
                <w:rStyle w:val="Hyperlink"/>
                <w:noProof/>
                <w:lang w:val="en-US"/>
              </w:rPr>
              <w:t xml:space="preserve"> Outreach</w:t>
            </w:r>
            <w:r w:rsidR="00701520">
              <w:rPr>
                <w:noProof/>
                <w:webHidden/>
              </w:rPr>
              <w:tab/>
            </w:r>
            <w:r w:rsidR="00701520">
              <w:rPr>
                <w:noProof/>
                <w:webHidden/>
              </w:rPr>
              <w:fldChar w:fldCharType="begin"/>
            </w:r>
            <w:r w:rsidR="00701520">
              <w:rPr>
                <w:noProof/>
                <w:webHidden/>
              </w:rPr>
              <w:instrText xml:space="preserve"> PAGEREF _Toc83041865 \h </w:instrText>
            </w:r>
            <w:r w:rsidR="00701520">
              <w:rPr>
                <w:noProof/>
                <w:webHidden/>
              </w:rPr>
            </w:r>
            <w:r w:rsidR="00701520">
              <w:rPr>
                <w:noProof/>
                <w:webHidden/>
              </w:rPr>
              <w:fldChar w:fldCharType="separate"/>
            </w:r>
            <w:r w:rsidR="00701520">
              <w:rPr>
                <w:noProof/>
                <w:webHidden/>
              </w:rPr>
              <w:t>38</w:t>
            </w:r>
            <w:r w:rsidR="00701520">
              <w:rPr>
                <w:noProof/>
                <w:webHidden/>
              </w:rPr>
              <w:fldChar w:fldCharType="end"/>
            </w:r>
          </w:hyperlink>
        </w:p>
        <w:p w14:paraId="3EB47F0E" w14:textId="05F10DAF" w:rsidR="00701520" w:rsidRDefault="00302C56" w:rsidP="000966D6">
          <w:pPr>
            <w:pStyle w:val="TOC1"/>
            <w:rPr>
              <w:rFonts w:eastAsiaTheme="minorEastAsia"/>
            </w:rPr>
          </w:pPr>
          <w:hyperlink w:anchor="_Toc83041866" w:history="1">
            <w:r w:rsidR="00701520" w:rsidRPr="003E0F69">
              <w:rPr>
                <w:rStyle w:val="Hyperlink"/>
              </w:rPr>
              <w:t xml:space="preserve">Monitoring </w:t>
            </w:r>
            <w:r w:rsidR="000966D6">
              <w:rPr>
                <w:rStyle w:val="Hyperlink"/>
              </w:rPr>
              <w:t>and</w:t>
            </w:r>
            <w:r w:rsidR="00701520" w:rsidRPr="003E0F69">
              <w:rPr>
                <w:rStyle w:val="Hyperlink"/>
              </w:rPr>
              <w:t xml:space="preserve"> Reporting</w:t>
            </w:r>
            <w:r w:rsidR="00701520">
              <w:rPr>
                <w:webHidden/>
              </w:rPr>
              <w:tab/>
            </w:r>
            <w:r w:rsidR="00701520">
              <w:rPr>
                <w:webHidden/>
              </w:rPr>
              <w:fldChar w:fldCharType="begin"/>
            </w:r>
            <w:r w:rsidR="00701520">
              <w:rPr>
                <w:webHidden/>
              </w:rPr>
              <w:instrText xml:space="preserve"> PAGEREF _Toc83041866 \h </w:instrText>
            </w:r>
            <w:r w:rsidR="00701520">
              <w:rPr>
                <w:webHidden/>
              </w:rPr>
            </w:r>
            <w:r w:rsidR="00701520">
              <w:rPr>
                <w:webHidden/>
              </w:rPr>
              <w:fldChar w:fldCharType="separate"/>
            </w:r>
            <w:r w:rsidR="00701520">
              <w:rPr>
                <w:webHidden/>
              </w:rPr>
              <w:t>42</w:t>
            </w:r>
            <w:r w:rsidR="00701520">
              <w:rPr>
                <w:webHidden/>
              </w:rPr>
              <w:fldChar w:fldCharType="end"/>
            </w:r>
          </w:hyperlink>
        </w:p>
        <w:p w14:paraId="2D7B037E" w14:textId="0DA8406A" w:rsidR="00701520" w:rsidRDefault="00302C56" w:rsidP="000966D6">
          <w:pPr>
            <w:pStyle w:val="TOC1"/>
            <w:rPr>
              <w:rFonts w:eastAsiaTheme="minorEastAsia"/>
            </w:rPr>
          </w:pPr>
          <w:hyperlink w:anchor="_Toc83041867" w:history="1">
            <w:r w:rsidR="00701520" w:rsidRPr="003E0F69">
              <w:rPr>
                <w:rStyle w:val="Hyperlink"/>
              </w:rPr>
              <w:t>APPENDIX A: Definitions</w:t>
            </w:r>
            <w:r w:rsidR="00701520">
              <w:rPr>
                <w:webHidden/>
              </w:rPr>
              <w:tab/>
            </w:r>
            <w:r w:rsidR="00701520">
              <w:rPr>
                <w:webHidden/>
              </w:rPr>
              <w:fldChar w:fldCharType="begin"/>
            </w:r>
            <w:r w:rsidR="00701520">
              <w:rPr>
                <w:webHidden/>
              </w:rPr>
              <w:instrText xml:space="preserve"> PAGEREF _Toc83041867 \h </w:instrText>
            </w:r>
            <w:r w:rsidR="00701520">
              <w:rPr>
                <w:webHidden/>
              </w:rPr>
            </w:r>
            <w:r w:rsidR="00701520">
              <w:rPr>
                <w:webHidden/>
              </w:rPr>
              <w:fldChar w:fldCharType="separate"/>
            </w:r>
            <w:r w:rsidR="00701520">
              <w:rPr>
                <w:webHidden/>
              </w:rPr>
              <w:t>43</w:t>
            </w:r>
            <w:r w:rsidR="00701520">
              <w:rPr>
                <w:webHidden/>
              </w:rPr>
              <w:fldChar w:fldCharType="end"/>
            </w:r>
          </w:hyperlink>
        </w:p>
        <w:p w14:paraId="6341D695" w14:textId="42270CEF" w:rsidR="00701520" w:rsidRDefault="00302C56" w:rsidP="000966D6">
          <w:pPr>
            <w:pStyle w:val="TOC1"/>
            <w:rPr>
              <w:rFonts w:eastAsiaTheme="minorEastAsia"/>
            </w:rPr>
          </w:pPr>
          <w:hyperlink w:anchor="_Toc83041868" w:history="1">
            <w:r w:rsidR="00701520" w:rsidRPr="003E0F69">
              <w:rPr>
                <w:rStyle w:val="Hyperlink"/>
                <w:lang w:val="en-US"/>
              </w:rPr>
              <w:t>APPENDIX B: Climate Action Task Force and Consulted Groups</w:t>
            </w:r>
            <w:r w:rsidR="00701520">
              <w:rPr>
                <w:webHidden/>
              </w:rPr>
              <w:tab/>
            </w:r>
            <w:r w:rsidR="00701520">
              <w:rPr>
                <w:webHidden/>
              </w:rPr>
              <w:fldChar w:fldCharType="begin"/>
            </w:r>
            <w:r w:rsidR="00701520">
              <w:rPr>
                <w:webHidden/>
              </w:rPr>
              <w:instrText xml:space="preserve"> PAGEREF _Toc83041868 \h </w:instrText>
            </w:r>
            <w:r w:rsidR="00701520">
              <w:rPr>
                <w:webHidden/>
              </w:rPr>
            </w:r>
            <w:r w:rsidR="00701520">
              <w:rPr>
                <w:webHidden/>
              </w:rPr>
              <w:fldChar w:fldCharType="separate"/>
            </w:r>
            <w:r w:rsidR="00701520">
              <w:rPr>
                <w:webHidden/>
              </w:rPr>
              <w:t>46</w:t>
            </w:r>
            <w:r w:rsidR="00701520">
              <w:rPr>
                <w:webHidden/>
              </w:rPr>
              <w:fldChar w:fldCharType="end"/>
            </w:r>
          </w:hyperlink>
        </w:p>
        <w:p w14:paraId="6FD1FBDA" w14:textId="2DE50D3F" w:rsidR="00701520" w:rsidRDefault="00302C56" w:rsidP="000966D6">
          <w:pPr>
            <w:pStyle w:val="TOC1"/>
            <w:rPr>
              <w:rFonts w:eastAsiaTheme="minorEastAsia"/>
            </w:rPr>
          </w:pPr>
          <w:hyperlink w:anchor="_Toc83041869" w:history="1">
            <w:r w:rsidR="00701520" w:rsidRPr="003E0F69">
              <w:rPr>
                <w:rStyle w:val="Hyperlink"/>
              </w:rPr>
              <w:t>APPENDIX C: Resources, Plans and Frameworks Consulted</w:t>
            </w:r>
            <w:r w:rsidR="00701520">
              <w:rPr>
                <w:webHidden/>
              </w:rPr>
              <w:tab/>
            </w:r>
            <w:r w:rsidR="00701520">
              <w:rPr>
                <w:webHidden/>
              </w:rPr>
              <w:fldChar w:fldCharType="begin"/>
            </w:r>
            <w:r w:rsidR="00701520">
              <w:rPr>
                <w:webHidden/>
              </w:rPr>
              <w:instrText xml:space="preserve"> PAGEREF _Toc83041869 \h </w:instrText>
            </w:r>
            <w:r w:rsidR="00701520">
              <w:rPr>
                <w:webHidden/>
              </w:rPr>
            </w:r>
            <w:r w:rsidR="00701520">
              <w:rPr>
                <w:webHidden/>
              </w:rPr>
              <w:fldChar w:fldCharType="separate"/>
            </w:r>
            <w:r w:rsidR="00701520">
              <w:rPr>
                <w:webHidden/>
              </w:rPr>
              <w:t>49</w:t>
            </w:r>
            <w:r w:rsidR="00701520">
              <w:rPr>
                <w:webHidden/>
              </w:rPr>
              <w:fldChar w:fldCharType="end"/>
            </w:r>
          </w:hyperlink>
        </w:p>
        <w:p w14:paraId="5607C357" w14:textId="65B7BF59" w:rsidR="00980B04" w:rsidRDefault="00980B04">
          <w:r w:rsidRPr="00852107">
            <w:rPr>
              <w:noProof/>
            </w:rPr>
            <w:fldChar w:fldCharType="end"/>
          </w:r>
        </w:p>
      </w:sdtContent>
    </w:sdt>
    <w:p w14:paraId="02DDBDAC" w14:textId="77777777" w:rsidR="00FB6EF3" w:rsidRDefault="00FB6EF3" w:rsidP="00FB6EF3">
      <w:pPr>
        <w:pStyle w:val="NormalWeb"/>
        <w:spacing w:before="0" w:beforeAutospacing="0" w:after="240" w:afterAutospacing="0" w:line="390" w:lineRule="atLeast"/>
        <w:ind w:left="240"/>
        <w:rPr>
          <w:color w:val="1A1A1A"/>
        </w:rPr>
        <w:sectPr w:rsidR="00FB6EF3" w:rsidSect="00833559">
          <w:headerReference w:type="default" r:id="rId13"/>
          <w:footerReference w:type="default" r:id="rId14"/>
          <w:type w:val="continuous"/>
          <w:pgSz w:w="12240" w:h="15840"/>
          <w:pgMar w:top="1560" w:right="1080" w:bottom="1440" w:left="1080" w:header="708" w:footer="708" w:gutter="0"/>
          <w:cols w:space="708"/>
          <w:docGrid w:linePitch="360"/>
        </w:sectPr>
      </w:pPr>
    </w:p>
    <w:p w14:paraId="0FC21387" w14:textId="77777777" w:rsidR="00271107" w:rsidRDefault="00271107" w:rsidP="00FB6EF3">
      <w:pPr>
        <w:pStyle w:val="NormalWeb"/>
        <w:spacing w:before="0" w:beforeAutospacing="0" w:after="240" w:afterAutospacing="0" w:line="390" w:lineRule="atLeast"/>
        <w:ind w:left="240" w:right="-590"/>
        <w:rPr>
          <w:rFonts w:ascii="Abadi" w:hAnsi="Abadi"/>
          <w:color w:val="1A1A1A"/>
          <w:sz w:val="28"/>
          <w:szCs w:val="28"/>
        </w:rPr>
      </w:pPr>
    </w:p>
    <w:p w14:paraId="2373E3AF" w14:textId="77777777" w:rsidR="00FB6EF3" w:rsidRPr="00FB6EF3" w:rsidRDefault="00FB6EF3" w:rsidP="00FB6EF3">
      <w:pPr>
        <w:pStyle w:val="NormalWeb"/>
        <w:spacing w:before="0" w:beforeAutospacing="0" w:after="240" w:afterAutospacing="0" w:line="390" w:lineRule="atLeast"/>
        <w:ind w:left="240" w:right="-590"/>
        <w:rPr>
          <w:rFonts w:ascii="Abadi" w:hAnsi="Abadi"/>
          <w:color w:val="1A1A1A"/>
          <w:sz w:val="28"/>
          <w:szCs w:val="28"/>
        </w:rPr>
      </w:pPr>
      <w:r w:rsidRPr="00FB6EF3">
        <w:rPr>
          <w:rFonts w:ascii="Abadi" w:hAnsi="Abadi"/>
          <w:color w:val="1A1A1A"/>
          <w:sz w:val="28"/>
          <w:szCs w:val="28"/>
        </w:rPr>
        <w:t>This present moment</w:t>
      </w:r>
      <w:r w:rsidRPr="00FB6EF3">
        <w:rPr>
          <w:rFonts w:ascii="Abadi" w:hAnsi="Abadi"/>
          <w:color w:val="1A1A1A"/>
          <w:sz w:val="28"/>
          <w:szCs w:val="28"/>
        </w:rPr>
        <w:br/>
        <w:t>that lives on</w:t>
      </w:r>
    </w:p>
    <w:p w14:paraId="2FF27F8D" w14:textId="77777777" w:rsidR="00FB6EF3" w:rsidRPr="00FB6EF3" w:rsidRDefault="00FB6EF3" w:rsidP="00FB6EF3">
      <w:pPr>
        <w:pStyle w:val="NormalWeb"/>
        <w:spacing w:before="0" w:beforeAutospacing="0" w:after="240" w:afterAutospacing="0" w:line="390" w:lineRule="atLeast"/>
        <w:ind w:left="240" w:right="-590"/>
        <w:rPr>
          <w:rFonts w:ascii="Abadi" w:hAnsi="Abadi"/>
          <w:color w:val="1A1A1A"/>
          <w:sz w:val="28"/>
          <w:szCs w:val="28"/>
        </w:rPr>
      </w:pPr>
      <w:r w:rsidRPr="00FB6EF3">
        <w:rPr>
          <w:rFonts w:ascii="Abadi" w:hAnsi="Abadi"/>
          <w:color w:val="1A1A1A"/>
          <w:sz w:val="28"/>
          <w:szCs w:val="28"/>
        </w:rPr>
        <w:t>to become</w:t>
      </w:r>
    </w:p>
    <w:p w14:paraId="051408F0" w14:textId="77777777" w:rsidR="00FB6EF3" w:rsidRPr="00FB6EF3" w:rsidRDefault="00FB6EF3" w:rsidP="00FB6EF3">
      <w:pPr>
        <w:pStyle w:val="NormalWeb"/>
        <w:spacing w:before="0" w:beforeAutospacing="0" w:after="240" w:afterAutospacing="0" w:line="390" w:lineRule="atLeast"/>
        <w:ind w:left="240" w:right="-590"/>
        <w:rPr>
          <w:rFonts w:ascii="Abadi" w:hAnsi="Abadi"/>
          <w:color w:val="1A1A1A"/>
          <w:sz w:val="28"/>
          <w:szCs w:val="28"/>
        </w:rPr>
      </w:pPr>
      <w:r w:rsidRPr="00FB6EF3">
        <w:rPr>
          <w:rFonts w:ascii="Abadi" w:hAnsi="Abadi"/>
          <w:color w:val="1A1A1A"/>
          <w:sz w:val="28"/>
          <w:szCs w:val="28"/>
        </w:rPr>
        <w:t>long ago</w:t>
      </w:r>
    </w:p>
    <w:p w14:paraId="6CA781F4" w14:textId="6AE172B1" w:rsidR="00FB6EF3" w:rsidRPr="00D8583E" w:rsidRDefault="00492986" w:rsidP="00492986">
      <w:pPr>
        <w:pStyle w:val="NormalWeb"/>
        <w:spacing w:before="0" w:beforeAutospacing="0" w:after="240" w:afterAutospacing="0" w:line="390" w:lineRule="atLeast"/>
        <w:ind w:right="-590" w:firstLine="240"/>
        <w:rPr>
          <w:rFonts w:ascii="Abadi" w:hAnsi="Abadi"/>
          <w:i/>
          <w:iCs/>
          <w:color w:val="1A1A1A"/>
          <w:sz w:val="22"/>
          <w:szCs w:val="22"/>
        </w:rPr>
      </w:pPr>
      <w:r>
        <w:rPr>
          <w:rFonts w:ascii="Abadi" w:hAnsi="Abadi"/>
          <w:color w:val="1A1A1A"/>
          <w:sz w:val="22"/>
          <w:szCs w:val="22"/>
        </w:rPr>
        <w:t>-</w:t>
      </w:r>
      <w:r w:rsidR="00FB6EF3" w:rsidRPr="00D8583E">
        <w:rPr>
          <w:rFonts w:ascii="Abadi" w:hAnsi="Abadi"/>
          <w:color w:val="1A1A1A"/>
          <w:sz w:val="22"/>
          <w:szCs w:val="22"/>
        </w:rPr>
        <w:t xml:space="preserve">Gary Snyder, </w:t>
      </w:r>
      <w:r w:rsidR="00FB6EF3" w:rsidRPr="00D8583E">
        <w:rPr>
          <w:rFonts w:ascii="Abadi" w:hAnsi="Abadi"/>
          <w:i/>
          <w:iCs/>
          <w:color w:val="1A1A1A"/>
          <w:sz w:val="22"/>
          <w:szCs w:val="22"/>
        </w:rPr>
        <w:t xml:space="preserve">Present Moments </w:t>
      </w:r>
    </w:p>
    <w:p w14:paraId="71315244" w14:textId="77777777" w:rsidR="00D8583E" w:rsidRDefault="00D8583E" w:rsidP="00FB6EF3">
      <w:pPr>
        <w:pStyle w:val="NormalWeb"/>
        <w:spacing w:before="0" w:beforeAutospacing="0" w:after="240" w:afterAutospacing="0" w:line="390" w:lineRule="atLeast"/>
        <w:ind w:left="567"/>
        <w:rPr>
          <w:rFonts w:ascii="Abadi" w:hAnsi="Abadi"/>
          <w:color w:val="1A1A1A"/>
          <w:sz w:val="28"/>
          <w:szCs w:val="28"/>
        </w:rPr>
      </w:pPr>
    </w:p>
    <w:p w14:paraId="0C2DF8D0" w14:textId="77777777" w:rsidR="00FB6EF3" w:rsidRPr="00FB6EF3" w:rsidRDefault="00FB6EF3" w:rsidP="00FB6EF3">
      <w:pPr>
        <w:pStyle w:val="NormalWeb"/>
        <w:spacing w:before="0" w:beforeAutospacing="0" w:after="240" w:afterAutospacing="0" w:line="390" w:lineRule="atLeast"/>
        <w:ind w:left="567"/>
        <w:rPr>
          <w:rFonts w:ascii="Abadi" w:hAnsi="Abadi"/>
          <w:color w:val="1A1A1A"/>
          <w:sz w:val="28"/>
          <w:szCs w:val="28"/>
        </w:rPr>
      </w:pPr>
      <w:r w:rsidRPr="00FB6EF3">
        <w:rPr>
          <w:rFonts w:ascii="Abadi" w:hAnsi="Abadi"/>
          <w:color w:val="1A1A1A"/>
          <w:sz w:val="28"/>
          <w:szCs w:val="28"/>
        </w:rPr>
        <w:t>This present moment</w:t>
      </w:r>
    </w:p>
    <w:p w14:paraId="5AAEEBA6" w14:textId="5A126565" w:rsidR="00FB6EF3" w:rsidRPr="00FB6EF3" w:rsidRDefault="00492986" w:rsidP="00FB6EF3">
      <w:pPr>
        <w:pStyle w:val="NormalWeb"/>
        <w:spacing w:before="0" w:beforeAutospacing="0" w:after="240" w:afterAutospacing="0" w:line="390" w:lineRule="atLeast"/>
        <w:ind w:left="567"/>
        <w:rPr>
          <w:rFonts w:ascii="Abadi" w:hAnsi="Abadi"/>
          <w:color w:val="1A1A1A"/>
          <w:sz w:val="28"/>
          <w:szCs w:val="28"/>
        </w:rPr>
      </w:pPr>
      <w:r>
        <w:rPr>
          <w:rFonts w:ascii="Abadi" w:hAnsi="Abadi"/>
          <w:color w:val="1A1A1A"/>
          <w:sz w:val="28"/>
          <w:szCs w:val="28"/>
        </w:rPr>
        <w:t>u</w:t>
      </w:r>
      <w:r w:rsidR="00FB6EF3" w:rsidRPr="00FB6EF3">
        <w:rPr>
          <w:rFonts w:ascii="Abadi" w:hAnsi="Abadi"/>
          <w:color w:val="1A1A1A"/>
          <w:sz w:val="28"/>
          <w:szCs w:val="28"/>
        </w:rPr>
        <w:t>sed to be</w:t>
      </w:r>
    </w:p>
    <w:p w14:paraId="03931FF7" w14:textId="4650EE13" w:rsidR="00FB6EF3" w:rsidRPr="00FB6EF3" w:rsidRDefault="00492986" w:rsidP="00FB6EF3">
      <w:pPr>
        <w:pStyle w:val="NormalWeb"/>
        <w:spacing w:before="0" w:beforeAutospacing="0" w:after="240" w:afterAutospacing="0" w:line="390" w:lineRule="atLeast"/>
        <w:ind w:left="567"/>
        <w:rPr>
          <w:rFonts w:ascii="Abadi" w:hAnsi="Abadi"/>
          <w:color w:val="1A1A1A"/>
          <w:sz w:val="28"/>
          <w:szCs w:val="28"/>
        </w:rPr>
      </w:pPr>
      <w:r>
        <w:rPr>
          <w:rFonts w:ascii="Abadi" w:hAnsi="Abadi"/>
          <w:color w:val="1A1A1A"/>
          <w:sz w:val="28"/>
          <w:szCs w:val="28"/>
        </w:rPr>
        <w:t>t</w:t>
      </w:r>
      <w:r w:rsidR="00FB6EF3" w:rsidRPr="00FB6EF3">
        <w:rPr>
          <w:rFonts w:ascii="Abadi" w:hAnsi="Abadi"/>
          <w:color w:val="1A1A1A"/>
          <w:sz w:val="28"/>
          <w:szCs w:val="28"/>
        </w:rPr>
        <w:t>he unimaginable future.</w:t>
      </w:r>
    </w:p>
    <w:p w14:paraId="3E3E0658" w14:textId="46A2B408" w:rsidR="00FB6EF3" w:rsidRPr="00D8583E" w:rsidRDefault="00492986" w:rsidP="00492986">
      <w:pPr>
        <w:pStyle w:val="NormalWeb"/>
        <w:spacing w:before="0" w:beforeAutospacing="0" w:after="240" w:afterAutospacing="0" w:line="390" w:lineRule="atLeast"/>
        <w:ind w:firstLine="567"/>
        <w:rPr>
          <w:rFonts w:ascii="Abadi" w:hAnsi="Abadi"/>
          <w:color w:val="1A1A1A"/>
        </w:rPr>
      </w:pPr>
      <w:r>
        <w:rPr>
          <w:rFonts w:ascii="Abadi" w:hAnsi="Abadi"/>
          <w:color w:val="1A1A1A"/>
          <w:sz w:val="22"/>
          <w:szCs w:val="22"/>
        </w:rPr>
        <w:t>-</w:t>
      </w:r>
      <w:r w:rsidR="00FB6EF3" w:rsidRPr="00D8583E">
        <w:rPr>
          <w:rFonts w:ascii="Abadi" w:hAnsi="Abadi"/>
          <w:color w:val="1A1A1A"/>
          <w:sz w:val="22"/>
          <w:szCs w:val="22"/>
        </w:rPr>
        <w:t>Stewart Brand</w:t>
      </w:r>
      <w:r w:rsidR="00D8583E" w:rsidRPr="00D8583E">
        <w:rPr>
          <w:rFonts w:ascii="Abadi" w:hAnsi="Abadi"/>
          <w:color w:val="1A1A1A"/>
          <w:sz w:val="22"/>
          <w:szCs w:val="22"/>
        </w:rPr>
        <w:t xml:space="preserve"> (in response)</w:t>
      </w:r>
    </w:p>
    <w:p w14:paraId="6C863FF9" w14:textId="77777777" w:rsidR="00FB6EF3" w:rsidRDefault="00FB6EF3">
      <w:pPr>
        <w:rPr>
          <w:rFonts w:asciiTheme="majorHAnsi" w:eastAsiaTheme="majorEastAsia" w:hAnsiTheme="majorHAnsi" w:cstheme="majorBidi"/>
          <w:color w:val="2F5496" w:themeColor="accent1" w:themeShade="BF"/>
          <w:sz w:val="32"/>
          <w:szCs w:val="32"/>
          <w:lang w:val="en-US"/>
        </w:rPr>
      </w:pPr>
      <w:r>
        <w:rPr>
          <w:lang w:val="en-US"/>
        </w:rPr>
        <w:br w:type="page"/>
      </w:r>
    </w:p>
    <w:p w14:paraId="755123C6" w14:textId="77777777" w:rsidR="00271107" w:rsidRDefault="00271107" w:rsidP="001A2380">
      <w:pPr>
        <w:pStyle w:val="Heading1"/>
        <w:spacing w:after="240"/>
        <w:rPr>
          <w:b/>
          <w:bCs/>
        </w:rPr>
        <w:sectPr w:rsidR="00271107" w:rsidSect="00271107">
          <w:pgSz w:w="12240" w:h="15840"/>
          <w:pgMar w:top="1440" w:right="1440" w:bottom="1440" w:left="1440" w:header="708" w:footer="708" w:gutter="0"/>
          <w:cols w:num="2" w:space="708"/>
          <w:docGrid w:linePitch="360"/>
        </w:sectPr>
      </w:pPr>
    </w:p>
    <w:p w14:paraId="44D6478F" w14:textId="77777777" w:rsidR="005347A5" w:rsidRPr="00F759AC" w:rsidRDefault="005347A5" w:rsidP="00BA74F8">
      <w:pPr>
        <w:pStyle w:val="Heading1"/>
        <w:rPr>
          <w:b/>
          <w:bCs/>
        </w:rPr>
      </w:pPr>
      <w:bookmarkStart w:id="0" w:name="_Toc83041839"/>
      <w:r w:rsidRPr="00F759AC">
        <w:rPr>
          <w:b/>
          <w:bCs/>
        </w:rPr>
        <w:lastRenderedPageBreak/>
        <w:t>Acknowledgment of Traditional Lands</w:t>
      </w:r>
      <w:bookmarkEnd w:id="0"/>
    </w:p>
    <w:p w14:paraId="6B8410B0" w14:textId="77777777" w:rsidR="003F29ED" w:rsidRPr="00CB603A" w:rsidRDefault="003F29ED" w:rsidP="00CB603A">
      <w:pPr>
        <w:pStyle w:val="Default"/>
        <w:jc w:val="both"/>
        <w:rPr>
          <w:rFonts w:asciiTheme="minorHAnsi" w:hAnsiTheme="minorHAnsi"/>
          <w:sz w:val="22"/>
          <w:szCs w:val="22"/>
        </w:rPr>
      </w:pPr>
      <w:r w:rsidRPr="00CB603A">
        <w:rPr>
          <w:rFonts w:asciiTheme="minorHAnsi" w:hAnsiTheme="minorHAnsi"/>
          <w:sz w:val="22"/>
          <w:szCs w:val="22"/>
        </w:rPr>
        <w:t xml:space="preserve">We are grateful to the Xwsepsum (Esquimalt) and Lekwungen (Songhees) families and ancestors, whose lands we work, live, play, and learn on. </w:t>
      </w:r>
    </w:p>
    <w:p w14:paraId="448124AD" w14:textId="77777777" w:rsidR="00CB603A" w:rsidRPr="00CB603A" w:rsidRDefault="00CB603A" w:rsidP="00CB603A">
      <w:pPr>
        <w:pStyle w:val="Default"/>
        <w:jc w:val="both"/>
        <w:rPr>
          <w:rFonts w:asciiTheme="minorHAnsi" w:hAnsiTheme="minorHAnsi"/>
          <w:sz w:val="22"/>
          <w:szCs w:val="22"/>
        </w:rPr>
      </w:pPr>
    </w:p>
    <w:p w14:paraId="2968DAB0" w14:textId="3630C246" w:rsidR="003F29ED" w:rsidRPr="00CB603A" w:rsidRDefault="003F29ED" w:rsidP="00CB603A">
      <w:pPr>
        <w:pStyle w:val="Default"/>
        <w:jc w:val="both"/>
        <w:rPr>
          <w:rFonts w:asciiTheme="minorHAnsi" w:hAnsiTheme="minorHAnsi"/>
          <w:sz w:val="22"/>
          <w:szCs w:val="22"/>
        </w:rPr>
      </w:pPr>
      <w:r w:rsidRPr="00CB603A">
        <w:rPr>
          <w:rFonts w:asciiTheme="minorHAnsi" w:hAnsiTheme="minorHAnsi"/>
          <w:sz w:val="22"/>
          <w:szCs w:val="22"/>
        </w:rPr>
        <w:t>The history of the Royal Roads lands begins with stories from the Xwsepsum (Esquimalt) and Lekwungen (Songhees) families. Traditionally, and today, guests are treated with respect, kindness</w:t>
      </w:r>
      <w:r w:rsidR="002C3A3C">
        <w:rPr>
          <w:rFonts w:asciiTheme="minorHAnsi" w:hAnsiTheme="minorHAnsi"/>
          <w:sz w:val="22"/>
          <w:szCs w:val="22"/>
        </w:rPr>
        <w:t>,</w:t>
      </w:r>
      <w:r w:rsidRPr="00CB603A">
        <w:rPr>
          <w:rFonts w:asciiTheme="minorHAnsi" w:hAnsiTheme="minorHAnsi"/>
          <w:sz w:val="22"/>
          <w:szCs w:val="22"/>
        </w:rPr>
        <w:t xml:space="preserve"> and generosity, knowing guests will not take more than </w:t>
      </w:r>
      <w:r w:rsidR="002C3A3C" w:rsidRPr="003E2324">
        <w:rPr>
          <w:rFonts w:asciiTheme="minorHAnsi" w:hAnsiTheme="minorHAnsi"/>
          <w:sz w:val="22"/>
          <w:szCs w:val="22"/>
        </w:rPr>
        <w:t xml:space="preserve">they </w:t>
      </w:r>
      <w:r w:rsidRPr="00CB603A">
        <w:rPr>
          <w:rFonts w:asciiTheme="minorHAnsi" w:hAnsiTheme="minorHAnsi"/>
          <w:sz w:val="22"/>
          <w:szCs w:val="22"/>
        </w:rPr>
        <w:t xml:space="preserve">need. The region offers abundant wildlife, fertile land, and a sheltered lagoon that protects and provides sustenance. </w:t>
      </w:r>
    </w:p>
    <w:p w14:paraId="369A639C" w14:textId="77777777" w:rsidR="00CB603A" w:rsidRPr="00CB603A" w:rsidRDefault="00CB603A" w:rsidP="00CB603A">
      <w:pPr>
        <w:pStyle w:val="Default"/>
        <w:jc w:val="both"/>
        <w:rPr>
          <w:rFonts w:asciiTheme="minorHAnsi" w:hAnsiTheme="minorHAnsi"/>
          <w:sz w:val="22"/>
          <w:szCs w:val="22"/>
        </w:rPr>
      </w:pPr>
    </w:p>
    <w:p w14:paraId="5BEC310F" w14:textId="46E7E967" w:rsidR="00CB603A" w:rsidRDefault="003F29ED" w:rsidP="00F85592">
      <w:pPr>
        <w:pStyle w:val="Default"/>
        <w:jc w:val="both"/>
        <w:rPr>
          <w:rFonts w:asciiTheme="minorHAnsi" w:hAnsiTheme="minorHAnsi"/>
          <w:sz w:val="22"/>
          <w:szCs w:val="22"/>
        </w:rPr>
      </w:pPr>
      <w:r w:rsidRPr="00CB603A">
        <w:rPr>
          <w:rFonts w:asciiTheme="minorHAnsi" w:hAnsiTheme="minorHAnsi"/>
          <w:sz w:val="22"/>
          <w:szCs w:val="22"/>
        </w:rPr>
        <w:t>Protecting this campus</w:t>
      </w:r>
      <w:r w:rsidR="00F03E68">
        <w:rPr>
          <w:rFonts w:asciiTheme="minorHAnsi" w:hAnsiTheme="minorHAnsi"/>
          <w:sz w:val="22"/>
          <w:szCs w:val="22"/>
        </w:rPr>
        <w:t>’</w:t>
      </w:r>
      <w:r w:rsidRPr="00CB603A">
        <w:rPr>
          <w:rFonts w:asciiTheme="minorHAnsi" w:hAnsiTheme="minorHAnsi"/>
          <w:sz w:val="22"/>
          <w:szCs w:val="22"/>
        </w:rPr>
        <w:t xml:space="preserve"> ecological and historical integrity and contributing to the health and well-being of all lands and peoples is essential to the university</w:t>
      </w:r>
      <w:r w:rsidR="00F03E68">
        <w:rPr>
          <w:rFonts w:asciiTheme="minorHAnsi" w:hAnsiTheme="minorHAnsi"/>
          <w:sz w:val="22"/>
          <w:szCs w:val="22"/>
        </w:rPr>
        <w:t>’</w:t>
      </w:r>
      <w:r w:rsidRPr="00CB603A">
        <w:rPr>
          <w:rFonts w:asciiTheme="minorHAnsi" w:hAnsiTheme="minorHAnsi"/>
          <w:sz w:val="22"/>
          <w:szCs w:val="22"/>
        </w:rPr>
        <w:t>s stewardship responsibilities today and for future generations. It allows us to recognize and honour our interconnected relationships and respect the different ways of knowing, being and doing</w:t>
      </w:r>
      <w:r w:rsidR="00F03E68" w:rsidRPr="005B77D4">
        <w:rPr>
          <w:rFonts w:cstheme="minorHAnsi"/>
          <w:bCs/>
          <w:iCs/>
          <w:color w:val="000000" w:themeColor="text1"/>
        </w:rPr>
        <w:t>—</w:t>
      </w:r>
      <w:r w:rsidRPr="00CB603A">
        <w:rPr>
          <w:rFonts w:asciiTheme="minorHAnsi" w:hAnsiTheme="minorHAnsi"/>
          <w:sz w:val="22"/>
          <w:szCs w:val="22"/>
        </w:rPr>
        <w:t xml:space="preserve">with the land, water and each other. It is part of the Indigenous </w:t>
      </w:r>
      <w:r w:rsidR="00492986">
        <w:rPr>
          <w:rFonts w:asciiTheme="minorHAnsi" w:hAnsiTheme="minorHAnsi"/>
          <w:sz w:val="22"/>
          <w:szCs w:val="22"/>
        </w:rPr>
        <w:t>e</w:t>
      </w:r>
      <w:r w:rsidRPr="00CB603A">
        <w:rPr>
          <w:rFonts w:asciiTheme="minorHAnsi" w:hAnsiTheme="minorHAnsi"/>
          <w:sz w:val="22"/>
          <w:szCs w:val="22"/>
        </w:rPr>
        <w:t xml:space="preserve">ngagement work to build a strong working relationship between the local First Nations and Royal Roads University with trust, humility, kindness and respect. </w:t>
      </w:r>
    </w:p>
    <w:p w14:paraId="0F23010A" w14:textId="77777777" w:rsidR="00F85592" w:rsidRPr="00CB603A" w:rsidRDefault="00F85592" w:rsidP="00F85592">
      <w:pPr>
        <w:pStyle w:val="Default"/>
        <w:jc w:val="both"/>
      </w:pPr>
    </w:p>
    <w:p w14:paraId="4CEBA863" w14:textId="77777777" w:rsidR="006570B6" w:rsidRDefault="003F29ED" w:rsidP="006570B6">
      <w:pPr>
        <w:jc w:val="both"/>
        <w:rPr>
          <w:rFonts w:asciiTheme="majorHAnsi" w:eastAsiaTheme="majorEastAsia" w:hAnsiTheme="majorHAnsi" w:cstheme="majorBidi"/>
          <w:b/>
          <w:color w:val="2F5496" w:themeColor="accent1" w:themeShade="BF"/>
          <w:sz w:val="32"/>
          <w:szCs w:val="32"/>
        </w:rPr>
      </w:pPr>
      <w:r w:rsidRPr="00CB603A">
        <w:rPr>
          <w:color w:val="000000"/>
        </w:rPr>
        <w:t xml:space="preserve">We acknowledge and recognize the rich history of these lands and waterways. More importantly, we recognize that </w:t>
      </w:r>
      <w:r w:rsidRPr="00CB603A">
        <w:rPr>
          <w:color w:val="000000"/>
          <w:shd w:val="clear" w:color="auto" w:fill="FFFFFF"/>
        </w:rPr>
        <w:t>we live, work, and learn where the past, present, and future of Indigenous and non-Indigenous people will come together and</w:t>
      </w:r>
      <w:r w:rsidRPr="00CB603A">
        <w:rPr>
          <w:color w:val="000000"/>
        </w:rPr>
        <w:t xml:space="preserve"> walk the Xwsepsum (Esquim</w:t>
      </w:r>
      <w:r w:rsidRPr="0062666B">
        <w:rPr>
          <w:color w:val="000000"/>
        </w:rPr>
        <w:t xml:space="preserve">alt) and Lekwungen (Songhees) families and ancestral lands and waterways respectfully. </w:t>
      </w:r>
    </w:p>
    <w:p w14:paraId="37821151" w14:textId="77777777" w:rsidR="008511E6" w:rsidRDefault="008511E6">
      <w:pPr>
        <w:rPr>
          <w:rFonts w:asciiTheme="majorHAnsi" w:eastAsiaTheme="majorEastAsia" w:hAnsiTheme="majorHAnsi" w:cstheme="majorBidi"/>
          <w:b/>
          <w:bCs/>
          <w:color w:val="2F5496" w:themeColor="accent1" w:themeShade="BF"/>
          <w:sz w:val="32"/>
          <w:szCs w:val="32"/>
        </w:rPr>
      </w:pPr>
      <w:r>
        <w:rPr>
          <w:rFonts w:asciiTheme="majorHAnsi" w:hAnsiTheme="majorHAnsi"/>
          <w:bCs/>
          <w:color w:val="2F5496" w:themeColor="accent1" w:themeShade="BF"/>
          <w:sz w:val="32"/>
          <w:szCs w:val="32"/>
        </w:rPr>
        <w:br w:type="page"/>
      </w:r>
    </w:p>
    <w:p w14:paraId="3D354A9A" w14:textId="11BA6A06" w:rsidR="008511E6" w:rsidRPr="008511E6" w:rsidRDefault="008511E6" w:rsidP="008511E6">
      <w:pPr>
        <w:pStyle w:val="BPHeading1"/>
        <w:spacing w:line="240" w:lineRule="auto"/>
        <w:rPr>
          <w:rFonts w:asciiTheme="majorHAnsi" w:hAnsiTheme="majorHAnsi"/>
          <w:bCs/>
          <w:color w:val="2F5496" w:themeColor="accent1" w:themeShade="BF"/>
          <w:sz w:val="32"/>
          <w:szCs w:val="32"/>
          <w:lang w:eastAsia="en-US"/>
        </w:rPr>
      </w:pPr>
      <w:bookmarkStart w:id="1" w:name="_Toc83041840"/>
      <w:r w:rsidRPr="008511E6">
        <w:rPr>
          <w:rFonts w:asciiTheme="majorHAnsi" w:hAnsiTheme="majorHAnsi"/>
          <w:bCs/>
          <w:color w:val="2F5496" w:themeColor="accent1" w:themeShade="BF"/>
          <w:sz w:val="32"/>
          <w:szCs w:val="32"/>
          <w:lang w:eastAsia="en-US"/>
        </w:rPr>
        <w:lastRenderedPageBreak/>
        <w:t>E</w:t>
      </w:r>
      <w:r>
        <w:rPr>
          <w:rFonts w:asciiTheme="majorHAnsi" w:hAnsiTheme="majorHAnsi"/>
          <w:bCs/>
          <w:color w:val="2F5496" w:themeColor="accent1" w:themeShade="BF"/>
          <w:sz w:val="32"/>
          <w:szCs w:val="32"/>
          <w:lang w:eastAsia="en-US"/>
        </w:rPr>
        <w:t>xecutive Summary</w:t>
      </w:r>
      <w:bookmarkEnd w:id="1"/>
    </w:p>
    <w:p w14:paraId="407BC54B" w14:textId="09B9790A" w:rsidR="008511E6" w:rsidRPr="0004033C" w:rsidRDefault="008511E6" w:rsidP="008511E6">
      <w:pPr>
        <w:spacing w:after="0" w:line="240" w:lineRule="auto"/>
        <w:jc w:val="center"/>
        <w:rPr>
          <w:rFonts w:cstheme="minorHAnsi"/>
          <w:bCs/>
          <w:i/>
          <w:iCs/>
          <w:color w:val="000000" w:themeColor="text1"/>
          <w:sz w:val="24"/>
          <w:szCs w:val="24"/>
        </w:rPr>
      </w:pPr>
      <w:r w:rsidRPr="0004033C">
        <w:rPr>
          <w:rFonts w:cstheme="minorHAnsi"/>
          <w:bCs/>
          <w:i/>
          <w:iCs/>
          <w:color w:val="000000" w:themeColor="text1"/>
          <w:sz w:val="24"/>
          <w:szCs w:val="24"/>
        </w:rPr>
        <w:t>“</w:t>
      </w:r>
      <w:r w:rsidR="00492986">
        <w:rPr>
          <w:rFonts w:cstheme="minorHAnsi"/>
          <w:bCs/>
          <w:i/>
          <w:iCs/>
          <w:color w:val="000000" w:themeColor="text1"/>
          <w:sz w:val="24"/>
          <w:szCs w:val="24"/>
        </w:rPr>
        <w:t>This is</w:t>
      </w:r>
      <w:r w:rsidRPr="0004033C">
        <w:rPr>
          <w:rFonts w:cstheme="minorHAnsi"/>
          <w:bCs/>
          <w:i/>
          <w:iCs/>
          <w:color w:val="000000" w:themeColor="text1"/>
          <w:sz w:val="24"/>
          <w:szCs w:val="24"/>
        </w:rPr>
        <w:t xml:space="preserve"> a moment of truth for people and planet alike</w:t>
      </w:r>
      <w:r w:rsidR="00492986">
        <w:rPr>
          <w:rFonts w:cstheme="minorHAnsi"/>
          <w:bCs/>
          <w:i/>
          <w:iCs/>
          <w:color w:val="000000" w:themeColor="text1"/>
          <w:sz w:val="24"/>
          <w:szCs w:val="24"/>
        </w:rPr>
        <w:t>.</w:t>
      </w:r>
      <w:r w:rsidRPr="0004033C">
        <w:rPr>
          <w:rFonts w:cstheme="minorHAnsi"/>
          <w:bCs/>
          <w:i/>
          <w:iCs/>
          <w:color w:val="000000" w:themeColor="text1"/>
          <w:sz w:val="24"/>
          <w:szCs w:val="24"/>
        </w:rPr>
        <w:t>”</w:t>
      </w:r>
    </w:p>
    <w:p w14:paraId="674CB5CB" w14:textId="3276D33E" w:rsidR="008511E6" w:rsidRPr="0004033C" w:rsidRDefault="008511E6" w:rsidP="00492986">
      <w:pPr>
        <w:spacing w:after="0" w:line="240" w:lineRule="auto"/>
        <w:jc w:val="center"/>
        <w:rPr>
          <w:rFonts w:cstheme="minorHAnsi"/>
          <w:bCs/>
          <w:i/>
          <w:iCs/>
          <w:color w:val="000000" w:themeColor="text1"/>
          <w:sz w:val="24"/>
          <w:szCs w:val="24"/>
        </w:rPr>
      </w:pPr>
      <w:r w:rsidRPr="0004033C">
        <w:rPr>
          <w:rFonts w:cstheme="minorHAnsi"/>
          <w:bCs/>
          <w:i/>
          <w:iCs/>
          <w:color w:val="000000" w:themeColor="text1"/>
          <w:sz w:val="24"/>
          <w:szCs w:val="24"/>
        </w:rPr>
        <w:t xml:space="preserve">                                          -</w:t>
      </w:r>
      <w:r w:rsidR="00492986" w:rsidRPr="00492986">
        <w:rPr>
          <w:rFonts w:ascii="Georgia" w:eastAsia="Times New Roman" w:hAnsi="Georgia" w:cs="Times New Roman"/>
          <w:color w:val="000000"/>
          <w:kern w:val="36"/>
          <w:sz w:val="43"/>
          <w:szCs w:val="43"/>
          <w:lang w:eastAsia="en-CA"/>
        </w:rPr>
        <w:t xml:space="preserve"> </w:t>
      </w:r>
      <w:r w:rsidR="00492986" w:rsidRPr="00492986">
        <w:rPr>
          <w:rFonts w:cstheme="minorHAnsi"/>
          <w:bCs/>
          <w:i/>
          <w:iCs/>
          <w:color w:val="000000" w:themeColor="text1"/>
          <w:sz w:val="24"/>
          <w:szCs w:val="24"/>
        </w:rPr>
        <w:t>António Guterres</w:t>
      </w:r>
      <w:r w:rsidRPr="0004033C">
        <w:rPr>
          <w:rFonts w:cstheme="minorHAnsi"/>
          <w:bCs/>
          <w:i/>
          <w:iCs/>
          <w:color w:val="000000" w:themeColor="text1"/>
          <w:sz w:val="24"/>
          <w:szCs w:val="24"/>
        </w:rPr>
        <w:t>, UN Secretary</w:t>
      </w:r>
      <w:r w:rsidR="00492986">
        <w:rPr>
          <w:rFonts w:cstheme="minorHAnsi"/>
          <w:bCs/>
          <w:i/>
          <w:iCs/>
          <w:color w:val="000000" w:themeColor="text1"/>
          <w:sz w:val="24"/>
          <w:szCs w:val="24"/>
        </w:rPr>
        <w:t>-</w:t>
      </w:r>
      <w:r w:rsidRPr="0004033C">
        <w:rPr>
          <w:rFonts w:cstheme="minorHAnsi"/>
          <w:bCs/>
          <w:i/>
          <w:iCs/>
          <w:color w:val="000000" w:themeColor="text1"/>
          <w:sz w:val="24"/>
          <w:szCs w:val="24"/>
        </w:rPr>
        <w:t>General (2020)</w:t>
      </w:r>
    </w:p>
    <w:p w14:paraId="04E72E00" w14:textId="77777777" w:rsidR="008511E6" w:rsidRPr="0004033C" w:rsidRDefault="008511E6" w:rsidP="008511E6">
      <w:pPr>
        <w:spacing w:after="0" w:line="240" w:lineRule="auto"/>
        <w:rPr>
          <w:rFonts w:cstheme="minorHAnsi"/>
          <w:b/>
          <w:bCs/>
          <w:iCs/>
          <w:color w:val="000000" w:themeColor="text1"/>
          <w:sz w:val="24"/>
          <w:szCs w:val="24"/>
        </w:rPr>
      </w:pPr>
      <w:r w:rsidRPr="0004033C">
        <w:rPr>
          <w:rFonts w:cstheme="minorHAnsi"/>
          <w:b/>
          <w:bCs/>
          <w:iCs/>
          <w:color w:val="000000" w:themeColor="text1"/>
          <w:sz w:val="24"/>
          <w:szCs w:val="24"/>
        </w:rPr>
        <w:t xml:space="preserve">                             </w:t>
      </w:r>
    </w:p>
    <w:p w14:paraId="33DC7624" w14:textId="77777777" w:rsidR="008511E6" w:rsidRDefault="008511E6" w:rsidP="008511E6">
      <w:pPr>
        <w:spacing w:after="0" w:line="240" w:lineRule="auto"/>
        <w:rPr>
          <w:rFonts w:cstheme="minorHAnsi"/>
          <w:b/>
          <w:bCs/>
          <w:iCs/>
          <w:color w:val="000000" w:themeColor="text1"/>
          <w:sz w:val="24"/>
          <w:szCs w:val="24"/>
        </w:rPr>
      </w:pPr>
    </w:p>
    <w:p w14:paraId="2BAD0923" w14:textId="77777777" w:rsidR="008511E6" w:rsidRPr="0004033C" w:rsidRDefault="008511E6" w:rsidP="008511E6">
      <w:pPr>
        <w:spacing w:after="0" w:line="240" w:lineRule="auto"/>
        <w:rPr>
          <w:rFonts w:cstheme="minorHAnsi"/>
          <w:b/>
          <w:bCs/>
          <w:iCs/>
          <w:color w:val="000000" w:themeColor="text1"/>
          <w:sz w:val="24"/>
          <w:szCs w:val="24"/>
        </w:rPr>
      </w:pPr>
      <w:r w:rsidRPr="0004033C">
        <w:rPr>
          <w:rFonts w:cstheme="minorHAnsi"/>
          <w:b/>
          <w:bCs/>
          <w:iCs/>
          <w:color w:val="000000" w:themeColor="text1"/>
          <w:sz w:val="24"/>
          <w:szCs w:val="24"/>
        </w:rPr>
        <w:t>Climate leadership: Solving for change</w:t>
      </w:r>
    </w:p>
    <w:p w14:paraId="28445730" w14:textId="77777777" w:rsidR="008511E6" w:rsidRPr="008D0C16" w:rsidRDefault="008511E6" w:rsidP="008511E6">
      <w:pPr>
        <w:spacing w:after="0" w:line="240" w:lineRule="auto"/>
        <w:rPr>
          <w:rFonts w:cstheme="minorHAnsi"/>
          <w:bCs/>
          <w:iCs/>
          <w:color w:val="000000" w:themeColor="text1"/>
          <w:sz w:val="12"/>
          <w:szCs w:val="12"/>
        </w:rPr>
      </w:pPr>
    </w:p>
    <w:p w14:paraId="60D18D40" w14:textId="2CDE36F8" w:rsidR="008511E6" w:rsidRPr="005B77D4" w:rsidRDefault="008511E6" w:rsidP="005B77D4">
      <w:pPr>
        <w:spacing w:after="0" w:line="276" w:lineRule="auto"/>
        <w:rPr>
          <w:rFonts w:cstheme="minorHAnsi"/>
          <w:bCs/>
          <w:iCs/>
          <w:color w:val="000000" w:themeColor="text1"/>
        </w:rPr>
      </w:pPr>
      <w:r w:rsidRPr="005B77D4">
        <w:rPr>
          <w:rFonts w:cstheme="minorHAnsi"/>
          <w:bCs/>
          <w:iCs/>
          <w:color w:val="000000" w:themeColor="text1"/>
        </w:rPr>
        <w:t>There is no more sand in the hourglass. The time has come to confront the devastating risks and impacts of climate change—the biggest social, environmental, health and economic threat in human history. Bold action is not only an urgent necessity, but a moral imperative</w:t>
      </w:r>
      <w:r w:rsidR="00436873">
        <w:rPr>
          <w:rFonts w:cstheme="minorHAnsi"/>
          <w:bCs/>
          <w:iCs/>
          <w:color w:val="000000" w:themeColor="text1"/>
        </w:rPr>
        <w:t>.</w:t>
      </w:r>
      <w:r w:rsidRPr="005B77D4">
        <w:rPr>
          <w:rFonts w:cstheme="minorHAnsi"/>
          <w:bCs/>
          <w:iCs/>
          <w:color w:val="000000" w:themeColor="text1"/>
        </w:rPr>
        <w:t xml:space="preserve"> </w:t>
      </w:r>
      <w:r w:rsidR="00436873">
        <w:rPr>
          <w:rFonts w:cstheme="minorHAnsi"/>
          <w:bCs/>
          <w:iCs/>
          <w:color w:val="000000" w:themeColor="text1"/>
        </w:rPr>
        <w:t>S</w:t>
      </w:r>
      <w:r w:rsidRPr="005B77D4">
        <w:rPr>
          <w:rFonts w:cstheme="minorHAnsi"/>
          <w:bCs/>
          <w:iCs/>
          <w:color w:val="000000" w:themeColor="text1"/>
        </w:rPr>
        <w:t xml:space="preserve">ociety can no longer look away from the global suffering and great loss caused by rising tides and temperatures. </w:t>
      </w:r>
    </w:p>
    <w:p w14:paraId="6224AEA8" w14:textId="77777777" w:rsidR="008511E6" w:rsidRPr="005B77D4" w:rsidRDefault="008511E6" w:rsidP="005B77D4">
      <w:pPr>
        <w:spacing w:after="0" w:line="276" w:lineRule="auto"/>
        <w:rPr>
          <w:rFonts w:cstheme="minorHAnsi"/>
          <w:bCs/>
          <w:iCs/>
          <w:color w:val="000000" w:themeColor="text1"/>
        </w:rPr>
      </w:pPr>
    </w:p>
    <w:p w14:paraId="344D5E24" w14:textId="26DD392C" w:rsidR="008511E6" w:rsidRPr="005B77D4" w:rsidRDefault="008511E6" w:rsidP="005B77D4">
      <w:pPr>
        <w:spacing w:after="0" w:line="276" w:lineRule="auto"/>
        <w:rPr>
          <w:rFonts w:cstheme="minorHAnsi"/>
          <w:bCs/>
          <w:iCs/>
          <w:color w:val="000000" w:themeColor="text1"/>
        </w:rPr>
      </w:pPr>
      <w:r w:rsidRPr="005B77D4">
        <w:rPr>
          <w:rFonts w:cstheme="minorHAnsi"/>
          <w:bCs/>
          <w:iCs/>
          <w:color w:val="000000" w:themeColor="text1"/>
        </w:rPr>
        <w:t>Extraordinary times demand transformational leaders—creative, collaborative and critical thinkers who do not retreat from complex challenges. At Royal Roads University, we aspire to shape such leaders—</w:t>
      </w:r>
      <w:r w:rsidRPr="005B77D4">
        <w:rPr>
          <w:rFonts w:cstheme="minorHAnsi"/>
          <w:bCs/>
          <w:i/>
          <w:iCs/>
          <w:color w:val="000000" w:themeColor="text1"/>
        </w:rPr>
        <w:t>people</w:t>
      </w:r>
      <w:r w:rsidRPr="005B77D4">
        <w:rPr>
          <w:rFonts w:cstheme="minorHAnsi"/>
          <w:bCs/>
          <w:iCs/>
          <w:color w:val="000000" w:themeColor="text1"/>
        </w:rPr>
        <w:t xml:space="preserve"> </w:t>
      </w:r>
      <w:r w:rsidRPr="005B77D4">
        <w:rPr>
          <w:rFonts w:cstheme="minorHAnsi"/>
          <w:bCs/>
          <w:i/>
          <w:iCs/>
          <w:color w:val="000000" w:themeColor="text1"/>
        </w:rPr>
        <w:t>with the courage to transform the world</w:t>
      </w:r>
      <w:r w:rsidRPr="005B77D4">
        <w:rPr>
          <w:rFonts w:cstheme="minorHAnsi"/>
          <w:bCs/>
          <w:iCs/>
          <w:color w:val="000000" w:themeColor="text1"/>
        </w:rPr>
        <w:t xml:space="preserve">. That vision is central to the </w:t>
      </w:r>
      <w:r w:rsidR="00436873">
        <w:rPr>
          <w:rFonts w:cstheme="minorHAnsi"/>
          <w:bCs/>
          <w:iCs/>
          <w:color w:val="000000" w:themeColor="text1"/>
        </w:rPr>
        <w:t>u</w:t>
      </w:r>
      <w:r w:rsidRPr="005B77D4">
        <w:rPr>
          <w:rFonts w:cstheme="minorHAnsi"/>
          <w:bCs/>
          <w:iCs/>
          <w:color w:val="000000" w:themeColor="text1"/>
        </w:rPr>
        <w:t xml:space="preserve">niversity’s proposed new </w:t>
      </w:r>
      <w:r w:rsidRPr="00436873">
        <w:rPr>
          <w:rFonts w:cstheme="minorHAnsi"/>
          <w:bCs/>
          <w:i/>
          <w:color w:val="000000" w:themeColor="text1"/>
        </w:rPr>
        <w:t>Climate Action Plan</w:t>
      </w:r>
      <w:r w:rsidRPr="005B77D4">
        <w:rPr>
          <w:rFonts w:cstheme="minorHAnsi"/>
          <w:bCs/>
          <w:iCs/>
          <w:color w:val="000000" w:themeColor="text1"/>
        </w:rPr>
        <w:t xml:space="preserve"> (CAP) and has guided its priorities and goals.</w:t>
      </w:r>
    </w:p>
    <w:p w14:paraId="17214F44" w14:textId="77777777" w:rsidR="008511E6" w:rsidRPr="005B77D4" w:rsidRDefault="008511E6" w:rsidP="005B77D4">
      <w:pPr>
        <w:spacing w:after="0" w:line="276" w:lineRule="auto"/>
        <w:rPr>
          <w:rFonts w:cstheme="minorHAnsi"/>
          <w:bCs/>
          <w:iCs/>
          <w:color w:val="000000" w:themeColor="text1"/>
        </w:rPr>
      </w:pPr>
    </w:p>
    <w:p w14:paraId="73EAA26A" w14:textId="49F1DFDF" w:rsidR="008511E6" w:rsidRPr="005B77D4" w:rsidRDefault="008511E6" w:rsidP="005B77D4">
      <w:pPr>
        <w:spacing w:after="0" w:line="276" w:lineRule="auto"/>
        <w:rPr>
          <w:rFonts w:cstheme="minorHAnsi"/>
          <w:bCs/>
          <w:iCs/>
          <w:color w:val="000000" w:themeColor="text1"/>
        </w:rPr>
      </w:pPr>
      <w:r w:rsidRPr="005B77D4">
        <w:rPr>
          <w:rFonts w:cstheme="minorHAnsi"/>
          <w:bCs/>
          <w:iCs/>
          <w:color w:val="000000" w:themeColor="text1"/>
        </w:rPr>
        <w:t xml:space="preserve">This ambitious five-year plan positions RRU as a leader in addressing the climate emergency, amplifying the </w:t>
      </w:r>
      <w:r w:rsidR="00436873">
        <w:rPr>
          <w:rFonts w:cstheme="minorHAnsi"/>
          <w:bCs/>
          <w:iCs/>
          <w:color w:val="000000" w:themeColor="text1"/>
        </w:rPr>
        <w:t>u</w:t>
      </w:r>
      <w:r w:rsidRPr="005B77D4">
        <w:rPr>
          <w:rFonts w:cstheme="minorHAnsi"/>
          <w:bCs/>
          <w:iCs/>
          <w:color w:val="000000" w:themeColor="text1"/>
        </w:rPr>
        <w:t>niversity’s influence and impact to ignite a groundswell of climate actions on our campus and in communities across the province and around the world. The CAP frames a way forward that is grounded in the principles of social justice, and delivers strategies for increasing the resilience of our extended community, along with the natural and built systems for which we are responsible. The plan also aligns with RRU’s commitment to integrate sustainability across academic programs and operations, with a focus on the U</w:t>
      </w:r>
      <w:r w:rsidR="00436873">
        <w:rPr>
          <w:rFonts w:cstheme="minorHAnsi"/>
          <w:bCs/>
          <w:iCs/>
          <w:color w:val="000000" w:themeColor="text1"/>
        </w:rPr>
        <w:t xml:space="preserve">nited </w:t>
      </w:r>
      <w:r w:rsidRPr="005B77D4">
        <w:rPr>
          <w:rFonts w:cstheme="minorHAnsi"/>
          <w:bCs/>
          <w:iCs/>
          <w:color w:val="000000" w:themeColor="text1"/>
        </w:rPr>
        <w:t>N</w:t>
      </w:r>
      <w:r w:rsidR="00436873">
        <w:rPr>
          <w:rFonts w:cstheme="minorHAnsi"/>
          <w:bCs/>
          <w:iCs/>
          <w:color w:val="000000" w:themeColor="text1"/>
        </w:rPr>
        <w:t>ations</w:t>
      </w:r>
      <w:r w:rsidRPr="005B77D4">
        <w:rPr>
          <w:rFonts w:cstheme="minorHAnsi"/>
          <w:bCs/>
          <w:iCs/>
          <w:color w:val="000000" w:themeColor="text1"/>
        </w:rPr>
        <w:t xml:space="preserve"> Sustainable Development Goals</w:t>
      </w:r>
      <w:r w:rsidR="00436873">
        <w:rPr>
          <w:rFonts w:cstheme="minorHAnsi"/>
          <w:bCs/>
          <w:iCs/>
          <w:color w:val="000000" w:themeColor="text1"/>
        </w:rPr>
        <w:t xml:space="preserve"> (UN SDGs)</w:t>
      </w:r>
      <w:r w:rsidRPr="005B77D4">
        <w:rPr>
          <w:rFonts w:cstheme="minorHAnsi"/>
          <w:bCs/>
          <w:iCs/>
          <w:color w:val="000000" w:themeColor="text1"/>
        </w:rPr>
        <w:t xml:space="preserve">. </w:t>
      </w:r>
    </w:p>
    <w:p w14:paraId="0B65BDFD" w14:textId="77777777" w:rsidR="008511E6" w:rsidRPr="0004033C" w:rsidRDefault="008511E6" w:rsidP="005B77D4">
      <w:pPr>
        <w:spacing w:after="0" w:line="276" w:lineRule="auto"/>
        <w:rPr>
          <w:rFonts w:cstheme="minorHAnsi"/>
          <w:bCs/>
          <w:iCs/>
          <w:color w:val="000000" w:themeColor="text1"/>
          <w:sz w:val="24"/>
          <w:szCs w:val="24"/>
        </w:rPr>
      </w:pPr>
    </w:p>
    <w:p w14:paraId="59364197" w14:textId="77777777" w:rsidR="008511E6" w:rsidRDefault="008511E6" w:rsidP="005B77D4">
      <w:pPr>
        <w:spacing w:after="0" w:line="276" w:lineRule="auto"/>
        <w:rPr>
          <w:rFonts w:cstheme="minorHAnsi"/>
          <w:b/>
          <w:bCs/>
          <w:iCs/>
          <w:color w:val="000000" w:themeColor="text1"/>
          <w:sz w:val="24"/>
          <w:szCs w:val="24"/>
        </w:rPr>
      </w:pPr>
      <w:r w:rsidRPr="0004033C">
        <w:rPr>
          <w:rFonts w:cstheme="minorHAnsi"/>
          <w:b/>
          <w:bCs/>
          <w:iCs/>
          <w:color w:val="000000" w:themeColor="text1"/>
          <w:sz w:val="24"/>
          <w:szCs w:val="24"/>
        </w:rPr>
        <w:t>Collaboration and cooperation: A community-networked action plan</w:t>
      </w:r>
    </w:p>
    <w:p w14:paraId="117F1DEB" w14:textId="77777777" w:rsidR="008511E6" w:rsidRPr="008D0C16" w:rsidRDefault="008511E6" w:rsidP="005B77D4">
      <w:pPr>
        <w:spacing w:after="0" w:line="276" w:lineRule="auto"/>
        <w:rPr>
          <w:rFonts w:cstheme="minorHAnsi"/>
          <w:b/>
          <w:bCs/>
          <w:iCs/>
          <w:color w:val="000000" w:themeColor="text1"/>
          <w:sz w:val="12"/>
          <w:szCs w:val="12"/>
        </w:rPr>
      </w:pPr>
    </w:p>
    <w:p w14:paraId="54AB6E9A" w14:textId="5B9021E8" w:rsidR="008511E6" w:rsidRPr="005B77D4" w:rsidRDefault="008511E6" w:rsidP="005B77D4">
      <w:pPr>
        <w:spacing w:after="0" w:line="276" w:lineRule="auto"/>
        <w:rPr>
          <w:rFonts w:cstheme="minorHAnsi"/>
          <w:bCs/>
          <w:iCs/>
          <w:color w:val="000000" w:themeColor="text1"/>
        </w:rPr>
      </w:pPr>
      <w:r w:rsidRPr="005B77D4">
        <w:rPr>
          <w:rFonts w:cstheme="minorHAnsi"/>
          <w:bCs/>
          <w:iCs/>
          <w:color w:val="000000" w:themeColor="text1"/>
        </w:rPr>
        <w:t xml:space="preserve">Higher education can lead by example to shift mindsets and influence decision-making that accelerates climate action across all sectors and helps build a climate-ready society. With courage, creativity and caring at its core, along with deep community connections, RRU is uniquely positioned to </w:t>
      </w:r>
      <w:r w:rsidR="007218C0" w:rsidRPr="005B77D4">
        <w:rPr>
          <w:rFonts w:cstheme="minorHAnsi"/>
          <w:bCs/>
          <w:iCs/>
          <w:color w:val="000000" w:themeColor="text1"/>
        </w:rPr>
        <w:t xml:space="preserve">lead </w:t>
      </w:r>
      <w:r w:rsidR="007218C0" w:rsidRPr="05A16C02">
        <w:rPr>
          <w:color w:val="000000" w:themeColor="text1"/>
          <w:lang w:val="en-US"/>
        </w:rPr>
        <w:t>and</w:t>
      </w:r>
      <w:r w:rsidR="00B04C6B">
        <w:rPr>
          <w:color w:val="000000" w:themeColor="text1"/>
          <w:lang w:val="en-US"/>
        </w:rPr>
        <w:t xml:space="preserve"> catalyze climate action alongside necessary social change.</w:t>
      </w:r>
      <w:r w:rsidRPr="005B77D4">
        <w:rPr>
          <w:rFonts w:cstheme="minorHAnsi"/>
          <w:bCs/>
          <w:iCs/>
          <w:color w:val="000000" w:themeColor="text1"/>
        </w:rPr>
        <w:t xml:space="preserve"> In every program, at every level, our students are empowered to develop the collaborative skills, deep knowledge and leadership competencies that can help drive transformative climate action and achieve a more equitable, sustainable and just future. </w:t>
      </w:r>
    </w:p>
    <w:p w14:paraId="4FBEE68E" w14:textId="77777777" w:rsidR="008511E6" w:rsidRPr="005B77D4" w:rsidRDefault="008511E6" w:rsidP="005B77D4">
      <w:pPr>
        <w:spacing w:after="0" w:line="276" w:lineRule="auto"/>
        <w:rPr>
          <w:rFonts w:cstheme="minorHAnsi"/>
          <w:bCs/>
          <w:iCs/>
          <w:color w:val="000000" w:themeColor="text1"/>
        </w:rPr>
      </w:pPr>
    </w:p>
    <w:p w14:paraId="699FC2E7" w14:textId="699A1E36" w:rsidR="008511E6" w:rsidRPr="005B77D4" w:rsidRDefault="008511E6" w:rsidP="005B77D4">
      <w:pPr>
        <w:spacing w:after="0" w:line="276" w:lineRule="auto"/>
        <w:rPr>
          <w:rFonts w:cstheme="minorHAnsi"/>
          <w:bCs/>
          <w:iCs/>
          <w:color w:val="000000" w:themeColor="text1"/>
        </w:rPr>
      </w:pPr>
      <w:r w:rsidRPr="005B77D4">
        <w:rPr>
          <w:rFonts w:cstheme="minorHAnsi"/>
          <w:bCs/>
          <w:iCs/>
          <w:color w:val="000000" w:themeColor="text1"/>
        </w:rPr>
        <w:t>Given the disproportionate impact of climate change on marginalized communities, and in keeping with RRU’s commitment to reconciliation, the CAP recognizes that our relationship with the planet</w:t>
      </w:r>
      <w:r w:rsidR="00F03E68">
        <w:rPr>
          <w:rFonts w:cstheme="minorHAnsi"/>
          <w:bCs/>
          <w:iCs/>
          <w:color w:val="000000" w:themeColor="text1"/>
        </w:rPr>
        <w:t xml:space="preserve"> </w:t>
      </w:r>
      <w:r w:rsidRPr="005B77D4">
        <w:rPr>
          <w:rFonts w:cstheme="minorHAnsi"/>
          <w:bCs/>
          <w:iCs/>
          <w:color w:val="000000" w:themeColor="text1"/>
        </w:rPr>
        <w:t>—</w:t>
      </w:r>
      <w:r w:rsidR="00F03E68">
        <w:rPr>
          <w:rFonts w:cstheme="minorHAnsi"/>
          <w:bCs/>
          <w:iCs/>
          <w:color w:val="000000" w:themeColor="text1"/>
        </w:rPr>
        <w:t xml:space="preserve"> </w:t>
      </w:r>
      <w:r w:rsidRPr="005B77D4">
        <w:rPr>
          <w:rFonts w:cstheme="minorHAnsi"/>
          <w:bCs/>
          <w:iCs/>
          <w:color w:val="000000" w:themeColor="text1"/>
        </w:rPr>
        <w:t>and its people—must change. In particular, we must continue to learn from Indigenous ways of knowing, being and doing, and to that end, the CAP embeds consultation, co-creation and reciprocal knowledge sharing with Indigenous rights holders in processes and plans.</w:t>
      </w:r>
    </w:p>
    <w:p w14:paraId="310518A5" w14:textId="77777777" w:rsidR="008511E6" w:rsidRPr="0004033C" w:rsidRDefault="008511E6" w:rsidP="005B77D4">
      <w:pPr>
        <w:spacing w:after="0" w:line="276" w:lineRule="auto"/>
        <w:rPr>
          <w:rFonts w:cstheme="minorHAnsi"/>
          <w:bCs/>
          <w:iCs/>
          <w:color w:val="000000" w:themeColor="text1"/>
          <w:sz w:val="24"/>
          <w:szCs w:val="24"/>
        </w:rPr>
      </w:pPr>
    </w:p>
    <w:p w14:paraId="69A33447" w14:textId="77777777" w:rsidR="008D0C16" w:rsidRDefault="008D0C16">
      <w:pPr>
        <w:rPr>
          <w:rFonts w:cstheme="minorHAnsi"/>
          <w:b/>
          <w:bCs/>
          <w:iCs/>
          <w:color w:val="000000" w:themeColor="text1"/>
          <w:sz w:val="24"/>
          <w:szCs w:val="24"/>
        </w:rPr>
      </w:pPr>
      <w:r>
        <w:rPr>
          <w:rFonts w:cstheme="minorHAnsi"/>
          <w:b/>
          <w:bCs/>
          <w:iCs/>
          <w:color w:val="000000" w:themeColor="text1"/>
          <w:sz w:val="24"/>
          <w:szCs w:val="24"/>
        </w:rPr>
        <w:br w:type="page"/>
      </w:r>
    </w:p>
    <w:p w14:paraId="2B8F4E08" w14:textId="18860CBC" w:rsidR="008511E6" w:rsidRPr="0004033C" w:rsidRDefault="008511E6" w:rsidP="005B77D4">
      <w:pPr>
        <w:spacing w:after="0" w:line="276" w:lineRule="auto"/>
        <w:rPr>
          <w:rFonts w:cstheme="minorHAnsi"/>
          <w:b/>
          <w:bCs/>
          <w:iCs/>
          <w:color w:val="000000" w:themeColor="text1"/>
          <w:sz w:val="24"/>
          <w:szCs w:val="24"/>
        </w:rPr>
      </w:pPr>
      <w:r w:rsidRPr="0004033C">
        <w:rPr>
          <w:rFonts w:cstheme="minorHAnsi"/>
          <w:b/>
          <w:bCs/>
          <w:iCs/>
          <w:color w:val="000000" w:themeColor="text1"/>
          <w:sz w:val="24"/>
          <w:szCs w:val="24"/>
        </w:rPr>
        <w:lastRenderedPageBreak/>
        <w:t>Five priorities, three goals—and all hands</w:t>
      </w:r>
    </w:p>
    <w:p w14:paraId="33B14573" w14:textId="77777777" w:rsidR="008511E6" w:rsidRPr="002B6224" w:rsidRDefault="008511E6" w:rsidP="005B77D4">
      <w:pPr>
        <w:spacing w:after="0" w:line="276" w:lineRule="auto"/>
        <w:rPr>
          <w:rFonts w:cstheme="minorHAnsi"/>
          <w:b/>
          <w:bCs/>
          <w:iCs/>
          <w:color w:val="000000" w:themeColor="text1"/>
          <w:sz w:val="12"/>
          <w:szCs w:val="12"/>
        </w:rPr>
      </w:pPr>
    </w:p>
    <w:p w14:paraId="32C21DA0" w14:textId="77777777" w:rsidR="008511E6" w:rsidRPr="005B77D4" w:rsidRDefault="008511E6" w:rsidP="005B77D4">
      <w:pPr>
        <w:spacing w:after="0" w:line="276" w:lineRule="auto"/>
        <w:rPr>
          <w:rFonts w:cstheme="minorHAnsi"/>
          <w:bCs/>
          <w:iCs/>
          <w:color w:val="000000" w:themeColor="text1"/>
        </w:rPr>
      </w:pPr>
      <w:r w:rsidRPr="005B77D4">
        <w:rPr>
          <w:rFonts w:cstheme="minorHAnsi"/>
          <w:bCs/>
          <w:iCs/>
          <w:color w:val="000000" w:themeColor="text1"/>
        </w:rPr>
        <w:t>Just as the climate emergency is a whole-of-society concern, it is likewise a whole-of-university priority. The CAP offers a role for every member of the extended RRU community to participate in climate action. The plan is organized around five priority areas with associated outcomes and actions that are described in detail within the plan:</w:t>
      </w:r>
    </w:p>
    <w:p w14:paraId="5BF75C97" w14:textId="0CA6D9C2" w:rsidR="008511E6" w:rsidRPr="005B77D4" w:rsidRDefault="008511E6" w:rsidP="005B77D4">
      <w:pPr>
        <w:spacing w:after="0" w:line="276" w:lineRule="auto"/>
        <w:rPr>
          <w:rFonts w:cstheme="minorHAnsi"/>
          <w:bCs/>
          <w:iCs/>
          <w:color w:val="000000" w:themeColor="text1"/>
          <w:sz w:val="10"/>
          <w:szCs w:val="10"/>
        </w:rPr>
      </w:pPr>
    </w:p>
    <w:p w14:paraId="3BA7E20D" w14:textId="12C8A34A" w:rsidR="008511E6" w:rsidRPr="005B77D4" w:rsidRDefault="00673AAF" w:rsidP="005B77D4">
      <w:pPr>
        <w:pStyle w:val="ListParagraph"/>
        <w:numPr>
          <w:ilvl w:val="0"/>
          <w:numId w:val="56"/>
        </w:numPr>
        <w:spacing w:after="0" w:line="276" w:lineRule="auto"/>
        <w:rPr>
          <w:rFonts w:cstheme="minorHAnsi"/>
          <w:bCs/>
          <w:iCs/>
          <w:color w:val="000000" w:themeColor="text1"/>
        </w:rPr>
      </w:pPr>
      <w:r>
        <w:rPr>
          <w:rFonts w:cstheme="minorHAnsi"/>
          <w:bCs/>
          <w:iCs/>
          <w:color w:val="000000" w:themeColor="text1"/>
        </w:rPr>
        <w:t>Leadership and g</w:t>
      </w:r>
      <w:r w:rsidR="008511E6" w:rsidRPr="005B77D4">
        <w:rPr>
          <w:rFonts w:cstheme="minorHAnsi"/>
          <w:bCs/>
          <w:iCs/>
          <w:color w:val="000000" w:themeColor="text1"/>
        </w:rPr>
        <w:t>overnance</w:t>
      </w:r>
    </w:p>
    <w:p w14:paraId="3297D45B" w14:textId="77777777" w:rsidR="008511E6" w:rsidRPr="005B77D4" w:rsidRDefault="008511E6" w:rsidP="005B77D4">
      <w:pPr>
        <w:pStyle w:val="ListParagraph"/>
        <w:numPr>
          <w:ilvl w:val="0"/>
          <w:numId w:val="56"/>
        </w:numPr>
        <w:spacing w:after="0" w:line="276" w:lineRule="auto"/>
        <w:rPr>
          <w:rFonts w:cstheme="minorHAnsi"/>
          <w:bCs/>
          <w:iCs/>
          <w:color w:val="000000" w:themeColor="text1"/>
        </w:rPr>
      </w:pPr>
      <w:r w:rsidRPr="005B77D4">
        <w:rPr>
          <w:rFonts w:cstheme="minorHAnsi"/>
          <w:bCs/>
          <w:iCs/>
          <w:color w:val="000000" w:themeColor="text1"/>
        </w:rPr>
        <w:t>Administration</w:t>
      </w:r>
    </w:p>
    <w:p w14:paraId="05BA736A" w14:textId="7A575889" w:rsidR="008511E6" w:rsidRPr="005B77D4" w:rsidRDefault="00673AAF" w:rsidP="005B77D4">
      <w:pPr>
        <w:pStyle w:val="ListParagraph"/>
        <w:numPr>
          <w:ilvl w:val="0"/>
          <w:numId w:val="56"/>
        </w:numPr>
        <w:spacing w:after="0" w:line="276" w:lineRule="auto"/>
        <w:rPr>
          <w:rFonts w:cstheme="minorHAnsi"/>
          <w:bCs/>
          <w:iCs/>
          <w:color w:val="000000" w:themeColor="text1"/>
        </w:rPr>
      </w:pPr>
      <w:r>
        <w:rPr>
          <w:rFonts w:cstheme="minorHAnsi"/>
          <w:bCs/>
          <w:iCs/>
          <w:color w:val="000000" w:themeColor="text1"/>
        </w:rPr>
        <w:t>O</w:t>
      </w:r>
      <w:r w:rsidR="008511E6" w:rsidRPr="005B77D4">
        <w:rPr>
          <w:rFonts w:cstheme="minorHAnsi"/>
          <w:bCs/>
          <w:iCs/>
          <w:color w:val="000000" w:themeColor="text1"/>
        </w:rPr>
        <w:t>perations</w:t>
      </w:r>
    </w:p>
    <w:p w14:paraId="5CEA6081" w14:textId="03EC776F" w:rsidR="008511E6" w:rsidRPr="005B77D4" w:rsidRDefault="008511E6" w:rsidP="005B77D4">
      <w:pPr>
        <w:pStyle w:val="ListParagraph"/>
        <w:numPr>
          <w:ilvl w:val="0"/>
          <w:numId w:val="56"/>
        </w:numPr>
        <w:spacing w:after="0" w:line="276" w:lineRule="auto"/>
        <w:rPr>
          <w:rFonts w:cstheme="minorHAnsi"/>
          <w:bCs/>
          <w:iCs/>
          <w:color w:val="000000" w:themeColor="text1"/>
        </w:rPr>
      </w:pPr>
      <w:r w:rsidRPr="005B77D4">
        <w:rPr>
          <w:rFonts w:cstheme="minorHAnsi"/>
          <w:bCs/>
          <w:iCs/>
          <w:color w:val="000000" w:themeColor="text1"/>
        </w:rPr>
        <w:t>Education, knowledge and research</w:t>
      </w:r>
    </w:p>
    <w:p w14:paraId="26851B24" w14:textId="77777777" w:rsidR="008511E6" w:rsidRPr="005B77D4" w:rsidRDefault="008511E6" w:rsidP="005B77D4">
      <w:pPr>
        <w:pStyle w:val="ListParagraph"/>
        <w:numPr>
          <w:ilvl w:val="0"/>
          <w:numId w:val="56"/>
        </w:numPr>
        <w:spacing w:after="0" w:line="276" w:lineRule="auto"/>
        <w:rPr>
          <w:rFonts w:cstheme="minorHAnsi"/>
          <w:bCs/>
          <w:iCs/>
          <w:color w:val="000000" w:themeColor="text1"/>
        </w:rPr>
      </w:pPr>
      <w:r w:rsidRPr="005B77D4">
        <w:rPr>
          <w:rFonts w:cstheme="minorHAnsi"/>
          <w:bCs/>
          <w:iCs/>
          <w:color w:val="000000" w:themeColor="text1"/>
        </w:rPr>
        <w:t>Collaboration, engagement and outreach</w:t>
      </w:r>
    </w:p>
    <w:p w14:paraId="5B6F0B98" w14:textId="77777777" w:rsidR="008511E6" w:rsidRPr="005B77D4" w:rsidRDefault="008511E6" w:rsidP="005B77D4">
      <w:pPr>
        <w:spacing w:after="0" w:line="276" w:lineRule="auto"/>
        <w:rPr>
          <w:rFonts w:cstheme="minorHAnsi"/>
          <w:bCs/>
          <w:iCs/>
          <w:color w:val="000000" w:themeColor="text1"/>
        </w:rPr>
      </w:pPr>
    </w:p>
    <w:p w14:paraId="4E1CA60D" w14:textId="77777777" w:rsidR="008511E6" w:rsidRPr="005B77D4" w:rsidRDefault="008511E6" w:rsidP="005B77D4">
      <w:pPr>
        <w:spacing w:after="0" w:line="276" w:lineRule="auto"/>
        <w:rPr>
          <w:rFonts w:cstheme="minorHAnsi"/>
          <w:bCs/>
          <w:iCs/>
          <w:color w:val="000000" w:themeColor="text1"/>
        </w:rPr>
      </w:pPr>
      <w:r w:rsidRPr="005B77D4">
        <w:rPr>
          <w:rFonts w:cstheme="minorHAnsi"/>
          <w:bCs/>
          <w:iCs/>
          <w:color w:val="000000" w:themeColor="text1"/>
        </w:rPr>
        <w:t xml:space="preserve">In addition, the overall plan is guided by three strategic goals: </w:t>
      </w:r>
    </w:p>
    <w:p w14:paraId="3C1B26C7" w14:textId="77777777" w:rsidR="008511E6" w:rsidRPr="002B6224" w:rsidRDefault="008511E6" w:rsidP="005B77D4">
      <w:pPr>
        <w:spacing w:after="0" w:line="276" w:lineRule="auto"/>
        <w:rPr>
          <w:rFonts w:cstheme="minorHAnsi"/>
          <w:bCs/>
          <w:iCs/>
          <w:color w:val="000000" w:themeColor="text1"/>
          <w:sz w:val="12"/>
          <w:szCs w:val="12"/>
        </w:rPr>
      </w:pPr>
    </w:p>
    <w:p w14:paraId="78AB62E7" w14:textId="77777777" w:rsidR="008511E6" w:rsidRPr="005B77D4" w:rsidRDefault="008511E6" w:rsidP="005B77D4">
      <w:pPr>
        <w:pStyle w:val="ListParagraph"/>
        <w:numPr>
          <w:ilvl w:val="0"/>
          <w:numId w:val="58"/>
        </w:numPr>
        <w:spacing w:after="0" w:line="276" w:lineRule="auto"/>
        <w:rPr>
          <w:rFonts w:cstheme="minorHAnsi"/>
          <w:bCs/>
          <w:iCs/>
          <w:color w:val="000000" w:themeColor="text1"/>
        </w:rPr>
      </w:pPr>
      <w:r w:rsidRPr="005B77D4">
        <w:rPr>
          <w:rFonts w:cstheme="minorHAnsi"/>
          <w:b/>
          <w:bCs/>
          <w:iCs/>
          <w:color w:val="000000" w:themeColor="text1"/>
        </w:rPr>
        <w:t>Lead and enable:</w:t>
      </w:r>
      <w:r w:rsidRPr="005B77D4">
        <w:rPr>
          <w:rFonts w:cstheme="minorHAnsi"/>
          <w:bCs/>
          <w:iCs/>
          <w:color w:val="000000" w:themeColor="text1"/>
        </w:rPr>
        <w:t xml:space="preserve"> Make urgent climate action core to the university’s purpose and business by establishing climate-driven governance, policies and competencies. Be a leading example of mitigation and resilience.</w:t>
      </w:r>
    </w:p>
    <w:p w14:paraId="61FE241D" w14:textId="77777777" w:rsidR="008511E6" w:rsidRPr="005B77D4" w:rsidRDefault="008511E6" w:rsidP="005B77D4">
      <w:pPr>
        <w:pStyle w:val="ListParagraph"/>
        <w:numPr>
          <w:ilvl w:val="0"/>
          <w:numId w:val="58"/>
        </w:numPr>
        <w:spacing w:after="0" w:line="276" w:lineRule="auto"/>
        <w:rPr>
          <w:rFonts w:cstheme="minorHAnsi"/>
          <w:bCs/>
          <w:iCs/>
          <w:color w:val="000000" w:themeColor="text1"/>
        </w:rPr>
      </w:pPr>
      <w:r w:rsidRPr="005B77D4">
        <w:rPr>
          <w:rFonts w:cstheme="minorHAnsi"/>
          <w:b/>
          <w:bCs/>
          <w:iCs/>
          <w:color w:val="000000" w:themeColor="text1"/>
        </w:rPr>
        <w:t xml:space="preserve">Build knowledge and capacity: </w:t>
      </w:r>
      <w:r w:rsidRPr="005B77D4">
        <w:rPr>
          <w:rFonts w:cstheme="minorHAnsi"/>
          <w:bCs/>
          <w:iCs/>
          <w:color w:val="000000" w:themeColor="text1"/>
        </w:rPr>
        <w:t xml:space="preserve">Increase climate change awareness and action through education, research and engagement. Advance learning that is responsive to place, people and nature. </w:t>
      </w:r>
    </w:p>
    <w:p w14:paraId="6DBC5176" w14:textId="77777777" w:rsidR="008511E6" w:rsidRPr="005B77D4" w:rsidRDefault="008511E6" w:rsidP="005B77D4">
      <w:pPr>
        <w:pStyle w:val="ListParagraph"/>
        <w:numPr>
          <w:ilvl w:val="0"/>
          <w:numId w:val="58"/>
        </w:numPr>
        <w:spacing w:after="0" w:line="276" w:lineRule="auto"/>
        <w:rPr>
          <w:rFonts w:cstheme="minorHAnsi"/>
          <w:bCs/>
          <w:iCs/>
          <w:color w:val="000000" w:themeColor="text1"/>
        </w:rPr>
      </w:pPr>
      <w:r w:rsidRPr="005B77D4">
        <w:rPr>
          <w:rFonts w:cstheme="minorHAnsi"/>
          <w:b/>
          <w:bCs/>
          <w:iCs/>
          <w:color w:val="000000" w:themeColor="text1"/>
        </w:rPr>
        <w:t xml:space="preserve">Collaborate for solutions: </w:t>
      </w:r>
      <w:r w:rsidRPr="005B77D4">
        <w:rPr>
          <w:rFonts w:cstheme="minorHAnsi"/>
          <w:bCs/>
          <w:iCs/>
          <w:color w:val="000000" w:themeColor="text1"/>
        </w:rPr>
        <w:t>Co-create climate action solutions, and leverage resources and amplify positive impact through relationships, partnerships and dialogue.</w:t>
      </w:r>
    </w:p>
    <w:p w14:paraId="6C8E0F67" w14:textId="77777777" w:rsidR="008511E6" w:rsidRPr="0004033C" w:rsidRDefault="008511E6" w:rsidP="005B77D4">
      <w:pPr>
        <w:spacing w:after="0" w:line="276" w:lineRule="auto"/>
        <w:rPr>
          <w:rFonts w:cstheme="minorHAnsi"/>
          <w:bCs/>
          <w:iCs/>
          <w:color w:val="000000" w:themeColor="text1"/>
          <w:sz w:val="24"/>
          <w:szCs w:val="24"/>
        </w:rPr>
      </w:pPr>
    </w:p>
    <w:p w14:paraId="20F1E638" w14:textId="77777777" w:rsidR="008511E6" w:rsidRPr="0004033C" w:rsidRDefault="008511E6" w:rsidP="005B77D4">
      <w:pPr>
        <w:spacing w:after="0" w:line="276" w:lineRule="auto"/>
        <w:rPr>
          <w:rFonts w:cstheme="minorHAnsi"/>
          <w:b/>
          <w:bCs/>
          <w:iCs/>
          <w:color w:val="000000" w:themeColor="text1"/>
          <w:sz w:val="24"/>
          <w:szCs w:val="24"/>
        </w:rPr>
      </w:pPr>
      <w:r w:rsidRPr="0004033C">
        <w:rPr>
          <w:rFonts w:cstheme="minorHAnsi"/>
          <w:b/>
          <w:bCs/>
          <w:iCs/>
          <w:color w:val="000000" w:themeColor="text1"/>
          <w:sz w:val="24"/>
          <w:szCs w:val="24"/>
        </w:rPr>
        <w:t>From ideas to impact: Resources required</w:t>
      </w:r>
    </w:p>
    <w:p w14:paraId="7B19B94C" w14:textId="77777777" w:rsidR="008511E6" w:rsidRPr="002B6224" w:rsidRDefault="008511E6" w:rsidP="005B77D4">
      <w:pPr>
        <w:spacing w:after="0" w:line="276" w:lineRule="auto"/>
        <w:rPr>
          <w:rFonts w:cstheme="minorHAnsi"/>
          <w:bCs/>
          <w:iCs/>
          <w:color w:val="000000" w:themeColor="text1"/>
          <w:sz w:val="12"/>
          <w:szCs w:val="12"/>
        </w:rPr>
      </w:pPr>
    </w:p>
    <w:p w14:paraId="24E69957" w14:textId="77777777" w:rsidR="008511E6" w:rsidRPr="002B6224" w:rsidRDefault="008511E6" w:rsidP="005B77D4">
      <w:pPr>
        <w:pStyle w:val="BPBody1"/>
      </w:pPr>
      <w:r w:rsidRPr="002B6224">
        <w:t xml:space="preserve">The following pages—the year-long work of a committed cross-disciplinary task force—detail the significant commitment that will be required to make the systemic changes necessary for a climate-prepared future. </w:t>
      </w:r>
    </w:p>
    <w:p w14:paraId="3D95547B" w14:textId="0D3FFF0E" w:rsidR="008511E6" w:rsidRPr="002B6224" w:rsidRDefault="008511E6" w:rsidP="005B77D4">
      <w:pPr>
        <w:pStyle w:val="CommentText"/>
        <w:spacing w:line="276" w:lineRule="auto"/>
        <w:rPr>
          <w:sz w:val="22"/>
          <w:szCs w:val="22"/>
        </w:rPr>
      </w:pPr>
      <w:r w:rsidRPr="002B6224">
        <w:rPr>
          <w:sz w:val="22"/>
          <w:szCs w:val="22"/>
        </w:rPr>
        <w:t xml:space="preserve">This plan sets out bold actions and targets to address the climate emergency and strengthen the abilities of our students, faculty, staff and extended community to be the changemakers that </w:t>
      </w:r>
      <w:r w:rsidR="00616BE8">
        <w:rPr>
          <w:sz w:val="22"/>
          <w:szCs w:val="22"/>
        </w:rPr>
        <w:t xml:space="preserve">the </w:t>
      </w:r>
      <w:r w:rsidRPr="002B6224">
        <w:rPr>
          <w:sz w:val="22"/>
          <w:szCs w:val="22"/>
        </w:rPr>
        <w:t xml:space="preserve">world so urgently needs. It brims with passion and hope. But make no mistake: its promise will not be achieved by accident. It will take immediate and ongoing resourcing and investments to activate and sustain this plan. </w:t>
      </w:r>
      <w:r w:rsidR="00616BE8">
        <w:rPr>
          <w:sz w:val="22"/>
          <w:szCs w:val="22"/>
        </w:rPr>
        <w:t>T</w:t>
      </w:r>
      <w:r w:rsidRPr="002B6224">
        <w:rPr>
          <w:sz w:val="22"/>
          <w:szCs w:val="22"/>
        </w:rPr>
        <w:t>he longer we wait</w:t>
      </w:r>
      <w:r w:rsidR="00616BE8">
        <w:rPr>
          <w:sz w:val="22"/>
          <w:szCs w:val="22"/>
        </w:rPr>
        <w:t xml:space="preserve"> though</w:t>
      </w:r>
      <w:r w:rsidRPr="002B6224">
        <w:rPr>
          <w:sz w:val="22"/>
          <w:szCs w:val="22"/>
        </w:rPr>
        <w:t xml:space="preserve">, the costlier the solution. </w:t>
      </w:r>
    </w:p>
    <w:p w14:paraId="24D6BD2A" w14:textId="160347C8" w:rsidR="008511E6" w:rsidRPr="002B6224" w:rsidRDefault="008511E6" w:rsidP="005B77D4">
      <w:pPr>
        <w:pStyle w:val="CommentText"/>
        <w:spacing w:line="276" w:lineRule="auto"/>
        <w:rPr>
          <w:sz w:val="22"/>
          <w:szCs w:val="22"/>
        </w:rPr>
      </w:pPr>
      <w:r w:rsidRPr="002B6224">
        <w:rPr>
          <w:sz w:val="22"/>
          <w:szCs w:val="22"/>
        </w:rPr>
        <w:t xml:space="preserve">Across the planet, we are facing what the </w:t>
      </w:r>
      <w:r w:rsidR="00616BE8" w:rsidRPr="002B6224">
        <w:rPr>
          <w:sz w:val="22"/>
          <w:szCs w:val="22"/>
        </w:rPr>
        <w:t>Interg</w:t>
      </w:r>
      <w:r w:rsidR="00616BE8">
        <w:rPr>
          <w:sz w:val="22"/>
          <w:szCs w:val="22"/>
        </w:rPr>
        <w:t>overnmental</w:t>
      </w:r>
      <w:r w:rsidRPr="002B6224">
        <w:rPr>
          <w:sz w:val="22"/>
          <w:szCs w:val="22"/>
        </w:rPr>
        <w:t xml:space="preserve"> Panel on Climate Change</w:t>
      </w:r>
      <w:r w:rsidR="00616BE8">
        <w:rPr>
          <w:sz w:val="22"/>
          <w:szCs w:val="22"/>
        </w:rPr>
        <w:t xml:space="preserve"> (IPCC)</w:t>
      </w:r>
      <w:r w:rsidRPr="002B6224">
        <w:rPr>
          <w:sz w:val="22"/>
          <w:szCs w:val="22"/>
        </w:rPr>
        <w:t xml:space="preserve"> calls a “code red for humanity.” Now is the time to embrace RRU’s admirable values with confidence and courage. A better future is possible, and the hourglass is empty.</w:t>
      </w:r>
    </w:p>
    <w:p w14:paraId="1036DAB6" w14:textId="77777777" w:rsidR="005B77D4" w:rsidRDefault="005B77D4">
      <w:pPr>
        <w:rPr>
          <w:rFonts w:asciiTheme="majorHAnsi" w:eastAsiaTheme="majorEastAsia" w:hAnsiTheme="majorHAnsi" w:cstheme="majorBidi"/>
          <w:b/>
          <w:bCs/>
          <w:color w:val="2F5496" w:themeColor="accent1" w:themeShade="BF"/>
          <w:sz w:val="32"/>
          <w:szCs w:val="32"/>
        </w:rPr>
      </w:pPr>
      <w:r>
        <w:rPr>
          <w:b/>
          <w:bCs/>
        </w:rPr>
        <w:br w:type="page"/>
      </w:r>
    </w:p>
    <w:p w14:paraId="07A7A9F2" w14:textId="06373D49" w:rsidR="00E83842" w:rsidRPr="006570B6" w:rsidRDefault="00E83842" w:rsidP="00BA74F8">
      <w:pPr>
        <w:pStyle w:val="Heading1"/>
        <w:rPr>
          <w:b/>
          <w:bCs/>
        </w:rPr>
      </w:pPr>
      <w:bookmarkStart w:id="2" w:name="_Toc83041841"/>
      <w:r w:rsidRPr="006570B6">
        <w:rPr>
          <w:b/>
          <w:bCs/>
        </w:rPr>
        <w:lastRenderedPageBreak/>
        <w:t xml:space="preserve">Message from </w:t>
      </w:r>
      <w:r w:rsidR="00364428" w:rsidRPr="006570B6">
        <w:rPr>
          <w:b/>
          <w:bCs/>
        </w:rPr>
        <w:t>Leadership</w:t>
      </w:r>
      <w:bookmarkEnd w:id="2"/>
    </w:p>
    <w:p w14:paraId="462F636F" w14:textId="2B309681" w:rsidR="009447D6" w:rsidRDefault="00157D27" w:rsidP="00CA1EBC">
      <w:pPr>
        <w:spacing w:line="240" w:lineRule="auto"/>
        <w:jc w:val="both"/>
      </w:pPr>
      <w:r>
        <w:t xml:space="preserve">Extraordinary times call for transformational leaders who can step up and tackle significant challenges. </w:t>
      </w:r>
      <w:r w:rsidR="002D3486">
        <w:t xml:space="preserve">Royal Roads University </w:t>
      </w:r>
      <w:r>
        <w:t>inspire</w:t>
      </w:r>
      <w:r w:rsidR="002D3486">
        <w:t>s</w:t>
      </w:r>
      <w:r>
        <w:t xml:space="preserve"> leaders who shape the future, and who can </w:t>
      </w:r>
      <w:r w:rsidR="00567A8A">
        <w:t>take on</w:t>
      </w:r>
      <w:r>
        <w:t xml:space="preserve"> the world’s toughest problems.</w:t>
      </w:r>
      <w:r w:rsidR="006C3045">
        <w:t xml:space="preserve"> Our responsibility as a post</w:t>
      </w:r>
      <w:r w:rsidR="00A70F73">
        <w:t>-</w:t>
      </w:r>
      <w:r w:rsidR="006C3045">
        <w:t xml:space="preserve">secondary institution is to </w:t>
      </w:r>
      <w:r w:rsidR="00D3293B">
        <w:t xml:space="preserve">prepare </w:t>
      </w:r>
      <w:r w:rsidR="006C3045">
        <w:t xml:space="preserve">citizens for the future. </w:t>
      </w:r>
    </w:p>
    <w:p w14:paraId="23066DD8" w14:textId="2094A18C" w:rsidR="00D3293B" w:rsidRDefault="00D3293B" w:rsidP="00CA1EBC">
      <w:pPr>
        <w:spacing w:line="240" w:lineRule="auto"/>
        <w:jc w:val="both"/>
      </w:pPr>
      <w:r>
        <w:t>We are at a time in our history where inaction will lead to catastrophic damage</w:t>
      </w:r>
      <w:r w:rsidR="00A70F73">
        <w:t>. A</w:t>
      </w:r>
      <w:r>
        <w:t xml:space="preserve"> failure to act will ripple out through our local community, and through every organization and community that our students connect to. </w:t>
      </w:r>
    </w:p>
    <w:p w14:paraId="48B0CD1D" w14:textId="010630CF" w:rsidR="009447D6" w:rsidRDefault="002D3486" w:rsidP="00CA1EBC">
      <w:pPr>
        <w:spacing w:line="240" w:lineRule="auto"/>
        <w:jc w:val="both"/>
      </w:pPr>
      <w:r>
        <w:t>Th</w:t>
      </w:r>
      <w:r w:rsidR="00595813">
        <w:t>is five-year</w:t>
      </w:r>
      <w:r w:rsidRPr="00344E03">
        <w:rPr>
          <w:i/>
          <w:iCs/>
        </w:rPr>
        <w:t xml:space="preserve"> Climate </w:t>
      </w:r>
      <w:r w:rsidR="009C7892">
        <w:rPr>
          <w:i/>
          <w:iCs/>
        </w:rPr>
        <w:t xml:space="preserve">Action </w:t>
      </w:r>
      <w:r w:rsidRPr="00344E03">
        <w:rPr>
          <w:i/>
          <w:iCs/>
        </w:rPr>
        <w:t>Plan</w:t>
      </w:r>
      <w:r>
        <w:t xml:space="preserve"> builds on Royal Roads University’s strengths as a </w:t>
      </w:r>
      <w:r w:rsidR="00CB603A">
        <w:rPr>
          <w:b/>
          <w:bCs/>
          <w:color w:val="385623" w:themeColor="accent6" w:themeShade="80"/>
        </w:rPr>
        <w:t>ch</w:t>
      </w:r>
      <w:r w:rsidR="00CB603A" w:rsidRPr="00A95988">
        <w:rPr>
          <w:b/>
          <w:bCs/>
          <w:color w:val="385623" w:themeColor="accent6" w:themeShade="80"/>
        </w:rPr>
        <w:t>angemaking</w:t>
      </w:r>
      <w:r w:rsidR="00CB603A" w:rsidRPr="00625A92">
        <w:rPr>
          <w:b/>
          <w:bCs/>
          <w:color w:val="385623" w:themeColor="accent6" w:themeShade="80"/>
        </w:rPr>
        <w:t xml:space="preserve"> university</w:t>
      </w:r>
      <w:r>
        <w:t xml:space="preserve"> and </w:t>
      </w:r>
      <w:r w:rsidR="007B1995">
        <w:t>sets the tone</w:t>
      </w:r>
      <w:r w:rsidR="00D34927">
        <w:t xml:space="preserve"> </w:t>
      </w:r>
      <w:r w:rsidR="007B1995">
        <w:t>and direction for the</w:t>
      </w:r>
      <w:r>
        <w:t xml:space="preserve"> next 25 years</w:t>
      </w:r>
      <w:r w:rsidR="00A55D52">
        <w:t xml:space="preserve">. </w:t>
      </w:r>
      <w:r w:rsidR="009447D6">
        <w:t xml:space="preserve">The plan outlines a path forward that integrates principles and practices of </w:t>
      </w:r>
      <w:r w:rsidR="00B47CEB">
        <w:t>Indigenization</w:t>
      </w:r>
      <w:r w:rsidR="009447D6">
        <w:t>, equity, diversity, inclusion, sustainability and innovation</w:t>
      </w:r>
      <w:r w:rsidR="002C09D5">
        <w:t xml:space="preserve">. The plan sets out </w:t>
      </w:r>
      <w:r w:rsidR="009447D6">
        <w:t>bold actions</w:t>
      </w:r>
      <w:r w:rsidR="003E2324">
        <w:t xml:space="preserve"> and targets</w:t>
      </w:r>
      <w:r w:rsidR="009447D6">
        <w:t xml:space="preserve"> to address the climate </w:t>
      </w:r>
      <w:r w:rsidR="00255E4F">
        <w:t>emergency</w:t>
      </w:r>
      <w:r w:rsidR="009447D6">
        <w:t xml:space="preserve"> and amplify the </w:t>
      </w:r>
      <w:r w:rsidR="002C09D5">
        <w:t>abilities</w:t>
      </w:r>
      <w:r w:rsidR="009447D6">
        <w:t xml:space="preserve"> of our students, faculty, and staff </w:t>
      </w:r>
      <w:r w:rsidR="002C09D5">
        <w:t>to be the</w:t>
      </w:r>
      <w:r w:rsidR="009447D6">
        <w:t xml:space="preserve"> changemakers and climate action leaders</w:t>
      </w:r>
      <w:r w:rsidR="002C09D5">
        <w:t xml:space="preserve"> that the world need</w:t>
      </w:r>
      <w:r w:rsidR="008C1167">
        <w:t>s</w:t>
      </w:r>
      <w:r w:rsidR="009447D6">
        <w:t>.</w:t>
      </w:r>
    </w:p>
    <w:p w14:paraId="41B99C9D" w14:textId="77777777" w:rsidR="002D3486" w:rsidRPr="002D3486" w:rsidRDefault="002D3486" w:rsidP="00CA1EBC">
      <w:pPr>
        <w:spacing w:line="240" w:lineRule="auto"/>
        <w:jc w:val="both"/>
      </w:pPr>
      <w:r>
        <w:t xml:space="preserve">The </w:t>
      </w:r>
      <w:r w:rsidR="009C7892">
        <w:rPr>
          <w:i/>
          <w:iCs/>
        </w:rPr>
        <w:t>Climate Action</w:t>
      </w:r>
      <w:r w:rsidRPr="008E29DD">
        <w:rPr>
          <w:i/>
          <w:iCs/>
        </w:rPr>
        <w:t xml:space="preserve"> Plan</w:t>
      </w:r>
      <w:r>
        <w:t xml:space="preserve"> builds on RRU’s six critical commitments: </w:t>
      </w:r>
    </w:p>
    <w:p w14:paraId="08BA0D07" w14:textId="658B2A79" w:rsidR="00157D27" w:rsidRDefault="00157D27" w:rsidP="00CA1EBC">
      <w:pPr>
        <w:pStyle w:val="ListParagraph"/>
        <w:numPr>
          <w:ilvl w:val="0"/>
          <w:numId w:val="14"/>
        </w:numPr>
        <w:spacing w:line="240" w:lineRule="auto"/>
        <w:jc w:val="both"/>
      </w:pPr>
      <w:r>
        <w:t>Build on our strengths in applied and professional programming, inter</w:t>
      </w:r>
      <w:r w:rsidR="008C1167">
        <w:t>-</w:t>
      </w:r>
      <w:r>
        <w:t xml:space="preserve"> and trans</w:t>
      </w:r>
      <w:r w:rsidR="008C1167">
        <w:t>-</w:t>
      </w:r>
      <w:r>
        <w:t>disciplinarity and innovative delivery</w:t>
      </w:r>
      <w:r w:rsidR="00A70F73">
        <w:t>.</w:t>
      </w:r>
    </w:p>
    <w:p w14:paraId="64927EC9" w14:textId="26E9436B" w:rsidR="00157D27" w:rsidRDefault="00157D27" w:rsidP="00CA1EBC">
      <w:pPr>
        <w:pStyle w:val="ListParagraph"/>
        <w:numPr>
          <w:ilvl w:val="0"/>
          <w:numId w:val="14"/>
        </w:numPr>
        <w:spacing w:line="240" w:lineRule="auto"/>
        <w:jc w:val="both"/>
      </w:pPr>
      <w:r>
        <w:t>Grow our innovative and entrepreneurial culture, and respond quickly to changes in the workplace and society</w:t>
      </w:r>
      <w:r w:rsidR="00A70F73">
        <w:t>.</w:t>
      </w:r>
    </w:p>
    <w:p w14:paraId="6316DC87" w14:textId="5DCC2E8B" w:rsidR="00157D27" w:rsidRDefault="00157D27" w:rsidP="00CA1EBC">
      <w:pPr>
        <w:pStyle w:val="ListParagraph"/>
        <w:numPr>
          <w:ilvl w:val="0"/>
          <w:numId w:val="14"/>
        </w:numPr>
        <w:spacing w:line="240" w:lineRule="auto"/>
        <w:jc w:val="both"/>
      </w:pPr>
      <w:r>
        <w:t>Enhance the inclusion and engagement of people of diverse backgrounds and ideas in all aspects of university life</w:t>
      </w:r>
      <w:r w:rsidR="00A70F73">
        <w:t>.</w:t>
      </w:r>
    </w:p>
    <w:p w14:paraId="7F171C61" w14:textId="77777777" w:rsidR="00157D27" w:rsidRDefault="00157D27" w:rsidP="00CA1EBC">
      <w:pPr>
        <w:pStyle w:val="ListParagraph"/>
        <w:numPr>
          <w:ilvl w:val="0"/>
          <w:numId w:val="14"/>
        </w:numPr>
        <w:spacing w:line="240" w:lineRule="auto"/>
        <w:jc w:val="both"/>
      </w:pPr>
      <w:bookmarkStart w:id="3" w:name="_Hlk80108114"/>
      <w:r>
        <w:t>Implement the recommendations of the Truth and Reconciliation Commission (TRC) and honour the spirit of the United Nations Declaration on the Rights of Indigenous Peoples (UNDRIP).</w:t>
      </w:r>
    </w:p>
    <w:bookmarkEnd w:id="3"/>
    <w:p w14:paraId="34A8A050" w14:textId="7D22800E" w:rsidR="002D3486" w:rsidRDefault="002D3486" w:rsidP="008F7BEE">
      <w:pPr>
        <w:pStyle w:val="ListParagraph"/>
        <w:numPr>
          <w:ilvl w:val="0"/>
          <w:numId w:val="14"/>
        </w:numPr>
        <w:spacing w:line="276" w:lineRule="auto"/>
        <w:jc w:val="both"/>
      </w:pPr>
      <w:r>
        <w:t>Advance sustainability in all our academic programs and operations, with a focus on the UN Sustainable Development Goals</w:t>
      </w:r>
      <w:r w:rsidR="00A70F73">
        <w:t>.</w:t>
      </w:r>
    </w:p>
    <w:p w14:paraId="441AE644" w14:textId="2F979911" w:rsidR="002D3486" w:rsidRDefault="002D3486" w:rsidP="008F7BEE">
      <w:pPr>
        <w:pStyle w:val="ListParagraph"/>
        <w:numPr>
          <w:ilvl w:val="0"/>
          <w:numId w:val="14"/>
        </w:numPr>
        <w:spacing w:line="276" w:lineRule="auto"/>
        <w:jc w:val="both"/>
      </w:pPr>
      <w:r>
        <w:t xml:space="preserve">Promote research and education to tackle the climate </w:t>
      </w:r>
      <w:r w:rsidR="009D4F45">
        <w:t>emergency</w:t>
      </w:r>
      <w:r>
        <w:t>, rapid advances in technology, and interconnected social, economic and political challenges</w:t>
      </w:r>
      <w:r w:rsidR="00215866">
        <w:t>.</w:t>
      </w:r>
    </w:p>
    <w:p w14:paraId="5700AA4D" w14:textId="5F26447A" w:rsidR="009D46AC" w:rsidRPr="00BA74F8" w:rsidRDefault="00F51ECF" w:rsidP="008F7BEE">
      <w:pPr>
        <w:spacing w:line="276" w:lineRule="auto"/>
        <w:jc w:val="both"/>
      </w:pPr>
      <w:r>
        <w:t xml:space="preserve">By acting now </w:t>
      </w:r>
      <w:r w:rsidR="007B1995">
        <w:t xml:space="preserve">through this five-year plan, </w:t>
      </w:r>
      <w:r>
        <w:t xml:space="preserve">we </w:t>
      </w:r>
      <w:r w:rsidR="00D34927">
        <w:t>lay out our ambition</w:t>
      </w:r>
      <w:r w:rsidR="000E7A5B">
        <w:t>s</w:t>
      </w:r>
      <w:r>
        <w:t xml:space="preserve"> for the future</w:t>
      </w:r>
      <w:r w:rsidR="001132D5" w:rsidRPr="005B77D4">
        <w:rPr>
          <w:rFonts w:cstheme="minorHAnsi"/>
          <w:bCs/>
          <w:iCs/>
          <w:color w:val="000000" w:themeColor="text1"/>
        </w:rPr>
        <w:t>—</w:t>
      </w:r>
      <w:r>
        <w:t xml:space="preserve">for what and who Royal Roads is over the next 25 years. </w:t>
      </w:r>
      <w:r w:rsidR="007B1995">
        <w:t>W</w:t>
      </w:r>
      <w:r>
        <w:t>e</w:t>
      </w:r>
      <w:r w:rsidR="007B1995">
        <w:t xml:space="preserve"> help to shape the world and </w:t>
      </w:r>
      <w:r>
        <w:t>take a definitive stand for what is right and just</w:t>
      </w:r>
      <w:r w:rsidR="00A55D52">
        <w:t xml:space="preserve">. </w:t>
      </w:r>
      <w:r w:rsidR="0023260A">
        <w:t>C</w:t>
      </w:r>
      <w:r>
        <w:t xml:space="preserve">limate leadership moves us toward addressing other critical and connected issues of our time. </w:t>
      </w:r>
      <w:r w:rsidR="007B1995">
        <w:t>W</w:t>
      </w:r>
      <w:r w:rsidR="009D46AC">
        <w:t xml:space="preserve">e </w:t>
      </w:r>
      <w:r w:rsidR="007B1995">
        <w:t>will contribute to creating</w:t>
      </w:r>
      <w:r w:rsidR="009D46AC">
        <w:t xml:space="preserve"> a healthy world where living </w:t>
      </w:r>
      <w:r w:rsidR="008C1167">
        <w:t>beings</w:t>
      </w:r>
      <w:r w:rsidR="009D46AC">
        <w:t xml:space="preserve"> thrive and co-exist, where diversity is celebrated and sought, where </w:t>
      </w:r>
      <w:r w:rsidR="008C1167">
        <w:t>we all</w:t>
      </w:r>
      <w:r w:rsidR="009D46AC">
        <w:t xml:space="preserve"> understand and protect the importance and value of the natural </w:t>
      </w:r>
      <w:r w:rsidR="009D46AC" w:rsidRPr="003E2324">
        <w:t>world</w:t>
      </w:r>
      <w:r w:rsidR="002C3A3C" w:rsidRPr="003E2324">
        <w:t xml:space="preserve"> of which we are a part. </w:t>
      </w:r>
    </w:p>
    <w:p w14:paraId="4F921F84" w14:textId="663831AF" w:rsidR="00B41A40" w:rsidRPr="00BA74F8" w:rsidRDefault="00FB2C48" w:rsidP="00CA1EBC">
      <w:pPr>
        <w:pStyle w:val="Heading1"/>
        <w:spacing w:line="240" w:lineRule="auto"/>
        <w:rPr>
          <w:b/>
          <w:bCs/>
        </w:rPr>
      </w:pPr>
      <w:bookmarkStart w:id="4" w:name="_Toc83041842"/>
      <w:r>
        <w:rPr>
          <w:b/>
          <w:bCs/>
        </w:rPr>
        <w:lastRenderedPageBreak/>
        <w:t>Confronting Climate Change with Courage and Action</w:t>
      </w:r>
      <w:bookmarkEnd w:id="4"/>
      <w:r>
        <w:rPr>
          <w:b/>
          <w:bCs/>
        </w:rPr>
        <w:t xml:space="preserve"> </w:t>
      </w:r>
    </w:p>
    <w:p w14:paraId="33CFF919" w14:textId="646D3D60" w:rsidR="001D3EEA" w:rsidRPr="00A20A6E" w:rsidRDefault="001F08B4" w:rsidP="00CA1EBC">
      <w:pPr>
        <w:spacing w:line="240" w:lineRule="auto"/>
        <w:jc w:val="both"/>
        <w:rPr>
          <w:rFonts w:cstheme="minorHAnsi"/>
          <w:color w:val="000000" w:themeColor="text1"/>
        </w:rPr>
      </w:pPr>
      <w:r>
        <w:rPr>
          <w:noProof/>
        </w:rPr>
        <mc:AlternateContent>
          <mc:Choice Requires="wps">
            <w:drawing>
              <wp:anchor distT="45720" distB="45720" distL="114300" distR="114300" simplePos="0" relativeHeight="251658261" behindDoc="1" locked="0" layoutInCell="1" allowOverlap="1" wp14:anchorId="21D273D8" wp14:editId="1D15B27E">
                <wp:simplePos x="0" y="0"/>
                <wp:positionH relativeFrom="column">
                  <wp:posOffset>4044950</wp:posOffset>
                </wp:positionH>
                <wp:positionV relativeFrom="paragraph">
                  <wp:posOffset>598170</wp:posOffset>
                </wp:positionV>
                <wp:extent cx="2124075" cy="3065780"/>
                <wp:effectExtent l="38100" t="38100" r="123825" b="106045"/>
                <wp:wrapTight wrapText="bothSides">
                  <wp:wrapPolygon edited="0">
                    <wp:start x="0" y="-269"/>
                    <wp:lineTo x="-387" y="-135"/>
                    <wp:lineTo x="-387" y="21811"/>
                    <wp:lineTo x="0" y="22215"/>
                    <wp:lineTo x="22278" y="22215"/>
                    <wp:lineTo x="22665" y="21542"/>
                    <wp:lineTo x="22665" y="1750"/>
                    <wp:lineTo x="22278" y="0"/>
                    <wp:lineTo x="22084" y="-269"/>
                    <wp:lineTo x="0" y="-269"/>
                  </wp:wrapPolygon>
                </wp:wrapTight>
                <wp:docPr id="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3065780"/>
                        </a:xfrm>
                        <a:prstGeom prst="rect">
                          <a:avLst/>
                        </a:prstGeom>
                        <a:solidFill>
                          <a:srgbClr val="4472C4">
                            <a:lumMod val="75000"/>
                          </a:srgbClr>
                        </a:solidFill>
                        <a:ln>
                          <a:solidFill>
                            <a:srgbClr val="4472C4">
                              <a:lumMod val="75000"/>
                            </a:srgbClr>
                          </a:solidFill>
                        </a:ln>
                        <a:effectLst>
                          <a:outerShdw blurRad="50800" dist="38100" dir="2700000" algn="tl" rotWithShape="0">
                            <a:prstClr val="black">
                              <a:alpha val="40000"/>
                            </a:prstClr>
                          </a:outerShdw>
                        </a:effectLst>
                      </wps:spPr>
                      <wps:txbx>
                        <w:txbxContent>
                          <w:p w14:paraId="14367753" w14:textId="77777777" w:rsidR="00C25C9B" w:rsidRPr="00461107" w:rsidRDefault="00C25C9B" w:rsidP="00632556">
                            <w:pPr>
                              <w:rPr>
                                <w:rFonts w:cstheme="minorHAnsi"/>
                                <w:color w:val="FFFFFF" w:themeColor="background1"/>
                              </w:rPr>
                            </w:pPr>
                            <w:r w:rsidRPr="00461107">
                              <w:rPr>
                                <w:rFonts w:cstheme="minorHAnsi"/>
                                <w:color w:val="FFFFFF" w:themeColor="background1"/>
                              </w:rPr>
                              <w:t xml:space="preserve">“Climate change presents the single biggest threat to sustainable development everywhere and its widespread, unprecedented impacts disproportionately burden the poorest and most vulnerable. </w:t>
                            </w:r>
                          </w:p>
                          <w:p w14:paraId="088C5BB6" w14:textId="77777777" w:rsidR="00C25C9B" w:rsidRPr="00461107" w:rsidRDefault="00C25C9B" w:rsidP="00632556">
                            <w:pPr>
                              <w:rPr>
                                <w:rFonts w:cstheme="minorHAnsi"/>
                                <w:color w:val="FFFFFF" w:themeColor="background1"/>
                              </w:rPr>
                            </w:pPr>
                            <w:r w:rsidRPr="00461107">
                              <w:rPr>
                                <w:rFonts w:cstheme="minorHAnsi"/>
                                <w:color w:val="FFFFFF" w:themeColor="background1"/>
                              </w:rPr>
                              <w:t>Urgent action to halt climate change and deal with its impacts is integral to successfully achieving all Sustainable Development Goals (SDGs).”</w:t>
                            </w:r>
                          </w:p>
                          <w:p w14:paraId="0BA6FD35" w14:textId="77777777" w:rsidR="00C25C9B" w:rsidRPr="00461107" w:rsidRDefault="00C25C9B" w:rsidP="00632556">
                            <w:pPr>
                              <w:rPr>
                                <w:rFonts w:cstheme="minorHAnsi"/>
                                <w:color w:val="FFFFFF" w:themeColor="background1"/>
                                <w:sz w:val="18"/>
                                <w:szCs w:val="18"/>
                              </w:rPr>
                            </w:pPr>
                            <w:r w:rsidRPr="00461107">
                              <w:rPr>
                                <w:rFonts w:cstheme="minorHAnsi"/>
                                <w:color w:val="FFFFFF" w:themeColor="background1"/>
                                <w:sz w:val="18"/>
                                <w:szCs w:val="18"/>
                              </w:rPr>
                              <w:t xml:space="preserve">United Nations Framework Convention on Climate Change, </w:t>
                            </w:r>
                            <w:sdt>
                              <w:sdtPr>
                                <w:rPr>
                                  <w:rFonts w:cstheme="minorHAnsi"/>
                                  <w:color w:val="FFFFFF" w:themeColor="background1"/>
                                  <w:sz w:val="18"/>
                                  <w:szCs w:val="18"/>
                                </w:rPr>
                                <w:id w:val="-1550994509"/>
                                <w:citation/>
                              </w:sdtPr>
                              <w:sdtEndPr/>
                              <w:sdtContent>
                                <w:r w:rsidRPr="00461107">
                                  <w:rPr>
                                    <w:rFonts w:cstheme="minorHAnsi"/>
                                    <w:color w:val="FFFFFF" w:themeColor="background1"/>
                                    <w:sz w:val="18"/>
                                    <w:szCs w:val="18"/>
                                  </w:rPr>
                                  <w:fldChar w:fldCharType="begin"/>
                                </w:r>
                                <w:r w:rsidRPr="00461107">
                                  <w:rPr>
                                    <w:rFonts w:cstheme="minorHAnsi"/>
                                    <w:color w:val="FFFFFF" w:themeColor="background1"/>
                                    <w:sz w:val="18"/>
                                    <w:szCs w:val="18"/>
                                    <w:lang w:val="en-US"/>
                                  </w:rPr>
                                  <w:instrText xml:space="preserve"> CITATION Act21 \l 1033 </w:instrText>
                                </w:r>
                                <w:r w:rsidRPr="00461107">
                                  <w:rPr>
                                    <w:rFonts w:cstheme="minorHAnsi"/>
                                    <w:color w:val="FFFFFF" w:themeColor="background1"/>
                                    <w:sz w:val="18"/>
                                    <w:szCs w:val="18"/>
                                  </w:rPr>
                                  <w:fldChar w:fldCharType="separate"/>
                                </w:r>
                                <w:r w:rsidRPr="00461107">
                                  <w:rPr>
                                    <w:rFonts w:cstheme="minorHAnsi"/>
                                    <w:noProof/>
                                    <w:color w:val="FFFFFF" w:themeColor="background1"/>
                                    <w:sz w:val="18"/>
                                    <w:szCs w:val="18"/>
                                    <w:lang w:val="en-US"/>
                                  </w:rPr>
                                  <w:t xml:space="preserve"> (Action on Climate and SDGs, 2021)</w:t>
                                </w:r>
                                <w:r w:rsidRPr="00461107">
                                  <w:rPr>
                                    <w:rFonts w:cstheme="minorHAnsi"/>
                                    <w:color w:val="FFFFFF" w:themeColor="background1"/>
                                    <w:sz w:val="18"/>
                                    <w:szCs w:val="18"/>
                                  </w:rPr>
                                  <w:fldChar w:fldCharType="end"/>
                                </w:r>
                              </w:sdtContent>
                            </w:sdt>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D273D8" id="_x0000_t202" coordsize="21600,21600" o:spt="202" path="m,l,21600r21600,l21600,xe">
                <v:stroke joinstyle="miter"/>
                <v:path gradientshapeok="t" o:connecttype="rect"/>
              </v:shapetype>
              <v:shape id="_x0000_s1026" type="#_x0000_t202" style="position:absolute;left:0;text-align:left;margin-left:318.5pt;margin-top:47.1pt;width:167.25pt;height:241.4pt;z-index:-25165821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" fillcolor="#2f5597" strokecolor="#2f5597">
                <v:shadow on="t" color="black" opacity="26214f" origin="-.5,-.5" offset=".74836mm,.74836mm"/>
                <v:textbox style="mso-fit-shape-to-text:t">
                  <w:txbxContent>
                    <w:p w14:paraId="14367753" w14:textId="77777777" w:rsidR="00C25C9B" w:rsidRPr="00461107" w:rsidRDefault="00C25C9B" w:rsidP="00632556">
                      <w:pPr>
                        <w:rPr>
                          <w:rFonts w:cstheme="minorHAnsi"/>
                          <w:color w:val="FFFFFF" w:themeColor="background1"/>
                        </w:rPr>
                      </w:pPr>
                      <w:r w:rsidRPr="00461107">
                        <w:rPr>
                          <w:rFonts w:cstheme="minorHAnsi"/>
                          <w:color w:val="FFFFFF" w:themeColor="background1"/>
                        </w:rPr>
                        <w:t xml:space="preserve">“Climate change presents the single biggest threat to sustainable development everywhere and its widespread, unprecedented impacts disproportionately burden the poorest and most vulnerable. </w:t>
                      </w:r>
                    </w:p>
                    <w:p w14:paraId="088C5BB6" w14:textId="77777777" w:rsidR="00C25C9B" w:rsidRPr="00461107" w:rsidRDefault="00C25C9B" w:rsidP="00632556">
                      <w:pPr>
                        <w:rPr>
                          <w:rFonts w:cstheme="minorHAnsi"/>
                          <w:color w:val="FFFFFF" w:themeColor="background1"/>
                        </w:rPr>
                      </w:pPr>
                      <w:r w:rsidRPr="00461107">
                        <w:rPr>
                          <w:rFonts w:cstheme="minorHAnsi"/>
                          <w:color w:val="FFFFFF" w:themeColor="background1"/>
                        </w:rPr>
                        <w:t>Urgent action to halt climate change and deal with its impacts is integral to successfully achieving all Sustainable Development Goals (SDGs).”</w:t>
                      </w:r>
                    </w:p>
                    <w:p w14:paraId="0BA6FD35" w14:textId="77777777" w:rsidR="00C25C9B" w:rsidRPr="00461107" w:rsidRDefault="00C25C9B" w:rsidP="00632556">
                      <w:pPr>
                        <w:rPr>
                          <w:rFonts w:cstheme="minorHAnsi"/>
                          <w:color w:val="FFFFFF" w:themeColor="background1"/>
                          <w:sz w:val="18"/>
                          <w:szCs w:val="18"/>
                        </w:rPr>
                      </w:pPr>
                      <w:r w:rsidRPr="00461107">
                        <w:rPr>
                          <w:rFonts w:cstheme="minorHAnsi"/>
                          <w:color w:val="FFFFFF" w:themeColor="background1"/>
                          <w:sz w:val="18"/>
                          <w:szCs w:val="18"/>
                        </w:rPr>
                        <w:t xml:space="preserve">United Nations Framework Convention on Climate Change, </w:t>
                      </w:r>
                      <w:sdt>
                        <w:sdtPr>
                          <w:rPr>
                            <w:rFonts w:cstheme="minorHAnsi"/>
                            <w:color w:val="FFFFFF" w:themeColor="background1"/>
                            <w:sz w:val="18"/>
                            <w:szCs w:val="18"/>
                          </w:rPr>
                          <w:id w:val="-1550994509"/>
                          <w:citation/>
                        </w:sdtPr>
                        <w:sdtContent>
                          <w:r w:rsidRPr="00461107">
                            <w:rPr>
                              <w:rFonts w:cstheme="minorHAnsi"/>
                              <w:color w:val="FFFFFF" w:themeColor="background1"/>
                              <w:sz w:val="18"/>
                              <w:szCs w:val="18"/>
                            </w:rPr>
                            <w:fldChar w:fldCharType="begin"/>
                          </w:r>
                          <w:r w:rsidRPr="00461107">
                            <w:rPr>
                              <w:rFonts w:cstheme="minorHAnsi"/>
                              <w:color w:val="FFFFFF" w:themeColor="background1"/>
                              <w:sz w:val="18"/>
                              <w:szCs w:val="18"/>
                              <w:lang w:val="en-US"/>
                            </w:rPr>
                            <w:instrText xml:space="preserve"> CITATION Act21 \l 1033 </w:instrText>
                          </w:r>
                          <w:r w:rsidRPr="00461107">
                            <w:rPr>
                              <w:rFonts w:cstheme="minorHAnsi"/>
                              <w:color w:val="FFFFFF" w:themeColor="background1"/>
                              <w:sz w:val="18"/>
                              <w:szCs w:val="18"/>
                            </w:rPr>
                            <w:fldChar w:fldCharType="separate"/>
                          </w:r>
                          <w:r w:rsidRPr="00461107">
                            <w:rPr>
                              <w:rFonts w:cstheme="minorHAnsi"/>
                              <w:noProof/>
                              <w:color w:val="FFFFFF" w:themeColor="background1"/>
                              <w:sz w:val="18"/>
                              <w:szCs w:val="18"/>
                              <w:lang w:val="en-US"/>
                            </w:rPr>
                            <w:t xml:space="preserve"> (Action on Climate and SDGs, 2021)</w:t>
                          </w:r>
                          <w:r w:rsidRPr="00461107">
                            <w:rPr>
                              <w:rFonts w:cstheme="minorHAnsi"/>
                              <w:color w:val="FFFFFF" w:themeColor="background1"/>
                              <w:sz w:val="18"/>
                              <w:szCs w:val="18"/>
                            </w:rPr>
                            <w:fldChar w:fldCharType="end"/>
                          </w:r>
                        </w:sdtContent>
                      </w:sdt>
                    </w:p>
                  </w:txbxContent>
                </v:textbox>
                <w10:wrap type="tight"/>
              </v:shape>
            </w:pict>
          </mc:Fallback>
        </mc:AlternateContent>
      </w:r>
      <w:r w:rsidR="00802EB8" w:rsidRPr="00B021DF">
        <w:rPr>
          <w:rFonts w:cstheme="minorHAnsi"/>
          <w:color w:val="000000" w:themeColor="text1"/>
        </w:rPr>
        <w:t xml:space="preserve">Climate change is the biggest social, environmental, </w:t>
      </w:r>
      <w:r w:rsidR="001D3EEA">
        <w:rPr>
          <w:rFonts w:cstheme="minorHAnsi"/>
          <w:color w:val="000000" w:themeColor="text1"/>
        </w:rPr>
        <w:t xml:space="preserve">health </w:t>
      </w:r>
      <w:r w:rsidR="00802EB8" w:rsidRPr="00B021DF">
        <w:rPr>
          <w:rFonts w:cstheme="minorHAnsi"/>
          <w:color w:val="000000" w:themeColor="text1"/>
        </w:rPr>
        <w:t>and economic threat in human history</w:t>
      </w:r>
      <w:r w:rsidR="00A758D6">
        <w:rPr>
          <w:rFonts w:cstheme="minorHAnsi"/>
          <w:color w:val="000000" w:themeColor="text1"/>
        </w:rPr>
        <w:t xml:space="preserve"> and the window of opportunity for taking action to reduce impacts is rapidly closing</w:t>
      </w:r>
      <w:r w:rsidR="001B10E4">
        <w:rPr>
          <w:rFonts w:cstheme="minorHAnsi"/>
          <w:color w:val="000000" w:themeColor="text1"/>
        </w:rPr>
        <w:t xml:space="preserve"> (IPCC,</w:t>
      </w:r>
      <w:r w:rsidR="00114549">
        <w:rPr>
          <w:rFonts w:cstheme="minorHAnsi"/>
          <w:color w:val="000000" w:themeColor="text1"/>
        </w:rPr>
        <w:t xml:space="preserve"> </w:t>
      </w:r>
      <w:r w:rsidR="002C3A3C">
        <w:rPr>
          <w:rFonts w:cstheme="minorHAnsi"/>
          <w:color w:val="000000" w:themeColor="text1"/>
        </w:rPr>
        <w:t>2021</w:t>
      </w:r>
      <w:r w:rsidR="00257967">
        <w:rPr>
          <w:rFonts w:cstheme="minorHAnsi"/>
          <w:color w:val="000000" w:themeColor="text1"/>
        </w:rPr>
        <w:t>;</w:t>
      </w:r>
      <w:r w:rsidR="001B10E4">
        <w:rPr>
          <w:rFonts w:cstheme="minorHAnsi"/>
          <w:color w:val="000000" w:themeColor="text1"/>
        </w:rPr>
        <w:t xml:space="preserve"> Intergovernmental Science-Policy Platform, 2019;</w:t>
      </w:r>
      <w:r w:rsidR="001B10E4">
        <w:rPr>
          <w:color w:val="000000"/>
        </w:rPr>
        <w:t xml:space="preserve"> Tong et al, 2019; Warren &amp; Lemmen, 2014)</w:t>
      </w:r>
      <w:r w:rsidR="001B10E4">
        <w:rPr>
          <w:rFonts w:cstheme="minorHAnsi"/>
          <w:color w:val="000000" w:themeColor="text1"/>
        </w:rPr>
        <w:t>.</w:t>
      </w:r>
      <w:r w:rsidR="00802EB8" w:rsidRPr="00B021DF">
        <w:rPr>
          <w:rFonts w:cstheme="minorHAnsi"/>
          <w:color w:val="000000" w:themeColor="text1"/>
        </w:rPr>
        <w:t xml:space="preserve"> As the key global challenge for the 21</w:t>
      </w:r>
      <w:r w:rsidR="00802EB8" w:rsidRPr="00B021DF">
        <w:rPr>
          <w:rFonts w:cstheme="minorHAnsi"/>
          <w:color w:val="000000" w:themeColor="text1"/>
          <w:vertAlign w:val="superscript"/>
        </w:rPr>
        <w:t>st</w:t>
      </w:r>
      <w:r w:rsidR="00802EB8" w:rsidRPr="00B021DF">
        <w:rPr>
          <w:rFonts w:cstheme="minorHAnsi"/>
          <w:color w:val="000000" w:themeColor="text1"/>
        </w:rPr>
        <w:t xml:space="preserve"> century (</w:t>
      </w:r>
      <w:r w:rsidR="001D3EEA">
        <w:rPr>
          <w:rFonts w:cstheme="minorHAnsi"/>
          <w:color w:val="000000" w:themeColor="text1"/>
        </w:rPr>
        <w:t>United Nations, 2020</w:t>
      </w:r>
      <w:r w:rsidR="00802EB8" w:rsidRPr="00B021DF">
        <w:rPr>
          <w:rFonts w:cstheme="minorHAnsi"/>
          <w:color w:val="000000" w:themeColor="text1"/>
        </w:rPr>
        <w:t xml:space="preserve">), </w:t>
      </w:r>
      <w:r w:rsidR="005A311F" w:rsidRPr="00B021DF">
        <w:rPr>
          <w:rFonts w:cstheme="minorHAnsi"/>
          <w:color w:val="000000" w:themeColor="text1"/>
          <w:lang w:val="en-US"/>
        </w:rPr>
        <w:t>climate</w:t>
      </w:r>
      <w:r w:rsidR="00802EB8" w:rsidRPr="00B021DF">
        <w:rPr>
          <w:rFonts w:cstheme="minorHAnsi"/>
          <w:color w:val="000000" w:themeColor="text1"/>
          <w:lang w:val="en-US"/>
        </w:rPr>
        <w:t xml:space="preserve"> change is impacting all areas and spheres of life, from the micro to macro. Climate change will</w:t>
      </w:r>
      <w:r w:rsidR="00035ED3">
        <w:rPr>
          <w:rFonts w:cstheme="minorHAnsi"/>
          <w:color w:val="000000" w:themeColor="text1"/>
          <w:lang w:val="en-US"/>
        </w:rPr>
        <w:t xml:space="preserve"> continue to</w:t>
      </w:r>
      <w:r w:rsidR="00802EB8" w:rsidRPr="00B021DF">
        <w:rPr>
          <w:rFonts w:cstheme="minorHAnsi"/>
          <w:color w:val="000000" w:themeColor="text1"/>
          <w:lang w:val="en-US"/>
        </w:rPr>
        <w:t xml:space="preserve"> create </w:t>
      </w:r>
      <w:r w:rsidR="00A758D6">
        <w:rPr>
          <w:rFonts w:cstheme="minorHAnsi"/>
          <w:color w:val="000000" w:themeColor="text1"/>
          <w:lang w:val="en-US"/>
        </w:rPr>
        <w:t xml:space="preserve">increasingly severe and </w:t>
      </w:r>
      <w:r w:rsidR="00802EB8" w:rsidRPr="00B021DF">
        <w:rPr>
          <w:rFonts w:cstheme="minorHAnsi"/>
          <w:color w:val="000000" w:themeColor="text1"/>
          <w:lang w:val="en-US"/>
        </w:rPr>
        <w:t>cascading</w:t>
      </w:r>
      <w:r w:rsidR="0039717E" w:rsidRPr="00B021DF">
        <w:rPr>
          <w:rFonts w:cstheme="minorHAnsi"/>
          <w:color w:val="000000" w:themeColor="text1"/>
          <w:lang w:val="en-US"/>
        </w:rPr>
        <w:t xml:space="preserve"> </w:t>
      </w:r>
      <w:r w:rsidR="00802EB8" w:rsidRPr="00B021DF">
        <w:rPr>
          <w:rFonts w:cstheme="minorHAnsi"/>
          <w:color w:val="000000" w:themeColor="text1"/>
          <w:lang w:val="en-US"/>
        </w:rPr>
        <w:t xml:space="preserve">disruptions on </w:t>
      </w:r>
      <w:r w:rsidR="00802EB8" w:rsidRPr="00B021DF">
        <w:rPr>
          <w:rFonts w:cstheme="minorHAnsi"/>
          <w:color w:val="000000" w:themeColor="text1"/>
        </w:rPr>
        <w:t>human and natural systems, impacting human development, security</w:t>
      </w:r>
      <w:r w:rsidR="00802EB8" w:rsidRPr="00B021DF">
        <w:rPr>
          <w:rFonts w:cstheme="minorHAnsi"/>
          <w:color w:val="000000" w:themeColor="text1"/>
          <w:lang w:val="en-US"/>
        </w:rPr>
        <w:t xml:space="preserve">, economic systems, biodiversity, and planetary and regional ecosystems. </w:t>
      </w:r>
    </w:p>
    <w:p w14:paraId="4C940E5F" w14:textId="5607923C" w:rsidR="006B6569" w:rsidRDefault="001D3EEA" w:rsidP="00CA1EBC">
      <w:pPr>
        <w:spacing w:line="240" w:lineRule="auto"/>
        <w:jc w:val="both"/>
        <w:rPr>
          <w:rFonts w:cstheme="minorHAnsi"/>
          <w:color w:val="000000" w:themeColor="text1"/>
          <w:lang w:val="en-US"/>
        </w:rPr>
      </w:pPr>
      <w:r>
        <w:rPr>
          <w:rFonts w:cstheme="minorHAnsi"/>
          <w:color w:val="000000" w:themeColor="text1"/>
          <w:lang w:val="en-US"/>
        </w:rPr>
        <w:t xml:space="preserve">We are “at a moment of truth for people and planet alike” as UN </w:t>
      </w:r>
      <w:r w:rsidR="00F63903">
        <w:rPr>
          <w:rFonts w:cstheme="minorHAnsi"/>
          <w:color w:val="000000" w:themeColor="text1"/>
          <w:lang w:val="en-US"/>
        </w:rPr>
        <w:t>Secretary-General</w:t>
      </w:r>
      <w:r>
        <w:rPr>
          <w:rFonts w:cstheme="minorHAnsi"/>
          <w:color w:val="000000" w:themeColor="text1"/>
          <w:lang w:val="en-US"/>
        </w:rPr>
        <w:t xml:space="preserve"> António Guterres stated this past December (UN, 2020). </w:t>
      </w:r>
      <w:r w:rsidR="00047670" w:rsidRPr="00047670">
        <w:rPr>
          <w:rFonts w:eastAsia="Times New Roman" w:cstheme="minorHAnsi"/>
        </w:rPr>
        <w:t>Our inability to substantially curtail emissions has put us on a path to major cris</w:t>
      </w:r>
      <w:r w:rsidR="00255E4F">
        <w:rPr>
          <w:rFonts w:eastAsia="Times New Roman" w:cstheme="minorHAnsi"/>
        </w:rPr>
        <w:t>i</w:t>
      </w:r>
      <w:r w:rsidR="00047670" w:rsidRPr="00047670">
        <w:rPr>
          <w:rFonts w:eastAsia="Times New Roman" w:cstheme="minorHAnsi"/>
        </w:rPr>
        <w:t>s. Given our current</w:t>
      </w:r>
      <w:r w:rsidR="00CB603A" w:rsidRPr="00CB603A">
        <w:t xml:space="preserve"> </w:t>
      </w:r>
      <w:r w:rsidR="00CB603A" w:rsidRPr="00A95988">
        <w:t>trajectory</w:t>
      </w:r>
      <w:r w:rsidR="00CB603A" w:rsidRPr="00C51893">
        <w:rPr>
          <w:rStyle w:val="FootnoteReference"/>
          <w:rFonts w:eastAsia="Times New Roman" w:cstheme="minorHAnsi"/>
        </w:rPr>
        <w:footnoteReference w:id="2"/>
      </w:r>
      <w:r w:rsidR="00CB603A" w:rsidRPr="00B021DF">
        <w:rPr>
          <w:rFonts w:eastAsia="Times New Roman" w:cstheme="minorHAnsi"/>
        </w:rPr>
        <w:t xml:space="preserve"> and the </w:t>
      </w:r>
      <w:r w:rsidR="00CB603A" w:rsidRPr="00A95988">
        <w:t>feedback loops</w:t>
      </w:r>
      <w:r w:rsidR="00CB603A" w:rsidRPr="00C51893">
        <w:rPr>
          <w:rStyle w:val="FootnoteReference"/>
          <w:rFonts w:eastAsia="Times New Roman" w:cstheme="minorHAnsi"/>
        </w:rPr>
        <w:footnoteReference w:id="3"/>
      </w:r>
      <w:r w:rsidR="00047670" w:rsidRPr="00B021DF">
        <w:rPr>
          <w:rFonts w:eastAsia="Times New Roman" w:cstheme="minorHAnsi"/>
        </w:rPr>
        <w:t xml:space="preserve"> caused by the effects of climate change, it is critical that </w:t>
      </w:r>
      <w:r>
        <w:rPr>
          <w:rFonts w:eastAsia="Times New Roman" w:cstheme="minorHAnsi"/>
        </w:rPr>
        <w:t xml:space="preserve">every government, every institution, </w:t>
      </w:r>
      <w:r w:rsidR="00607515">
        <w:rPr>
          <w:rFonts w:eastAsia="Times New Roman" w:cstheme="minorHAnsi"/>
        </w:rPr>
        <w:t xml:space="preserve">and </w:t>
      </w:r>
      <w:r>
        <w:rPr>
          <w:rFonts w:eastAsia="Times New Roman" w:cstheme="minorHAnsi"/>
        </w:rPr>
        <w:t xml:space="preserve">every citizen </w:t>
      </w:r>
      <w:r w:rsidR="00607515">
        <w:rPr>
          <w:rFonts w:eastAsia="Times New Roman" w:cstheme="minorHAnsi"/>
        </w:rPr>
        <w:t>takes</w:t>
      </w:r>
      <w:r>
        <w:rPr>
          <w:rFonts w:eastAsia="Times New Roman" w:cstheme="minorHAnsi"/>
        </w:rPr>
        <w:t xml:space="preserve"> bold climate action now</w:t>
      </w:r>
      <w:r w:rsidR="0039717E">
        <w:rPr>
          <w:rFonts w:eastAsia="Times New Roman" w:cstheme="minorHAnsi"/>
        </w:rPr>
        <w:t>.</w:t>
      </w:r>
      <w:r w:rsidR="00B943AC">
        <w:rPr>
          <w:rFonts w:eastAsia="Times New Roman" w:cstheme="minorHAnsi"/>
        </w:rPr>
        <w:t xml:space="preserve"> This includes</w:t>
      </w:r>
      <w:r>
        <w:rPr>
          <w:rFonts w:eastAsia="Times New Roman" w:cstheme="minorHAnsi"/>
        </w:rPr>
        <w:t xml:space="preserve"> </w:t>
      </w:r>
      <w:r w:rsidR="00B943AC">
        <w:rPr>
          <w:rFonts w:eastAsia="Times New Roman" w:cstheme="minorHAnsi"/>
        </w:rPr>
        <w:t xml:space="preserve">not only a reduction of </w:t>
      </w:r>
      <w:r w:rsidR="00A578E7">
        <w:rPr>
          <w:rFonts w:eastAsia="Times New Roman" w:cstheme="minorHAnsi"/>
        </w:rPr>
        <w:t>greenhouse gas (</w:t>
      </w:r>
      <w:r>
        <w:rPr>
          <w:rFonts w:eastAsia="Times New Roman" w:cstheme="minorHAnsi"/>
        </w:rPr>
        <w:t>GHG</w:t>
      </w:r>
      <w:r w:rsidR="00A578E7">
        <w:rPr>
          <w:rFonts w:eastAsia="Times New Roman" w:cstheme="minorHAnsi"/>
        </w:rPr>
        <w:t>)</w:t>
      </w:r>
      <w:r>
        <w:rPr>
          <w:rFonts w:eastAsia="Times New Roman" w:cstheme="minorHAnsi"/>
        </w:rPr>
        <w:t xml:space="preserve"> emissions</w:t>
      </w:r>
      <w:r w:rsidR="00B943AC">
        <w:rPr>
          <w:rFonts w:eastAsia="Times New Roman" w:cstheme="minorHAnsi"/>
        </w:rPr>
        <w:t>,</w:t>
      </w:r>
      <w:r>
        <w:rPr>
          <w:rFonts w:eastAsia="Times New Roman" w:cstheme="minorHAnsi"/>
        </w:rPr>
        <w:t xml:space="preserve"> </w:t>
      </w:r>
      <w:r w:rsidR="00B943AC">
        <w:rPr>
          <w:rFonts w:eastAsia="Times New Roman" w:cstheme="minorHAnsi"/>
        </w:rPr>
        <w:t>but also</w:t>
      </w:r>
      <w:r>
        <w:rPr>
          <w:rFonts w:eastAsia="Times New Roman" w:cstheme="minorHAnsi"/>
        </w:rPr>
        <w:t xml:space="preserve"> adaptation actions </w:t>
      </w:r>
      <w:r w:rsidR="00425873">
        <w:rPr>
          <w:rFonts w:eastAsia="Times New Roman" w:cstheme="minorHAnsi"/>
        </w:rPr>
        <w:t>to reduce the risks,</w:t>
      </w:r>
      <w:r>
        <w:rPr>
          <w:rFonts w:eastAsia="Times New Roman" w:cstheme="minorHAnsi"/>
        </w:rPr>
        <w:t xml:space="preserve"> impacts and suffering</w:t>
      </w:r>
      <w:r w:rsidR="00425873">
        <w:rPr>
          <w:rFonts w:eastAsia="Times New Roman" w:cstheme="minorHAnsi"/>
        </w:rPr>
        <w:t>, and adapt to those impacts</w:t>
      </w:r>
      <w:r>
        <w:rPr>
          <w:rFonts w:eastAsia="Times New Roman" w:cstheme="minorHAnsi"/>
        </w:rPr>
        <w:t xml:space="preserve"> we can no longer avoid</w:t>
      </w:r>
      <w:r w:rsidR="00A758D6">
        <w:rPr>
          <w:rFonts w:eastAsia="Times New Roman" w:cstheme="minorHAnsi"/>
        </w:rPr>
        <w:t xml:space="preserve">. </w:t>
      </w:r>
      <w:r w:rsidR="00A758D6">
        <w:t xml:space="preserve">Urgent action, supported by </w:t>
      </w:r>
      <w:r w:rsidR="00863AD1">
        <w:t xml:space="preserve">collaboration and </w:t>
      </w:r>
      <w:r w:rsidR="00A758D6">
        <w:t xml:space="preserve">strong investments, </w:t>
      </w:r>
      <w:r w:rsidR="00863AD1">
        <w:t>will</w:t>
      </w:r>
      <w:r w:rsidR="00A758D6">
        <w:t xml:space="preserve"> increase </w:t>
      </w:r>
      <w:r w:rsidR="00863AD1">
        <w:t xml:space="preserve">the </w:t>
      </w:r>
      <w:r w:rsidR="00A758D6">
        <w:t xml:space="preserve">resilience </w:t>
      </w:r>
      <w:r w:rsidR="00863AD1">
        <w:t>of countries, communities, ecosystems and humans</w:t>
      </w:r>
      <w:r w:rsidR="00A758D6">
        <w:t>. Decisions taken today will determine the degree of future changes and our resilience to climate risks</w:t>
      </w:r>
      <w:r w:rsidR="00A758D6">
        <w:rPr>
          <w:rFonts w:eastAsia="Times New Roman" w:cstheme="minorHAnsi"/>
        </w:rPr>
        <w:t xml:space="preserve"> </w:t>
      </w:r>
      <w:r>
        <w:rPr>
          <w:rFonts w:eastAsia="Times New Roman" w:cstheme="minorHAnsi"/>
        </w:rPr>
        <w:t>(</w:t>
      </w:r>
      <w:r w:rsidR="00A23434" w:rsidRPr="00A758D6">
        <w:rPr>
          <w:rFonts w:cstheme="minorHAnsi"/>
        </w:rPr>
        <w:t xml:space="preserve">Warren </w:t>
      </w:r>
      <w:r w:rsidR="00347690">
        <w:rPr>
          <w:rFonts w:cstheme="minorHAnsi"/>
        </w:rPr>
        <w:t>&amp;</w:t>
      </w:r>
      <w:r w:rsidR="00A23434" w:rsidRPr="00A758D6">
        <w:rPr>
          <w:rFonts w:cstheme="minorHAnsi"/>
        </w:rPr>
        <w:t xml:space="preserve"> Lulham,</w:t>
      </w:r>
      <w:r w:rsidR="00347690">
        <w:rPr>
          <w:rFonts w:cstheme="minorHAnsi"/>
        </w:rPr>
        <w:t xml:space="preserve"> 2021).</w:t>
      </w:r>
    </w:p>
    <w:p w14:paraId="1D3FC26E" w14:textId="13BEBDD3" w:rsidR="008C1740" w:rsidRDefault="008C1740" w:rsidP="00CA1EBC">
      <w:pPr>
        <w:spacing w:line="240" w:lineRule="auto"/>
        <w:jc w:val="both"/>
        <w:rPr>
          <w:rFonts w:ascii="Maax" w:eastAsia="Times New Roman" w:hAnsi="Maax" w:cs="Tahoma"/>
          <w:lang w:eastAsia="en-CA"/>
        </w:rPr>
      </w:pPr>
      <w:r>
        <w:rPr>
          <w:rFonts w:cstheme="minorHAnsi"/>
          <w:color w:val="000000" w:themeColor="text1"/>
          <w:lang w:val="en-US"/>
        </w:rPr>
        <w:t xml:space="preserve">Climate risks continue to escalate and are projected to have devastating consequences for human, built and natural systems (BC Government, 2020). </w:t>
      </w:r>
      <w:r w:rsidR="000A43FD">
        <w:rPr>
          <w:rFonts w:cstheme="minorHAnsi"/>
          <w:color w:val="000000" w:themeColor="text1"/>
          <w:lang w:val="en-US"/>
        </w:rPr>
        <w:t>Climate risks such as s</w:t>
      </w:r>
      <w:r>
        <w:rPr>
          <w:rFonts w:cstheme="minorHAnsi"/>
          <w:color w:val="000000" w:themeColor="text1"/>
          <w:lang w:val="en-US"/>
        </w:rPr>
        <w:t>ea</w:t>
      </w:r>
      <w:r w:rsidR="00E5656D">
        <w:rPr>
          <w:rFonts w:cstheme="minorHAnsi"/>
          <w:color w:val="000000" w:themeColor="text1"/>
          <w:lang w:val="en-US"/>
        </w:rPr>
        <w:t>-</w:t>
      </w:r>
      <w:r>
        <w:rPr>
          <w:rFonts w:cstheme="minorHAnsi"/>
          <w:color w:val="000000" w:themeColor="text1"/>
          <w:lang w:val="en-US"/>
        </w:rPr>
        <w:t>level rise, severe flooding</w:t>
      </w:r>
      <w:r w:rsidR="000A43FD">
        <w:rPr>
          <w:rFonts w:cstheme="minorHAnsi"/>
          <w:color w:val="000000" w:themeColor="text1"/>
          <w:lang w:val="en-US"/>
        </w:rPr>
        <w:t>,</w:t>
      </w:r>
      <w:r>
        <w:rPr>
          <w:rFonts w:cstheme="minorHAnsi"/>
          <w:color w:val="000000" w:themeColor="text1"/>
          <w:lang w:val="en-US"/>
        </w:rPr>
        <w:t xml:space="preserve"> coastal storm surges, increased and more extreme wildfire activity, water shortages and heat waves</w:t>
      </w:r>
      <w:r w:rsidR="000A43FD">
        <w:rPr>
          <w:rFonts w:cstheme="minorHAnsi"/>
          <w:color w:val="000000" w:themeColor="text1"/>
          <w:lang w:val="en-US"/>
        </w:rPr>
        <w:t xml:space="preserve"> </w:t>
      </w:r>
      <w:r>
        <w:rPr>
          <w:rFonts w:cstheme="minorHAnsi"/>
          <w:color w:val="000000" w:themeColor="text1"/>
          <w:lang w:val="en-US"/>
        </w:rPr>
        <w:t xml:space="preserve">all have human costs, </w:t>
      </w:r>
      <w:r w:rsidR="00BA6ACC">
        <w:rPr>
          <w:rFonts w:cstheme="minorHAnsi"/>
          <w:color w:val="000000" w:themeColor="text1"/>
          <w:lang w:val="en-US"/>
        </w:rPr>
        <w:t>as well as</w:t>
      </w:r>
      <w:r w:rsidR="003F13FD">
        <w:rPr>
          <w:rFonts w:cstheme="minorHAnsi"/>
          <w:color w:val="000000" w:themeColor="text1"/>
          <w:lang w:val="en-US"/>
        </w:rPr>
        <w:t xml:space="preserve"> </w:t>
      </w:r>
      <w:r>
        <w:rPr>
          <w:rFonts w:cstheme="minorHAnsi"/>
          <w:color w:val="000000" w:themeColor="text1"/>
          <w:lang w:val="en-US"/>
        </w:rPr>
        <w:t>social, economic and political costs. To effectively address these risks and reduce suffering and losses requires that all sectors</w:t>
      </w:r>
      <w:r w:rsidR="00E5656D">
        <w:rPr>
          <w:rFonts w:cstheme="minorHAnsi"/>
          <w:color w:val="000000" w:themeColor="text1"/>
          <w:lang w:val="en-US"/>
        </w:rPr>
        <w:t>—</w:t>
      </w:r>
      <w:r>
        <w:rPr>
          <w:rFonts w:cstheme="minorHAnsi"/>
          <w:color w:val="000000" w:themeColor="text1"/>
          <w:lang w:val="en-US"/>
        </w:rPr>
        <w:t>private and public</w:t>
      </w:r>
      <w:r w:rsidR="00E5656D">
        <w:rPr>
          <w:rFonts w:cstheme="minorHAnsi"/>
          <w:color w:val="000000" w:themeColor="text1"/>
          <w:lang w:val="en-US"/>
        </w:rPr>
        <w:t>—</w:t>
      </w:r>
      <w:r>
        <w:rPr>
          <w:rFonts w:cstheme="minorHAnsi"/>
          <w:color w:val="000000" w:themeColor="text1"/>
          <w:lang w:val="en-US"/>
        </w:rPr>
        <w:t>understand the risks, work to reduce vulnerabilities, and prepare and adapt to the changes that can</w:t>
      </w:r>
      <w:r w:rsidR="00425873">
        <w:rPr>
          <w:rFonts w:cstheme="minorHAnsi"/>
          <w:color w:val="000000" w:themeColor="text1"/>
          <w:lang w:val="en-US"/>
        </w:rPr>
        <w:t xml:space="preserve"> no longer</w:t>
      </w:r>
      <w:r>
        <w:rPr>
          <w:rFonts w:cstheme="minorHAnsi"/>
          <w:color w:val="000000" w:themeColor="text1"/>
          <w:lang w:val="en-US"/>
        </w:rPr>
        <w:t xml:space="preserve"> be avoided. </w:t>
      </w:r>
      <w:r w:rsidRPr="00B021DF">
        <w:rPr>
          <w:rFonts w:cstheme="minorHAnsi"/>
          <w:color w:val="000000" w:themeColor="text1"/>
          <w:lang w:val="en-US"/>
        </w:rPr>
        <w:t>Taking bold climate action is not only an urgent necessity</w:t>
      </w:r>
      <w:r w:rsidR="003F13FD">
        <w:rPr>
          <w:rFonts w:cstheme="minorHAnsi"/>
          <w:color w:val="000000" w:themeColor="text1"/>
          <w:lang w:val="en-US"/>
        </w:rPr>
        <w:t>,</w:t>
      </w:r>
      <w:r w:rsidRPr="00B021DF">
        <w:rPr>
          <w:rFonts w:cstheme="minorHAnsi"/>
          <w:color w:val="000000" w:themeColor="text1"/>
          <w:lang w:val="en-US"/>
        </w:rPr>
        <w:t xml:space="preserve"> </w:t>
      </w:r>
      <w:r w:rsidR="00EF4DD1">
        <w:rPr>
          <w:rFonts w:cstheme="minorHAnsi"/>
          <w:color w:val="000000" w:themeColor="text1"/>
          <w:lang w:val="en-US"/>
        </w:rPr>
        <w:t>but also</w:t>
      </w:r>
      <w:r w:rsidRPr="00B021DF">
        <w:rPr>
          <w:rFonts w:cstheme="minorHAnsi"/>
          <w:color w:val="000000" w:themeColor="text1"/>
          <w:lang w:val="en-US"/>
        </w:rPr>
        <w:t xml:space="preserve"> a moral imperative</w:t>
      </w:r>
      <w:r>
        <w:rPr>
          <w:rFonts w:cstheme="minorHAnsi"/>
          <w:color w:val="000000" w:themeColor="text1"/>
          <w:lang w:val="en-US"/>
        </w:rPr>
        <w:t xml:space="preserve">. However, governments, communities and businesses are only </w:t>
      </w:r>
      <w:r w:rsidR="004D02F6">
        <w:rPr>
          <w:rFonts w:cstheme="minorHAnsi"/>
          <w:color w:val="000000" w:themeColor="text1"/>
          <w:lang w:val="en-US"/>
        </w:rPr>
        <w:t xml:space="preserve">now </w:t>
      </w:r>
      <w:r>
        <w:rPr>
          <w:rFonts w:cstheme="minorHAnsi"/>
          <w:color w:val="000000" w:themeColor="text1"/>
          <w:lang w:val="en-US"/>
        </w:rPr>
        <w:t>starting to understand the</w:t>
      </w:r>
      <w:r w:rsidR="00425873">
        <w:rPr>
          <w:rFonts w:cstheme="minorHAnsi"/>
          <w:color w:val="000000" w:themeColor="text1"/>
          <w:lang w:val="en-US"/>
        </w:rPr>
        <w:t xml:space="preserve"> exten</w:t>
      </w:r>
      <w:r w:rsidR="00917F29">
        <w:rPr>
          <w:rFonts w:cstheme="minorHAnsi"/>
          <w:color w:val="000000" w:themeColor="text1"/>
          <w:lang w:val="en-US"/>
        </w:rPr>
        <w:t>t</w:t>
      </w:r>
      <w:r w:rsidR="00425873">
        <w:rPr>
          <w:rFonts w:cstheme="minorHAnsi"/>
          <w:color w:val="000000" w:themeColor="text1"/>
          <w:lang w:val="en-US"/>
        </w:rPr>
        <w:t xml:space="preserve"> of the</w:t>
      </w:r>
      <w:r>
        <w:rPr>
          <w:rFonts w:cstheme="minorHAnsi"/>
          <w:color w:val="000000" w:themeColor="text1"/>
          <w:lang w:val="en-US"/>
        </w:rPr>
        <w:t xml:space="preserve"> threats and </w:t>
      </w:r>
      <w:r w:rsidR="004D02F6">
        <w:rPr>
          <w:rFonts w:cstheme="minorHAnsi"/>
          <w:color w:val="000000" w:themeColor="text1"/>
          <w:lang w:val="en-US"/>
        </w:rPr>
        <w:t>beginning to</w:t>
      </w:r>
      <w:r>
        <w:rPr>
          <w:rFonts w:cstheme="minorHAnsi"/>
          <w:color w:val="000000" w:themeColor="text1"/>
          <w:lang w:val="en-US"/>
        </w:rPr>
        <w:t xml:space="preserve"> identify </w:t>
      </w:r>
      <w:r w:rsidR="00425873">
        <w:rPr>
          <w:rFonts w:cstheme="minorHAnsi"/>
          <w:color w:val="000000" w:themeColor="text1"/>
          <w:lang w:val="en-US"/>
        </w:rPr>
        <w:t xml:space="preserve">the necessary </w:t>
      </w:r>
      <w:r w:rsidR="004D02F6">
        <w:rPr>
          <w:rFonts w:cstheme="minorHAnsi"/>
          <w:color w:val="000000" w:themeColor="text1"/>
          <w:lang w:val="en-US"/>
        </w:rPr>
        <w:t xml:space="preserve">steps </w:t>
      </w:r>
      <w:r>
        <w:rPr>
          <w:rFonts w:cstheme="minorHAnsi"/>
          <w:color w:val="000000" w:themeColor="text1"/>
          <w:lang w:val="en-US"/>
        </w:rPr>
        <w:t>to address these threats and build a climate</w:t>
      </w:r>
      <w:r w:rsidR="00425873">
        <w:rPr>
          <w:rFonts w:cstheme="minorHAnsi"/>
          <w:color w:val="000000" w:themeColor="text1"/>
          <w:lang w:val="en-US"/>
        </w:rPr>
        <w:t>-</w:t>
      </w:r>
      <w:r w:rsidR="00917F29">
        <w:rPr>
          <w:rFonts w:cstheme="minorHAnsi"/>
          <w:color w:val="000000" w:themeColor="text1"/>
          <w:lang w:val="en-US"/>
        </w:rPr>
        <w:t>prepared, and</w:t>
      </w:r>
      <w:r>
        <w:rPr>
          <w:rFonts w:cstheme="minorHAnsi"/>
          <w:color w:val="000000" w:themeColor="text1"/>
          <w:lang w:val="en-US"/>
        </w:rPr>
        <w:t xml:space="preserve"> climate </w:t>
      </w:r>
      <w:r w:rsidR="00425873">
        <w:rPr>
          <w:rFonts w:cstheme="minorHAnsi"/>
          <w:color w:val="000000" w:themeColor="text1"/>
          <w:lang w:val="en-US"/>
        </w:rPr>
        <w:t xml:space="preserve">just and </w:t>
      </w:r>
      <w:r>
        <w:rPr>
          <w:rFonts w:cstheme="minorHAnsi"/>
          <w:color w:val="000000" w:themeColor="text1"/>
          <w:lang w:val="en-US"/>
        </w:rPr>
        <w:t>resilient future.</w:t>
      </w:r>
      <w:r w:rsidRPr="00921C0C">
        <w:rPr>
          <w:rFonts w:ascii="Maax" w:eastAsia="Times New Roman" w:hAnsi="Maax" w:cs="Tahoma"/>
          <w:lang w:eastAsia="en-CA"/>
        </w:rPr>
        <w:t xml:space="preserve"> </w:t>
      </w:r>
    </w:p>
    <w:p w14:paraId="3212AC96" w14:textId="21EF8FE6" w:rsidR="008C1740" w:rsidRPr="00827967" w:rsidRDefault="000A43FD" w:rsidP="00CA1EBC">
      <w:pPr>
        <w:spacing w:line="240" w:lineRule="auto"/>
        <w:jc w:val="both"/>
        <w:rPr>
          <w:rFonts w:cstheme="minorHAnsi"/>
          <w:color w:val="000000" w:themeColor="text1"/>
          <w:lang w:val="en-US"/>
        </w:rPr>
      </w:pPr>
      <w:r>
        <w:rPr>
          <w:rFonts w:ascii="Maax" w:eastAsia="Times New Roman" w:hAnsi="Maax" w:cs="Tahoma"/>
          <w:lang w:eastAsia="en-CA"/>
        </w:rPr>
        <w:t>W</w:t>
      </w:r>
      <w:r w:rsidR="008C1740" w:rsidRPr="00921C0C">
        <w:rPr>
          <w:rFonts w:ascii="Maax" w:eastAsia="Times New Roman" w:hAnsi="Maax" w:cs="Tahoma"/>
          <w:lang w:eastAsia="en-CA"/>
        </w:rPr>
        <w:t xml:space="preserve">e </w:t>
      </w:r>
      <w:r w:rsidR="004D02F6" w:rsidRPr="002731AE">
        <w:rPr>
          <w:rFonts w:ascii="Maax" w:eastAsia="Times New Roman" w:hAnsi="Maax" w:cs="Segoe UI"/>
          <w:lang w:eastAsia="en-CA"/>
        </w:rPr>
        <w:t>do</w:t>
      </w:r>
      <w:r w:rsidR="004D02F6">
        <w:rPr>
          <w:rFonts w:ascii="Maax" w:eastAsia="Times New Roman" w:hAnsi="Maax" w:cs="Segoe UI"/>
          <w:lang w:eastAsia="en-CA"/>
        </w:rPr>
        <w:t xml:space="preserve"> not</w:t>
      </w:r>
      <w:r w:rsidR="004D02F6" w:rsidRPr="002731AE">
        <w:rPr>
          <w:rFonts w:ascii="Maax" w:eastAsia="Times New Roman" w:hAnsi="Maax" w:cs="Segoe UI"/>
          <w:lang w:eastAsia="en-CA"/>
        </w:rPr>
        <w:t xml:space="preserve"> </w:t>
      </w:r>
      <w:r w:rsidR="008C1740" w:rsidRPr="002731AE">
        <w:rPr>
          <w:rFonts w:ascii="Maax" w:eastAsia="Times New Roman" w:hAnsi="Maax" w:cs="Segoe UI"/>
          <w:lang w:eastAsia="en-CA"/>
        </w:rPr>
        <w:t>have time for each community, organization</w:t>
      </w:r>
      <w:r w:rsidR="008C1740">
        <w:rPr>
          <w:rFonts w:ascii="Maax" w:eastAsia="Times New Roman" w:hAnsi="Maax" w:cs="Segoe UI"/>
          <w:lang w:eastAsia="en-CA"/>
        </w:rPr>
        <w:t xml:space="preserve"> </w:t>
      </w:r>
      <w:r w:rsidR="004D02F6">
        <w:rPr>
          <w:rFonts w:ascii="Maax" w:eastAsia="Times New Roman" w:hAnsi="Maax" w:cs="Segoe UI"/>
          <w:lang w:eastAsia="en-CA"/>
        </w:rPr>
        <w:t xml:space="preserve">or </w:t>
      </w:r>
      <w:r w:rsidR="008C1740">
        <w:rPr>
          <w:rFonts w:ascii="Maax" w:eastAsia="Times New Roman" w:hAnsi="Maax" w:cs="Segoe UI"/>
          <w:lang w:eastAsia="en-CA"/>
        </w:rPr>
        <w:t>government</w:t>
      </w:r>
      <w:r w:rsidR="008C1740" w:rsidRPr="002731AE">
        <w:rPr>
          <w:rFonts w:ascii="Maax" w:eastAsia="Times New Roman" w:hAnsi="Maax" w:cs="Segoe UI"/>
          <w:lang w:eastAsia="en-CA"/>
        </w:rPr>
        <w:t xml:space="preserve"> to start from scratch in developing solutions</w:t>
      </w:r>
      <w:r w:rsidR="008C1740" w:rsidRPr="00921C0C">
        <w:rPr>
          <w:rFonts w:ascii="Maax" w:eastAsia="Times New Roman" w:hAnsi="Maax" w:cs="Segoe UI"/>
          <w:lang w:eastAsia="en-CA"/>
        </w:rPr>
        <w:t xml:space="preserve"> that </w:t>
      </w:r>
      <w:r w:rsidR="004D02F6">
        <w:rPr>
          <w:rFonts w:ascii="Maax" w:eastAsia="Times New Roman" w:hAnsi="Maax" w:cs="Segoe UI"/>
          <w:lang w:eastAsia="en-CA"/>
        </w:rPr>
        <w:t>will</w:t>
      </w:r>
      <w:r w:rsidR="008C1740" w:rsidRPr="00921C0C">
        <w:rPr>
          <w:rFonts w:ascii="Maax" w:eastAsia="Times New Roman" w:hAnsi="Maax" w:cs="Segoe UI"/>
          <w:lang w:eastAsia="en-CA"/>
        </w:rPr>
        <w:t xml:space="preserve"> protect people, property and ecosystems from climate change impacts</w:t>
      </w:r>
      <w:r w:rsidR="008C1740" w:rsidRPr="002731AE">
        <w:rPr>
          <w:rFonts w:ascii="Maax" w:eastAsia="Times New Roman" w:hAnsi="Maax" w:cs="Segoe UI"/>
          <w:lang w:eastAsia="en-CA"/>
        </w:rPr>
        <w:t>.</w:t>
      </w:r>
      <w:r w:rsidR="008C1740" w:rsidRPr="00921C0C">
        <w:rPr>
          <w:rFonts w:ascii="Maax" w:eastAsia="Times New Roman" w:hAnsi="Maax" w:cs="Segoe UI"/>
          <w:lang w:eastAsia="en-CA"/>
        </w:rPr>
        <w:t xml:space="preserve"> </w:t>
      </w:r>
      <w:r w:rsidR="008C1740" w:rsidRPr="002731AE">
        <w:rPr>
          <w:rFonts w:ascii="Maax" w:eastAsia="Times New Roman" w:hAnsi="Maax" w:cs="Tahoma"/>
          <w:lang w:eastAsia="en-CA"/>
        </w:rPr>
        <w:t>A</w:t>
      </w:r>
      <w:r w:rsidR="008C1740" w:rsidRPr="002731AE">
        <w:rPr>
          <w:rFonts w:ascii="Calibri" w:eastAsia="Times New Roman" w:hAnsi="Calibri" w:cs="Calibri"/>
          <w:lang w:eastAsia="en-CA"/>
        </w:rPr>
        <w:t> </w:t>
      </w:r>
      <w:r w:rsidR="008C1740" w:rsidRPr="002731AE">
        <w:rPr>
          <w:rFonts w:ascii="Maax" w:eastAsia="Times New Roman" w:hAnsi="Maax" w:cs="Tahoma"/>
          <w:lang w:eastAsia="en-CA"/>
        </w:rPr>
        <w:t>patchwork of small-scale actions is insufficient and inefficient</w:t>
      </w:r>
      <w:r w:rsidR="008C1740" w:rsidRPr="00921C0C">
        <w:rPr>
          <w:rFonts w:ascii="Maax" w:eastAsia="Times New Roman" w:hAnsi="Maax" w:cs="Tahoma"/>
          <w:lang w:eastAsia="en-CA"/>
        </w:rPr>
        <w:t>.</w:t>
      </w:r>
      <w:r w:rsidR="008C1740" w:rsidRPr="002731AE">
        <w:rPr>
          <w:rFonts w:ascii="Maax" w:eastAsia="Times New Roman" w:hAnsi="Maax" w:cs="Tahoma"/>
          <w:lang w:eastAsia="en-CA"/>
        </w:rPr>
        <w:t xml:space="preserve"> </w:t>
      </w:r>
      <w:r w:rsidR="008C1740">
        <w:rPr>
          <w:rFonts w:ascii="Maax" w:eastAsia="Times New Roman" w:hAnsi="Maax" w:cs="Tahoma"/>
          <w:lang w:eastAsia="en-CA"/>
        </w:rPr>
        <w:t xml:space="preserve">As Lara Hansen, </w:t>
      </w:r>
      <w:r w:rsidR="004D02F6">
        <w:rPr>
          <w:rFonts w:ascii="Maax" w:eastAsia="Times New Roman" w:hAnsi="Maax" w:cs="Tahoma"/>
          <w:lang w:eastAsia="en-CA"/>
        </w:rPr>
        <w:t>c</w:t>
      </w:r>
      <w:r w:rsidR="008C1740">
        <w:rPr>
          <w:rFonts w:ascii="Maax" w:eastAsia="Times New Roman" w:hAnsi="Maax" w:cs="Tahoma"/>
          <w:lang w:eastAsia="en-CA"/>
        </w:rPr>
        <w:t xml:space="preserve">hief </w:t>
      </w:r>
      <w:r w:rsidR="004D02F6">
        <w:rPr>
          <w:rFonts w:ascii="Maax" w:eastAsia="Times New Roman" w:hAnsi="Maax" w:cs="Tahoma"/>
          <w:lang w:eastAsia="en-CA"/>
        </w:rPr>
        <w:t>s</w:t>
      </w:r>
      <w:r w:rsidR="008C1740">
        <w:rPr>
          <w:rFonts w:ascii="Maax" w:eastAsia="Times New Roman" w:hAnsi="Maax" w:cs="Tahoma"/>
          <w:lang w:eastAsia="en-CA"/>
        </w:rPr>
        <w:t xml:space="preserve">cientist and </w:t>
      </w:r>
      <w:r w:rsidR="004D02F6">
        <w:rPr>
          <w:rFonts w:ascii="Maax" w:eastAsia="Times New Roman" w:hAnsi="Maax" w:cs="Tahoma"/>
          <w:lang w:eastAsia="en-CA"/>
        </w:rPr>
        <w:t>e</w:t>
      </w:r>
      <w:r w:rsidR="008C1740">
        <w:rPr>
          <w:rFonts w:ascii="Maax" w:eastAsia="Times New Roman" w:hAnsi="Maax" w:cs="Tahoma"/>
          <w:lang w:eastAsia="en-CA"/>
        </w:rPr>
        <w:t xml:space="preserve">xecutive </w:t>
      </w:r>
      <w:r w:rsidR="004D02F6">
        <w:rPr>
          <w:rFonts w:ascii="Maax" w:eastAsia="Times New Roman" w:hAnsi="Maax" w:cs="Tahoma"/>
          <w:lang w:eastAsia="en-CA"/>
        </w:rPr>
        <w:t>d</w:t>
      </w:r>
      <w:r w:rsidR="008C1740">
        <w:rPr>
          <w:rFonts w:ascii="Maax" w:eastAsia="Times New Roman" w:hAnsi="Maax" w:cs="Tahoma"/>
          <w:lang w:eastAsia="en-CA"/>
        </w:rPr>
        <w:t>irector at EcoAdapt aptly states, “[w]</w:t>
      </w:r>
      <w:r w:rsidR="008C1740" w:rsidRPr="00921C0C">
        <w:rPr>
          <w:rFonts w:ascii="Maax" w:eastAsia="Times New Roman" w:hAnsi="Maax" w:cs="Tahoma"/>
          <w:lang w:eastAsia="en-CA"/>
        </w:rPr>
        <w:t xml:space="preserve">e </w:t>
      </w:r>
      <w:r w:rsidR="008C1740" w:rsidRPr="002731AE">
        <w:rPr>
          <w:rFonts w:ascii="Maax" w:eastAsia="Times New Roman" w:hAnsi="Maax" w:cs="Tahoma"/>
          <w:lang w:eastAsia="en-CA"/>
        </w:rPr>
        <w:t>need</w:t>
      </w:r>
      <w:r w:rsidR="008C1740" w:rsidRPr="00921C0C">
        <w:rPr>
          <w:rFonts w:ascii="Maax" w:eastAsia="Times New Roman" w:hAnsi="Maax" w:cs="Tahoma"/>
          <w:lang w:eastAsia="en-CA"/>
        </w:rPr>
        <w:t xml:space="preserve"> bold and </w:t>
      </w:r>
      <w:r w:rsidR="008C1740" w:rsidRPr="002731AE">
        <w:rPr>
          <w:rFonts w:ascii="Maax" w:eastAsia="Times New Roman" w:hAnsi="Maax" w:cs="Tahoma"/>
          <w:lang w:eastAsia="en-CA"/>
        </w:rPr>
        <w:t xml:space="preserve">powerful </w:t>
      </w:r>
      <w:r w:rsidR="008C1740" w:rsidRPr="00921C0C">
        <w:rPr>
          <w:rFonts w:ascii="Maax" w:eastAsia="Times New Roman" w:hAnsi="Maax" w:cs="Tahoma"/>
          <w:lang w:eastAsia="en-CA"/>
        </w:rPr>
        <w:t xml:space="preserve">approaches, undertaken by people working together to advance climate adaptation action, whether they are policy-makers, engineers, business leaders, software developers, school teachers, farmers, or artists, creating and accessing data, </w:t>
      </w:r>
      <w:r w:rsidR="008C1740" w:rsidRPr="002731AE">
        <w:rPr>
          <w:rFonts w:ascii="Maax" w:eastAsia="Times New Roman" w:hAnsi="Maax" w:cs="Tahoma"/>
          <w:lang w:eastAsia="en-CA"/>
        </w:rPr>
        <w:t>tools</w:t>
      </w:r>
      <w:r w:rsidR="008C1740" w:rsidRPr="00921C0C">
        <w:rPr>
          <w:rFonts w:ascii="Maax" w:eastAsia="Times New Roman" w:hAnsi="Maax" w:cs="Tahoma"/>
          <w:lang w:eastAsia="en-CA"/>
        </w:rPr>
        <w:t>,</w:t>
      </w:r>
      <w:r w:rsidR="008C1740" w:rsidRPr="002731AE">
        <w:rPr>
          <w:rFonts w:ascii="Maax" w:eastAsia="Times New Roman" w:hAnsi="Maax" w:cs="Tahoma"/>
          <w:lang w:eastAsia="en-CA"/>
        </w:rPr>
        <w:t xml:space="preserve"> case studies</w:t>
      </w:r>
      <w:r w:rsidR="008C1740" w:rsidRPr="00921C0C">
        <w:rPr>
          <w:rFonts w:ascii="Maax" w:eastAsia="Times New Roman" w:hAnsi="Maax" w:cs="Tahoma"/>
          <w:lang w:eastAsia="en-CA"/>
        </w:rPr>
        <w:t>,</w:t>
      </w:r>
      <w:r w:rsidR="008C1740" w:rsidRPr="002731AE">
        <w:rPr>
          <w:rFonts w:ascii="Maax" w:eastAsia="Times New Roman" w:hAnsi="Maax" w:cs="Tahoma"/>
          <w:lang w:eastAsia="en-CA"/>
        </w:rPr>
        <w:t xml:space="preserve"> </w:t>
      </w:r>
      <w:r w:rsidR="008C1740" w:rsidRPr="002731AE">
        <w:rPr>
          <w:rFonts w:ascii="Maax" w:eastAsia="Times New Roman" w:hAnsi="Maax" w:cs="Tahoma"/>
          <w:lang w:eastAsia="en-CA"/>
        </w:rPr>
        <w:lastRenderedPageBreak/>
        <w:t>and stories that</w:t>
      </w:r>
      <w:r w:rsidR="008C1740" w:rsidRPr="002731AE">
        <w:rPr>
          <w:rFonts w:ascii="Calibri" w:eastAsia="Times New Roman" w:hAnsi="Calibri" w:cs="Calibri"/>
          <w:lang w:eastAsia="en-CA"/>
        </w:rPr>
        <w:t> </w:t>
      </w:r>
      <w:r w:rsidR="008C1740" w:rsidRPr="002731AE">
        <w:rPr>
          <w:rFonts w:ascii="Maax" w:eastAsia="Times New Roman" w:hAnsi="Maax" w:cs="Arial"/>
          <w:lang w:eastAsia="en-CA"/>
        </w:rPr>
        <w:t>connect people, accelerate impact, and</w:t>
      </w:r>
      <w:r w:rsidR="008C1740" w:rsidRPr="002731AE">
        <w:rPr>
          <w:rFonts w:ascii="Calibri" w:eastAsia="Times New Roman" w:hAnsi="Calibri" w:cs="Calibri"/>
          <w:lang w:eastAsia="en-CA"/>
        </w:rPr>
        <w:t> </w:t>
      </w:r>
      <w:r w:rsidR="008C1740" w:rsidRPr="002731AE">
        <w:rPr>
          <w:rFonts w:ascii="Maax" w:eastAsia="Times New Roman" w:hAnsi="Maax" w:cs="Arial"/>
          <w:lang w:eastAsia="en-CA"/>
        </w:rPr>
        <w:t xml:space="preserve">foster </w:t>
      </w:r>
      <w:r w:rsidR="008C1740" w:rsidRPr="00921C0C">
        <w:rPr>
          <w:rFonts w:ascii="Maax" w:eastAsia="Times New Roman" w:hAnsi="Maax" w:cs="Arial"/>
          <w:lang w:eastAsia="en-CA"/>
        </w:rPr>
        <w:t>i</w:t>
      </w:r>
      <w:r w:rsidR="008C1740" w:rsidRPr="002731AE">
        <w:rPr>
          <w:rFonts w:ascii="Maax" w:eastAsia="Times New Roman" w:hAnsi="Maax" w:cs="Arial"/>
          <w:lang w:eastAsia="en-CA"/>
        </w:rPr>
        <w:t>nnovation</w:t>
      </w:r>
      <w:r w:rsidR="008C1740">
        <w:rPr>
          <w:rFonts w:ascii="Maax" w:eastAsia="Times New Roman" w:hAnsi="Maax" w:cs="Arial"/>
          <w:lang w:eastAsia="en-CA"/>
        </w:rPr>
        <w:t>” (Personal communication, March 23, 2021)</w:t>
      </w:r>
      <w:r w:rsidR="00BB634C">
        <w:rPr>
          <w:rFonts w:ascii="Maax" w:eastAsia="Times New Roman" w:hAnsi="Maax" w:cs="Arial"/>
          <w:lang w:eastAsia="en-CA"/>
        </w:rPr>
        <w:t>.</w:t>
      </w:r>
    </w:p>
    <w:p w14:paraId="1173B9EE" w14:textId="015479D1" w:rsidR="00397251" w:rsidRDefault="001F08B4" w:rsidP="00CA1EBC">
      <w:pPr>
        <w:spacing w:line="240" w:lineRule="auto"/>
        <w:jc w:val="both"/>
        <w:rPr>
          <w:rFonts w:eastAsia="Times New Roman"/>
          <w:b/>
        </w:rPr>
      </w:pPr>
      <w:r>
        <w:rPr>
          <w:noProof/>
        </w:rPr>
        <mc:AlternateContent>
          <mc:Choice Requires="wps">
            <w:drawing>
              <wp:anchor distT="45720" distB="45720" distL="114300" distR="114300" simplePos="0" relativeHeight="251658262" behindDoc="1" locked="0" layoutInCell="1" allowOverlap="1" wp14:anchorId="1D62E18A" wp14:editId="248AF136">
                <wp:simplePos x="0" y="0"/>
                <wp:positionH relativeFrom="column">
                  <wp:posOffset>4013835</wp:posOffset>
                </wp:positionH>
                <wp:positionV relativeFrom="paragraph">
                  <wp:posOffset>747395</wp:posOffset>
                </wp:positionV>
                <wp:extent cx="2167255" cy="647700"/>
                <wp:effectExtent l="38100" t="38100" r="118745" b="114300"/>
                <wp:wrapTight wrapText="bothSides">
                  <wp:wrapPolygon edited="0">
                    <wp:start x="0" y="-1271"/>
                    <wp:lineTo x="-380" y="-635"/>
                    <wp:lineTo x="-380" y="22871"/>
                    <wp:lineTo x="0" y="24776"/>
                    <wp:lineTo x="22214" y="24776"/>
                    <wp:lineTo x="22594" y="20329"/>
                    <wp:lineTo x="22594" y="8259"/>
                    <wp:lineTo x="22214" y="0"/>
                    <wp:lineTo x="22024" y="-1271"/>
                    <wp:lineTo x="0" y="-1271"/>
                  </wp:wrapPolygon>
                </wp:wrapTight>
                <wp:docPr id="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255" cy="647700"/>
                        </a:xfrm>
                        <a:prstGeom prst="rect">
                          <a:avLst/>
                        </a:prstGeom>
                        <a:solidFill>
                          <a:srgbClr val="4472C4">
                            <a:lumMod val="20000"/>
                            <a:lumOff val="80000"/>
                          </a:srgbClr>
                        </a:solidFill>
                        <a:ln w="9525">
                          <a:solidFill>
                            <a:srgbClr val="4472C4">
                              <a:lumMod val="60000"/>
                              <a:lumOff val="40000"/>
                            </a:srgbClr>
                          </a:solidFill>
                          <a:miter lim="800000"/>
                          <a:headEnd/>
                          <a:tailEnd/>
                        </a:ln>
                        <a:effectLst>
                          <a:outerShdw blurRad="50800" dist="38100" dir="2700000" algn="tl" rotWithShape="0">
                            <a:prstClr val="black">
                              <a:alpha val="40000"/>
                            </a:prstClr>
                          </a:outerShdw>
                        </a:effectLst>
                      </wps:spPr>
                      <wps:txbx>
                        <w:txbxContent>
                          <w:p w14:paraId="34EBA4D6" w14:textId="77777777" w:rsidR="00C25C9B" w:rsidRPr="008C1167" w:rsidRDefault="00C25C9B" w:rsidP="0043704A">
                            <w:pPr>
                              <w:spacing w:before="120" w:after="120"/>
                              <w:ind w:left="142"/>
                              <w:rPr>
                                <w:rFonts w:ascii="Roboto" w:hAnsi="Roboto"/>
                                <w:sz w:val="18"/>
                                <w:szCs w:val="18"/>
                              </w:rPr>
                            </w:pPr>
                            <w:r w:rsidRPr="008C1167">
                              <w:rPr>
                                <w:rFonts w:ascii="Roboto" w:eastAsia="Times New Roman" w:hAnsi="Roboto" w:cstheme="minorHAnsi"/>
                                <w:sz w:val="18"/>
                                <w:szCs w:val="18"/>
                              </w:rPr>
                              <w:t>Definitions to key terms in the plan</w:t>
                            </w:r>
                            <w:r>
                              <w:rPr>
                                <w:rFonts w:ascii="Roboto" w:eastAsia="Times New Roman" w:hAnsi="Roboto" w:cstheme="minorHAnsi"/>
                                <w:sz w:val="18"/>
                                <w:szCs w:val="18"/>
                              </w:rPr>
                              <w:t xml:space="preserve"> are </w:t>
                            </w:r>
                            <w:r w:rsidRPr="00C27713">
                              <w:rPr>
                                <w:rFonts w:ascii="Roboto" w:eastAsia="Times New Roman" w:hAnsi="Roboto" w:cstheme="minorHAnsi"/>
                                <w:b/>
                                <w:bCs/>
                                <w:color w:val="385623" w:themeColor="accent6" w:themeShade="80"/>
                                <w:sz w:val="18"/>
                                <w:szCs w:val="18"/>
                              </w:rPr>
                              <w:t>bolded green</w:t>
                            </w:r>
                            <w:r>
                              <w:rPr>
                                <w:rFonts w:ascii="Roboto" w:eastAsia="Times New Roman" w:hAnsi="Roboto" w:cstheme="minorHAnsi"/>
                                <w:sz w:val="18"/>
                                <w:szCs w:val="18"/>
                              </w:rPr>
                              <w:t xml:space="preserve"> and</w:t>
                            </w:r>
                            <w:r w:rsidRPr="008C1167">
                              <w:rPr>
                                <w:rFonts w:ascii="Roboto" w:eastAsia="Times New Roman" w:hAnsi="Roboto" w:cstheme="minorHAnsi"/>
                                <w:sz w:val="18"/>
                                <w:szCs w:val="18"/>
                              </w:rPr>
                              <w:t xml:space="preserve"> can be found in </w:t>
                            </w:r>
                            <w:hyperlink w:anchor="_APPENDIX_A:_Definitions" w:history="1">
                              <w:r w:rsidRPr="008C1167">
                                <w:rPr>
                                  <w:rStyle w:val="Hyperlink"/>
                                  <w:rFonts w:ascii="Roboto" w:eastAsia="Times New Roman" w:hAnsi="Roboto" w:cstheme="minorHAnsi"/>
                                  <w:sz w:val="18"/>
                                  <w:szCs w:val="18"/>
                                </w:rPr>
                                <w:t>Appendix A</w:t>
                              </w:r>
                            </w:hyperlink>
                            <w:r w:rsidRPr="008C1167">
                              <w:rPr>
                                <w:rFonts w:ascii="Roboto" w:eastAsia="Times New Roman" w:hAnsi="Roboto" w:cstheme="minorHAnsi"/>
                                <w:sz w:val="18"/>
                                <w:szCs w:val="18"/>
                              </w:rPr>
                              <w:t>.</w:t>
                            </w:r>
                            <w:r>
                              <w:rPr>
                                <w:rFonts w:ascii="Roboto" w:eastAsia="Times New Roman" w:hAnsi="Roboto" w:cstheme="minorHAnsi"/>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2E18A" id="_x0000_s1027" type="#_x0000_t202" style="position:absolute;left:0;text-align:left;margin-left:316.05pt;margin-top:58.85pt;width:170.65pt;height:51pt;z-index:-2516582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" fillcolor="#dae3f3" strokecolor="#8faadc">
                <v:shadow on="t" color="black" opacity="26214f" origin="-.5,-.5" offset=".74836mm,.74836mm"/>
                <v:textbox>
                  <w:txbxContent>
                    <w:p w14:paraId="34EBA4D6" w14:textId="77777777" w:rsidR="00C25C9B" w:rsidRPr="008C1167" w:rsidRDefault="00C25C9B" w:rsidP="0043704A">
                      <w:pPr>
                        <w:spacing w:before="120" w:after="120"/>
                        <w:ind w:left="142"/>
                        <w:rPr>
                          <w:rFonts w:ascii="Roboto" w:hAnsi="Roboto"/>
                          <w:sz w:val="18"/>
                          <w:szCs w:val="18"/>
                        </w:rPr>
                      </w:pPr>
                      <w:r w:rsidRPr="008C1167">
                        <w:rPr>
                          <w:rFonts w:ascii="Roboto" w:eastAsia="Times New Roman" w:hAnsi="Roboto" w:cstheme="minorHAnsi"/>
                          <w:sz w:val="18"/>
                          <w:szCs w:val="18"/>
                        </w:rPr>
                        <w:t>Definitions to key terms in the plan</w:t>
                      </w:r>
                      <w:r>
                        <w:rPr>
                          <w:rFonts w:ascii="Roboto" w:eastAsia="Times New Roman" w:hAnsi="Roboto" w:cstheme="minorHAnsi"/>
                          <w:sz w:val="18"/>
                          <w:szCs w:val="18"/>
                        </w:rPr>
                        <w:t xml:space="preserve"> are </w:t>
                      </w:r>
                      <w:r w:rsidRPr="00C27713">
                        <w:rPr>
                          <w:rFonts w:ascii="Roboto" w:eastAsia="Times New Roman" w:hAnsi="Roboto" w:cstheme="minorHAnsi"/>
                          <w:b/>
                          <w:bCs/>
                          <w:color w:val="385623" w:themeColor="accent6" w:themeShade="80"/>
                          <w:sz w:val="18"/>
                          <w:szCs w:val="18"/>
                        </w:rPr>
                        <w:t>bolded green</w:t>
                      </w:r>
                      <w:r>
                        <w:rPr>
                          <w:rFonts w:ascii="Roboto" w:eastAsia="Times New Roman" w:hAnsi="Roboto" w:cstheme="minorHAnsi"/>
                          <w:sz w:val="18"/>
                          <w:szCs w:val="18"/>
                        </w:rPr>
                        <w:t xml:space="preserve"> and</w:t>
                      </w:r>
                      <w:r w:rsidRPr="008C1167">
                        <w:rPr>
                          <w:rFonts w:ascii="Roboto" w:eastAsia="Times New Roman" w:hAnsi="Roboto" w:cstheme="minorHAnsi"/>
                          <w:sz w:val="18"/>
                          <w:szCs w:val="18"/>
                        </w:rPr>
                        <w:t xml:space="preserve"> can be found in </w:t>
                      </w:r>
                      <w:hyperlink w:anchor="_APPENDIX_A:_Definitions" w:history="1">
                        <w:r w:rsidRPr="008C1167">
                          <w:rPr>
                            <w:rStyle w:val="Hyperlink"/>
                            <w:rFonts w:ascii="Roboto" w:eastAsia="Times New Roman" w:hAnsi="Roboto" w:cstheme="minorHAnsi"/>
                            <w:sz w:val="18"/>
                            <w:szCs w:val="18"/>
                          </w:rPr>
                          <w:t>Appendix A</w:t>
                        </w:r>
                      </w:hyperlink>
                      <w:r w:rsidRPr="008C1167">
                        <w:rPr>
                          <w:rFonts w:ascii="Roboto" w:eastAsia="Times New Roman" w:hAnsi="Roboto" w:cstheme="minorHAnsi"/>
                          <w:sz w:val="18"/>
                          <w:szCs w:val="18"/>
                        </w:rPr>
                        <w:t>.</w:t>
                      </w:r>
                      <w:r>
                        <w:rPr>
                          <w:rFonts w:ascii="Roboto" w:eastAsia="Times New Roman" w:hAnsi="Roboto" w:cstheme="minorHAnsi"/>
                          <w:sz w:val="18"/>
                          <w:szCs w:val="18"/>
                        </w:rPr>
                        <w:t xml:space="preserve"> </w:t>
                      </w:r>
                    </w:p>
                  </w:txbxContent>
                </v:textbox>
                <w10:wrap type="tight"/>
              </v:shape>
            </w:pict>
          </mc:Fallback>
        </mc:AlternateContent>
      </w:r>
      <w:r w:rsidR="00C645EC" w:rsidRPr="4B25D4B5">
        <w:rPr>
          <w:b/>
          <w:color w:val="000000" w:themeColor="text1"/>
          <w:lang w:val="en-US"/>
        </w:rPr>
        <w:t xml:space="preserve">Higher education has a </w:t>
      </w:r>
      <w:r w:rsidR="00A27F32" w:rsidRPr="4B25D4B5">
        <w:rPr>
          <w:b/>
          <w:color w:val="000000" w:themeColor="text1"/>
          <w:lang w:val="en-US"/>
        </w:rPr>
        <w:t>pivotal</w:t>
      </w:r>
      <w:r w:rsidR="00C645EC" w:rsidRPr="4B25D4B5">
        <w:rPr>
          <w:b/>
          <w:color w:val="000000" w:themeColor="text1"/>
          <w:lang w:val="en-US"/>
        </w:rPr>
        <w:t xml:space="preserve"> role to play in shifting mindsets and decision-making </w:t>
      </w:r>
      <w:r w:rsidR="00B20901" w:rsidRPr="4B25D4B5">
        <w:rPr>
          <w:b/>
          <w:color w:val="000000" w:themeColor="text1"/>
          <w:lang w:val="en-US"/>
        </w:rPr>
        <w:t>to</w:t>
      </w:r>
      <w:r w:rsidR="00C645EC" w:rsidRPr="4B25D4B5">
        <w:rPr>
          <w:b/>
          <w:color w:val="000000" w:themeColor="text1"/>
          <w:lang w:val="en-US"/>
        </w:rPr>
        <w:t xml:space="preserve"> accelerate </w:t>
      </w:r>
      <w:r w:rsidR="00A27F32" w:rsidRPr="4B25D4B5">
        <w:rPr>
          <w:b/>
          <w:color w:val="000000" w:themeColor="text1"/>
          <w:lang w:val="en-US"/>
        </w:rPr>
        <w:t xml:space="preserve">and amplify </w:t>
      </w:r>
      <w:r w:rsidR="00C645EC" w:rsidRPr="4B25D4B5">
        <w:rPr>
          <w:b/>
          <w:color w:val="000000" w:themeColor="text1"/>
          <w:lang w:val="en-US"/>
        </w:rPr>
        <w:t>climate action</w:t>
      </w:r>
      <w:r w:rsidR="00A27F32" w:rsidRPr="4B25D4B5">
        <w:rPr>
          <w:b/>
          <w:color w:val="000000" w:themeColor="text1"/>
          <w:lang w:val="en-US"/>
        </w:rPr>
        <w:t xml:space="preserve"> across all </w:t>
      </w:r>
      <w:r w:rsidR="00917F29" w:rsidRPr="4B25D4B5">
        <w:rPr>
          <w:b/>
          <w:color w:val="000000" w:themeColor="text1"/>
          <w:lang w:val="en-US"/>
        </w:rPr>
        <w:t>sectors and</w:t>
      </w:r>
      <w:r w:rsidR="00425873" w:rsidRPr="4B25D4B5">
        <w:rPr>
          <w:b/>
          <w:color w:val="000000" w:themeColor="text1"/>
          <w:lang w:val="en-US"/>
        </w:rPr>
        <w:t xml:space="preserve"> help build a climate-ready </w:t>
      </w:r>
      <w:r w:rsidR="00023D0D" w:rsidRPr="4B25D4B5">
        <w:rPr>
          <w:b/>
          <w:color w:val="000000" w:themeColor="text1"/>
          <w:lang w:val="en-US"/>
        </w:rPr>
        <w:t>society</w:t>
      </w:r>
      <w:r w:rsidR="00C645EC" w:rsidRPr="4B25D4B5">
        <w:rPr>
          <w:b/>
          <w:color w:val="000000" w:themeColor="text1"/>
          <w:lang w:val="en-US"/>
        </w:rPr>
        <w:t>. As a nimble</w:t>
      </w:r>
      <w:r w:rsidR="0062007E">
        <w:rPr>
          <w:b/>
          <w:color w:val="000000" w:themeColor="text1"/>
          <w:lang w:val="en-US"/>
        </w:rPr>
        <w:t xml:space="preserve"> and innovative</w:t>
      </w:r>
      <w:r w:rsidR="00C645EC" w:rsidRPr="4B25D4B5">
        <w:rPr>
          <w:b/>
          <w:color w:val="000000" w:themeColor="text1"/>
          <w:lang w:val="en-US"/>
        </w:rPr>
        <w:t xml:space="preserve"> university, with courage, creativity and caring at its core, Royal Roads is uniquely positioned to empower transformative actions and innovations</w:t>
      </w:r>
      <w:r w:rsidR="00B20901" w:rsidRPr="4B25D4B5">
        <w:rPr>
          <w:b/>
          <w:color w:val="000000" w:themeColor="text1"/>
          <w:lang w:val="en-US"/>
        </w:rPr>
        <w:t xml:space="preserve"> for </w:t>
      </w:r>
      <w:r w:rsidR="00B20901" w:rsidRPr="4B25D4B5">
        <w:rPr>
          <w:b/>
          <w:color w:val="385623" w:themeColor="accent6" w:themeShade="80"/>
          <w:lang w:val="en-US"/>
        </w:rPr>
        <w:t>climate</w:t>
      </w:r>
      <w:r w:rsidR="00B20901" w:rsidRPr="4B25D4B5">
        <w:rPr>
          <w:rFonts w:eastAsia="Times New Roman"/>
          <w:b/>
          <w:color w:val="385623" w:themeColor="accent6" w:themeShade="80"/>
        </w:rPr>
        <w:t xml:space="preserve"> mitigation</w:t>
      </w:r>
      <w:r w:rsidR="00B20901" w:rsidRPr="4B25D4B5">
        <w:rPr>
          <w:rFonts w:eastAsia="Times New Roman"/>
          <w:b/>
        </w:rPr>
        <w:t xml:space="preserve"> and </w:t>
      </w:r>
      <w:r w:rsidR="00B20901" w:rsidRPr="4B25D4B5">
        <w:rPr>
          <w:rFonts w:eastAsia="Times New Roman"/>
          <w:b/>
          <w:color w:val="385623" w:themeColor="accent6" w:themeShade="80"/>
        </w:rPr>
        <w:t>adaptation</w:t>
      </w:r>
      <w:r w:rsidR="00C645EC" w:rsidRPr="4B25D4B5">
        <w:rPr>
          <w:b/>
          <w:color w:val="000000" w:themeColor="text1"/>
          <w:lang w:val="en-US"/>
        </w:rPr>
        <w:t xml:space="preserve">. Through learning, teaching, research and partnerships, Royal Roads can </w:t>
      </w:r>
      <w:r w:rsidR="00A27F32" w:rsidRPr="4B25D4B5">
        <w:rPr>
          <w:b/>
          <w:color w:val="000000" w:themeColor="text1"/>
          <w:lang w:val="en-US"/>
        </w:rPr>
        <w:t xml:space="preserve">help foster the </w:t>
      </w:r>
      <w:r w:rsidR="00425873" w:rsidRPr="4B25D4B5">
        <w:rPr>
          <w:b/>
          <w:color w:val="000000" w:themeColor="text1"/>
          <w:lang w:val="en-US"/>
        </w:rPr>
        <w:t xml:space="preserve">necessary </w:t>
      </w:r>
      <w:r w:rsidR="00A27F32" w:rsidRPr="4B25D4B5">
        <w:rPr>
          <w:b/>
          <w:color w:val="000000" w:themeColor="text1"/>
          <w:lang w:val="en-US"/>
        </w:rPr>
        <w:t xml:space="preserve">skills, </w:t>
      </w:r>
      <w:r w:rsidR="00A27F32" w:rsidRPr="4B25D4B5">
        <w:rPr>
          <w:b/>
          <w:color w:val="385623" w:themeColor="accent6" w:themeShade="80"/>
          <w:lang w:val="en-US"/>
        </w:rPr>
        <w:t>climate competencies</w:t>
      </w:r>
      <w:r w:rsidR="00A27F32" w:rsidRPr="4B25D4B5">
        <w:rPr>
          <w:b/>
          <w:lang w:val="en-US"/>
        </w:rPr>
        <w:t xml:space="preserve"> and collaboration. </w:t>
      </w:r>
      <w:r w:rsidR="00A875F7" w:rsidRPr="4B25D4B5">
        <w:rPr>
          <w:rFonts w:eastAsia="Times New Roman"/>
          <w:b/>
        </w:rPr>
        <w:t xml:space="preserve">Through this work we can </w:t>
      </w:r>
      <w:r w:rsidR="00C645EC" w:rsidRPr="4B25D4B5">
        <w:rPr>
          <w:rFonts w:eastAsia="Times New Roman"/>
          <w:b/>
        </w:rPr>
        <w:t xml:space="preserve">unleash the power of collective reimagining and restructuring of systems to achieve a resilient, equitable, sustainable and just future. </w:t>
      </w:r>
    </w:p>
    <w:p w14:paraId="56BF334E" w14:textId="2CA4F5A6" w:rsidR="008C1740" w:rsidRDefault="00C645EC" w:rsidP="00CA1EBC">
      <w:pPr>
        <w:spacing w:line="240" w:lineRule="auto"/>
        <w:jc w:val="both"/>
        <w:rPr>
          <w:rFonts w:cstheme="minorHAnsi"/>
          <w:color w:val="000000" w:themeColor="text1"/>
          <w:lang w:val="en-US"/>
        </w:rPr>
      </w:pPr>
      <w:r w:rsidRPr="007B49DE">
        <w:rPr>
          <w:rFonts w:cstheme="minorHAnsi"/>
          <w:color w:val="000000" w:themeColor="text1"/>
          <w:lang w:val="en-US"/>
        </w:rPr>
        <w:t xml:space="preserve">If adopted, </w:t>
      </w:r>
      <w:r w:rsidR="00425873">
        <w:rPr>
          <w:rFonts w:cstheme="minorHAnsi"/>
          <w:color w:val="000000" w:themeColor="text1"/>
          <w:lang w:val="en-US"/>
        </w:rPr>
        <w:t xml:space="preserve">appropriately </w:t>
      </w:r>
      <w:r w:rsidRPr="007B49DE">
        <w:rPr>
          <w:rFonts w:cstheme="minorHAnsi"/>
          <w:color w:val="000000" w:themeColor="text1"/>
          <w:lang w:val="en-US"/>
        </w:rPr>
        <w:t>resourced</w:t>
      </w:r>
      <w:r w:rsidR="00425873">
        <w:rPr>
          <w:rFonts w:cstheme="minorHAnsi"/>
          <w:color w:val="000000" w:themeColor="text1"/>
          <w:lang w:val="en-US"/>
        </w:rPr>
        <w:t>,</w:t>
      </w:r>
      <w:r w:rsidRPr="007B49DE">
        <w:rPr>
          <w:rFonts w:cstheme="minorHAnsi"/>
          <w:color w:val="000000" w:themeColor="text1"/>
          <w:lang w:val="en-US"/>
        </w:rPr>
        <w:t xml:space="preserve"> and implemented, </w:t>
      </w:r>
      <w:r w:rsidR="0099504F">
        <w:rPr>
          <w:rFonts w:cstheme="minorHAnsi"/>
          <w:color w:val="000000" w:themeColor="text1"/>
          <w:lang w:val="en-US"/>
        </w:rPr>
        <w:t>t</w:t>
      </w:r>
      <w:r w:rsidR="001A1344">
        <w:rPr>
          <w:rFonts w:cstheme="minorHAnsi"/>
          <w:color w:val="000000" w:themeColor="text1"/>
          <w:lang w:val="en-US"/>
        </w:rPr>
        <w:t xml:space="preserve">he </w:t>
      </w:r>
      <w:r w:rsidR="001A1344" w:rsidRPr="00B80130">
        <w:rPr>
          <w:rFonts w:cstheme="minorHAnsi"/>
          <w:i/>
          <w:iCs/>
          <w:color w:val="000000" w:themeColor="text1"/>
          <w:lang w:val="en-US"/>
        </w:rPr>
        <w:t>Climate Action Plan</w:t>
      </w:r>
      <w:r w:rsidR="001A1344" w:rsidRPr="007B49DE" w:rsidDel="001A1344">
        <w:rPr>
          <w:rFonts w:cstheme="minorHAnsi"/>
          <w:color w:val="000000" w:themeColor="text1"/>
          <w:lang w:val="en-US"/>
        </w:rPr>
        <w:t xml:space="preserve"> </w:t>
      </w:r>
      <w:r>
        <w:rPr>
          <w:rFonts w:cstheme="minorHAnsi"/>
          <w:color w:val="000000" w:themeColor="text1"/>
          <w:lang w:val="en-US"/>
        </w:rPr>
        <w:t>p</w:t>
      </w:r>
      <w:r w:rsidRPr="007B49DE">
        <w:rPr>
          <w:rFonts w:cstheme="minorHAnsi"/>
          <w:color w:val="000000" w:themeColor="text1"/>
          <w:lang w:val="en-US"/>
        </w:rPr>
        <w:t xml:space="preserve">ositions the university </w:t>
      </w:r>
      <w:r w:rsidR="0087215C">
        <w:rPr>
          <w:rFonts w:cstheme="minorHAnsi"/>
          <w:color w:val="000000" w:themeColor="text1"/>
          <w:lang w:val="en-US"/>
        </w:rPr>
        <w:t>to address</w:t>
      </w:r>
      <w:r w:rsidRPr="00673A80">
        <w:rPr>
          <w:rFonts w:cstheme="minorHAnsi"/>
          <w:color w:val="000000" w:themeColor="text1"/>
          <w:lang w:val="en-US"/>
        </w:rPr>
        <w:t xml:space="preserve"> the climate </w:t>
      </w:r>
      <w:r w:rsidR="00255E4F">
        <w:rPr>
          <w:rFonts w:cstheme="minorHAnsi"/>
          <w:color w:val="000000" w:themeColor="text1"/>
          <w:lang w:val="en-US"/>
        </w:rPr>
        <w:t>emergency</w:t>
      </w:r>
      <w:r w:rsidR="0087215C">
        <w:rPr>
          <w:rFonts w:cstheme="minorHAnsi"/>
          <w:color w:val="000000" w:themeColor="text1"/>
          <w:lang w:val="en-US"/>
        </w:rPr>
        <w:t xml:space="preserve"> through a variety of channels</w:t>
      </w:r>
      <w:r w:rsidRPr="00673A80">
        <w:rPr>
          <w:rFonts w:cstheme="minorHAnsi"/>
          <w:color w:val="000000" w:themeColor="text1"/>
          <w:lang w:val="en-US"/>
        </w:rPr>
        <w:t>.</w:t>
      </w:r>
      <w:r w:rsidR="001A1344">
        <w:rPr>
          <w:rFonts w:cstheme="minorHAnsi"/>
          <w:color w:val="000000" w:themeColor="text1"/>
          <w:lang w:val="en-US"/>
        </w:rPr>
        <w:t xml:space="preserve"> </w:t>
      </w:r>
      <w:r w:rsidR="0087215C">
        <w:rPr>
          <w:rFonts w:cstheme="minorHAnsi"/>
          <w:color w:val="000000" w:themeColor="text1"/>
          <w:lang w:val="en-US"/>
        </w:rPr>
        <w:t>A</w:t>
      </w:r>
      <w:r w:rsidR="007A2347">
        <w:rPr>
          <w:rFonts w:cstheme="minorHAnsi"/>
          <w:color w:val="000000" w:themeColor="text1"/>
          <w:lang w:val="en-US"/>
        </w:rPr>
        <w:t>ctions at the individual, community and organizational level</w:t>
      </w:r>
      <w:r w:rsidR="003528EA">
        <w:rPr>
          <w:rFonts w:cstheme="minorHAnsi"/>
          <w:color w:val="000000" w:themeColor="text1"/>
          <w:lang w:val="en-US"/>
        </w:rPr>
        <w:t xml:space="preserve"> </w:t>
      </w:r>
      <w:r w:rsidR="007A2347">
        <w:rPr>
          <w:rFonts w:cstheme="minorHAnsi"/>
          <w:color w:val="000000" w:themeColor="text1"/>
          <w:lang w:val="en-US"/>
        </w:rPr>
        <w:t>includ</w:t>
      </w:r>
      <w:r w:rsidR="003528EA">
        <w:rPr>
          <w:rFonts w:cstheme="minorHAnsi"/>
          <w:color w:val="000000" w:themeColor="text1"/>
          <w:lang w:val="en-US"/>
        </w:rPr>
        <w:t>e</w:t>
      </w:r>
      <w:r w:rsidR="007A2347" w:rsidRPr="00407C21">
        <w:rPr>
          <w:rFonts w:cstheme="minorHAnsi"/>
          <w:color w:val="000000" w:themeColor="text1"/>
          <w:lang w:val="en-US"/>
        </w:rPr>
        <w:t xml:space="preserve"> a range of opportunities for reduc</w:t>
      </w:r>
      <w:r w:rsidR="007A2347">
        <w:rPr>
          <w:rFonts w:cstheme="minorHAnsi"/>
          <w:color w:val="000000" w:themeColor="text1"/>
          <w:lang w:val="en-US"/>
        </w:rPr>
        <w:t>ing</w:t>
      </w:r>
      <w:r w:rsidR="007A2347" w:rsidRPr="00407C21">
        <w:rPr>
          <w:rFonts w:cstheme="minorHAnsi"/>
          <w:color w:val="000000" w:themeColor="text1"/>
          <w:lang w:val="en-US"/>
        </w:rPr>
        <w:t xml:space="preserve"> GHGs</w:t>
      </w:r>
      <w:r w:rsidR="003528EA">
        <w:rPr>
          <w:rFonts w:cstheme="minorHAnsi"/>
          <w:color w:val="000000" w:themeColor="text1"/>
          <w:lang w:val="en-US"/>
        </w:rPr>
        <w:t xml:space="preserve">, </w:t>
      </w:r>
      <w:r w:rsidR="008C1740">
        <w:rPr>
          <w:rFonts w:cstheme="minorHAnsi"/>
          <w:color w:val="000000" w:themeColor="text1"/>
          <w:lang w:val="en-US"/>
        </w:rPr>
        <w:t>anticipating and preparing for the impacts of climate change</w:t>
      </w:r>
      <w:r w:rsidR="003528EA">
        <w:rPr>
          <w:rFonts w:cstheme="minorHAnsi"/>
          <w:color w:val="000000" w:themeColor="text1"/>
          <w:lang w:val="en-US"/>
        </w:rPr>
        <w:t xml:space="preserve">, </w:t>
      </w:r>
      <w:r w:rsidR="00673A80">
        <w:rPr>
          <w:rFonts w:cstheme="minorHAnsi"/>
          <w:color w:val="000000" w:themeColor="text1"/>
          <w:lang w:val="en-US"/>
        </w:rPr>
        <w:t>a</w:t>
      </w:r>
      <w:r w:rsidR="008C1740">
        <w:rPr>
          <w:rFonts w:cstheme="minorHAnsi"/>
          <w:color w:val="000000" w:themeColor="text1"/>
          <w:lang w:val="en-US"/>
        </w:rPr>
        <w:t xml:space="preserve">nd contributing to the resilience and wellbeing of </w:t>
      </w:r>
      <w:r w:rsidR="00673A80">
        <w:rPr>
          <w:rFonts w:cstheme="minorHAnsi"/>
          <w:color w:val="000000" w:themeColor="text1"/>
          <w:lang w:val="en-US"/>
        </w:rPr>
        <w:t xml:space="preserve">the </w:t>
      </w:r>
      <w:r w:rsidR="003528EA">
        <w:rPr>
          <w:rFonts w:cstheme="minorHAnsi"/>
          <w:color w:val="000000" w:themeColor="text1"/>
          <w:lang w:val="en-US"/>
        </w:rPr>
        <w:t xml:space="preserve">local, national and global </w:t>
      </w:r>
      <w:r w:rsidR="008C1740">
        <w:rPr>
          <w:rFonts w:cstheme="minorHAnsi"/>
          <w:color w:val="000000" w:themeColor="text1"/>
          <w:lang w:val="en-US"/>
        </w:rPr>
        <w:t xml:space="preserve">communities that </w:t>
      </w:r>
      <w:r w:rsidR="003528EA">
        <w:rPr>
          <w:rFonts w:cstheme="minorHAnsi"/>
          <w:color w:val="000000" w:themeColor="text1"/>
          <w:lang w:val="en-US"/>
        </w:rPr>
        <w:t xml:space="preserve">Royal Roads </w:t>
      </w:r>
      <w:r w:rsidR="001A1344">
        <w:rPr>
          <w:rFonts w:cstheme="minorHAnsi"/>
          <w:color w:val="000000" w:themeColor="text1"/>
          <w:lang w:val="en-US"/>
        </w:rPr>
        <w:t>is connected to.</w:t>
      </w:r>
    </w:p>
    <w:p w14:paraId="4F493A2B" w14:textId="7312A0FF" w:rsidR="00E523B8" w:rsidRPr="00FA7F52" w:rsidRDefault="00FB2C48" w:rsidP="00CA1EBC">
      <w:pPr>
        <w:pStyle w:val="Subtitle"/>
        <w:spacing w:before="240" w:after="120" w:line="240" w:lineRule="auto"/>
        <w:jc w:val="both"/>
        <w:rPr>
          <w:sz w:val="24"/>
          <w:szCs w:val="24"/>
          <w:lang w:val="en-US"/>
        </w:rPr>
      </w:pPr>
      <w:bookmarkStart w:id="5" w:name="_Hlk80188535"/>
      <w:r w:rsidRPr="00FA7F52">
        <w:rPr>
          <w:sz w:val="24"/>
          <w:szCs w:val="24"/>
          <w:lang w:val="en-US"/>
        </w:rPr>
        <w:t xml:space="preserve">Justice </w:t>
      </w:r>
      <w:r w:rsidR="00E523B8" w:rsidRPr="00FA7F52">
        <w:rPr>
          <w:sz w:val="24"/>
          <w:szCs w:val="24"/>
          <w:lang w:val="en-US"/>
        </w:rPr>
        <w:t xml:space="preserve">and </w:t>
      </w:r>
      <w:r w:rsidR="006F6FC2">
        <w:rPr>
          <w:sz w:val="24"/>
          <w:szCs w:val="24"/>
          <w:lang w:val="en-US"/>
        </w:rPr>
        <w:t>e</w:t>
      </w:r>
      <w:r w:rsidR="00E523B8" w:rsidRPr="00FA7F52">
        <w:rPr>
          <w:sz w:val="24"/>
          <w:szCs w:val="24"/>
          <w:lang w:val="en-US"/>
        </w:rPr>
        <w:t xml:space="preserve">quity at the </w:t>
      </w:r>
      <w:r w:rsidR="006F6FC2">
        <w:rPr>
          <w:sz w:val="24"/>
          <w:szCs w:val="24"/>
          <w:lang w:val="en-US"/>
        </w:rPr>
        <w:t>c</w:t>
      </w:r>
      <w:r w:rsidR="00CC1CD7" w:rsidRPr="00FA7F52">
        <w:rPr>
          <w:sz w:val="24"/>
          <w:szCs w:val="24"/>
          <w:lang w:val="en-US"/>
        </w:rPr>
        <w:t>ore</w:t>
      </w:r>
    </w:p>
    <w:p w14:paraId="6711AFCC" w14:textId="0FA831FF" w:rsidR="00E523B8" w:rsidRPr="00FA7F52" w:rsidRDefault="00E523B8" w:rsidP="00CA1EBC">
      <w:pPr>
        <w:pStyle w:val="black-red"/>
        <w:shd w:val="clear" w:color="auto" w:fill="FFFFFF"/>
        <w:spacing w:before="0" w:beforeAutospacing="0"/>
        <w:jc w:val="both"/>
        <w:textAlignment w:val="baseline"/>
        <w:rPr>
          <w:rFonts w:asciiTheme="minorHAnsi" w:hAnsiTheme="minorHAnsi" w:cstheme="minorHAnsi"/>
          <w:color w:val="151515"/>
          <w:sz w:val="22"/>
          <w:szCs w:val="22"/>
        </w:rPr>
      </w:pPr>
      <w:r w:rsidRPr="00FA7F52">
        <w:rPr>
          <w:rFonts w:asciiTheme="minorHAnsi" w:hAnsiTheme="minorHAnsi" w:cstheme="minorHAnsi"/>
          <w:color w:val="151515"/>
          <w:sz w:val="22"/>
          <w:szCs w:val="22"/>
        </w:rPr>
        <w:t xml:space="preserve">While climate change will impact everyone, the impacts of climate </w:t>
      </w:r>
      <w:r w:rsidR="00D72AEF">
        <w:rPr>
          <w:rFonts w:asciiTheme="minorHAnsi" w:hAnsiTheme="minorHAnsi" w:cstheme="minorHAnsi"/>
          <w:color w:val="151515"/>
          <w:sz w:val="22"/>
          <w:szCs w:val="22"/>
        </w:rPr>
        <w:t>change</w:t>
      </w:r>
      <w:r w:rsidRPr="00FA7F52">
        <w:rPr>
          <w:rFonts w:asciiTheme="minorHAnsi" w:hAnsiTheme="minorHAnsi" w:cstheme="minorHAnsi"/>
          <w:color w:val="151515"/>
          <w:sz w:val="22"/>
          <w:szCs w:val="22"/>
        </w:rPr>
        <w:t xml:space="preserve"> are profoundly unequal.  </w:t>
      </w:r>
      <w:r w:rsidR="00F3776C" w:rsidRPr="00F3776C">
        <w:rPr>
          <w:rFonts w:asciiTheme="minorHAnsi" w:hAnsiTheme="minorHAnsi" w:cstheme="minorHAnsi"/>
          <w:color w:val="151515"/>
          <w:sz w:val="22"/>
          <w:szCs w:val="22"/>
        </w:rPr>
        <w:t>“Systemically marginalized communities have typically contributed the least to climate change but are disproportionately negatively impacted by climate-related events, such as wildfires, extreme heat, flooding and extreme weather” (Hoogeveen et al., 2021)</w:t>
      </w:r>
      <w:r w:rsidR="00F3776C">
        <w:rPr>
          <w:rFonts w:asciiTheme="minorHAnsi" w:hAnsiTheme="minorHAnsi" w:cstheme="minorHAnsi"/>
          <w:color w:val="151515"/>
          <w:sz w:val="22"/>
          <w:szCs w:val="22"/>
        </w:rPr>
        <w:t>.</w:t>
      </w:r>
      <w:r w:rsidR="00F3776C" w:rsidRPr="00F3776C">
        <w:rPr>
          <w:rFonts w:asciiTheme="minorHAnsi" w:hAnsiTheme="minorHAnsi" w:cstheme="minorHAnsi"/>
          <w:color w:val="151515"/>
          <w:sz w:val="22"/>
          <w:szCs w:val="22"/>
        </w:rPr>
        <w:t xml:space="preserve"> </w:t>
      </w:r>
      <w:r w:rsidRPr="00FA7F52">
        <w:rPr>
          <w:rFonts w:asciiTheme="minorHAnsi" w:hAnsiTheme="minorHAnsi" w:cstheme="minorHAnsi"/>
          <w:color w:val="151515"/>
          <w:sz w:val="22"/>
          <w:szCs w:val="22"/>
        </w:rPr>
        <w:t xml:space="preserve">At the </w:t>
      </w:r>
      <w:r w:rsidR="00C1651C" w:rsidRPr="00FA7F52">
        <w:rPr>
          <w:rFonts w:asciiTheme="minorHAnsi" w:hAnsiTheme="minorHAnsi" w:cstheme="minorHAnsi"/>
          <w:color w:val="151515"/>
          <w:sz w:val="22"/>
          <w:szCs w:val="22"/>
        </w:rPr>
        <w:t xml:space="preserve">heart </w:t>
      </w:r>
      <w:r w:rsidRPr="00FA7F52">
        <w:rPr>
          <w:rFonts w:asciiTheme="minorHAnsi" w:hAnsiTheme="minorHAnsi" w:cstheme="minorHAnsi"/>
          <w:color w:val="151515"/>
          <w:sz w:val="22"/>
          <w:szCs w:val="22"/>
        </w:rPr>
        <w:t>of</w:t>
      </w:r>
      <w:r w:rsidR="00530A08" w:rsidRPr="00FA7F52">
        <w:rPr>
          <w:rFonts w:asciiTheme="minorHAnsi" w:hAnsiTheme="minorHAnsi" w:cstheme="minorHAnsi"/>
          <w:color w:val="151515"/>
          <w:sz w:val="22"/>
          <w:szCs w:val="22"/>
        </w:rPr>
        <w:t xml:space="preserve"> </w:t>
      </w:r>
      <w:r w:rsidRPr="00FA7F52">
        <w:rPr>
          <w:rFonts w:asciiTheme="minorHAnsi" w:hAnsiTheme="minorHAnsi" w:cstheme="minorHAnsi"/>
          <w:color w:val="151515"/>
          <w:sz w:val="22"/>
          <w:szCs w:val="22"/>
        </w:rPr>
        <w:t>climate solutions</w:t>
      </w:r>
      <w:r w:rsidR="00530A08" w:rsidRPr="00FA7F52">
        <w:rPr>
          <w:rFonts w:asciiTheme="minorHAnsi" w:hAnsiTheme="minorHAnsi" w:cstheme="minorHAnsi"/>
          <w:color w:val="151515"/>
          <w:sz w:val="22"/>
          <w:szCs w:val="22"/>
        </w:rPr>
        <w:t xml:space="preserve"> work</w:t>
      </w:r>
      <w:r w:rsidRPr="00FA7F52">
        <w:rPr>
          <w:rFonts w:asciiTheme="minorHAnsi" w:hAnsiTheme="minorHAnsi" w:cstheme="minorHAnsi"/>
          <w:color w:val="151515"/>
          <w:sz w:val="22"/>
          <w:szCs w:val="22"/>
        </w:rPr>
        <w:t xml:space="preserve">, </w:t>
      </w:r>
      <w:r w:rsidR="00C1651C" w:rsidRPr="00FA7F52">
        <w:rPr>
          <w:rFonts w:asciiTheme="minorHAnsi" w:hAnsiTheme="minorHAnsi" w:cstheme="minorHAnsi"/>
          <w:color w:val="151515"/>
          <w:sz w:val="22"/>
          <w:szCs w:val="22"/>
        </w:rPr>
        <w:t xml:space="preserve">we need to make space for </w:t>
      </w:r>
      <w:r w:rsidRPr="00FA7F52">
        <w:rPr>
          <w:rFonts w:asciiTheme="minorHAnsi" w:hAnsiTheme="minorHAnsi" w:cstheme="minorHAnsi"/>
          <w:color w:val="151515"/>
          <w:sz w:val="22"/>
          <w:szCs w:val="22"/>
        </w:rPr>
        <w:t>the wisdom, experience and leadership of people and communities who</w:t>
      </w:r>
      <w:r w:rsidR="00FA7F52" w:rsidRPr="00FA7F52">
        <w:rPr>
          <w:rFonts w:asciiTheme="minorHAnsi" w:hAnsiTheme="minorHAnsi" w:cstheme="minorHAnsi"/>
          <w:color w:val="151515"/>
          <w:sz w:val="22"/>
          <w:szCs w:val="22"/>
        </w:rPr>
        <w:t xml:space="preserve"> </w:t>
      </w:r>
      <w:r w:rsidR="00FA7F52" w:rsidRPr="00FA7F52">
        <w:rPr>
          <w:rFonts w:asciiTheme="minorHAnsi" w:hAnsiTheme="minorHAnsi" w:cstheme="minorHAnsi"/>
          <w:sz w:val="22"/>
          <w:szCs w:val="22"/>
          <w:lang w:val="en-US"/>
        </w:rPr>
        <w:t xml:space="preserve">have contributed the least to climate change yet experience the greatest adverse impacts. </w:t>
      </w:r>
      <w:r w:rsidRPr="00FA7F52">
        <w:rPr>
          <w:rFonts w:asciiTheme="minorHAnsi" w:hAnsiTheme="minorHAnsi" w:cstheme="minorHAnsi"/>
          <w:color w:val="151515"/>
          <w:sz w:val="22"/>
          <w:szCs w:val="22"/>
        </w:rPr>
        <w:t xml:space="preserve">These voices are often </w:t>
      </w:r>
      <w:r w:rsidR="00D72AEF">
        <w:rPr>
          <w:rFonts w:asciiTheme="minorHAnsi" w:hAnsiTheme="minorHAnsi" w:cstheme="minorHAnsi"/>
          <w:color w:val="151515"/>
          <w:sz w:val="22"/>
          <w:szCs w:val="22"/>
        </w:rPr>
        <w:t xml:space="preserve">systemically </w:t>
      </w:r>
      <w:r w:rsidRPr="00FA7F52">
        <w:rPr>
          <w:rFonts w:asciiTheme="minorHAnsi" w:hAnsiTheme="minorHAnsi" w:cstheme="minorHAnsi"/>
          <w:color w:val="151515"/>
          <w:sz w:val="22"/>
          <w:szCs w:val="22"/>
        </w:rPr>
        <w:t xml:space="preserve">marginalized from </w:t>
      </w:r>
      <w:r w:rsidR="00C1651C" w:rsidRPr="00FA7F52">
        <w:rPr>
          <w:rFonts w:asciiTheme="minorHAnsi" w:hAnsiTheme="minorHAnsi" w:cstheme="minorHAnsi"/>
          <w:color w:val="151515"/>
          <w:sz w:val="22"/>
          <w:szCs w:val="22"/>
        </w:rPr>
        <w:t xml:space="preserve">dominant positions of power, and we need to </w:t>
      </w:r>
      <w:r w:rsidR="00FA7F52" w:rsidRPr="00FA7F52">
        <w:rPr>
          <w:rFonts w:asciiTheme="minorHAnsi" w:hAnsiTheme="minorHAnsi" w:cstheme="minorHAnsi"/>
          <w:color w:val="151515"/>
          <w:sz w:val="22"/>
          <w:szCs w:val="22"/>
        </w:rPr>
        <w:t xml:space="preserve">make space </w:t>
      </w:r>
      <w:r w:rsidR="00C1651C" w:rsidRPr="00FA7F52">
        <w:rPr>
          <w:rFonts w:asciiTheme="minorHAnsi" w:hAnsiTheme="minorHAnsi" w:cstheme="minorHAnsi"/>
          <w:color w:val="151515"/>
          <w:sz w:val="22"/>
          <w:szCs w:val="22"/>
        </w:rPr>
        <w:t xml:space="preserve">so they can be heard. </w:t>
      </w:r>
      <w:r w:rsidR="00F3776C">
        <w:rPr>
          <w:rFonts w:asciiTheme="minorHAnsi" w:hAnsiTheme="minorHAnsi" w:cstheme="minorHAnsi"/>
          <w:color w:val="151515"/>
          <w:sz w:val="22"/>
          <w:szCs w:val="22"/>
        </w:rPr>
        <w:t>M</w:t>
      </w:r>
      <w:r w:rsidRPr="00FA7F52">
        <w:rPr>
          <w:rFonts w:asciiTheme="minorHAnsi" w:hAnsiTheme="minorHAnsi" w:cstheme="minorHAnsi"/>
          <w:color w:val="151515"/>
          <w:sz w:val="22"/>
          <w:szCs w:val="22"/>
        </w:rPr>
        <w:t>ovement</w:t>
      </w:r>
      <w:r w:rsidR="00F3776C">
        <w:rPr>
          <w:rFonts w:asciiTheme="minorHAnsi" w:hAnsiTheme="minorHAnsi" w:cstheme="minorHAnsi"/>
          <w:color w:val="151515"/>
          <w:sz w:val="22"/>
          <w:szCs w:val="22"/>
        </w:rPr>
        <w:t>s</w:t>
      </w:r>
      <w:r w:rsidRPr="00FA7F52">
        <w:rPr>
          <w:rFonts w:asciiTheme="minorHAnsi" w:hAnsiTheme="minorHAnsi" w:cstheme="minorHAnsi"/>
          <w:color w:val="151515"/>
          <w:sz w:val="22"/>
          <w:szCs w:val="22"/>
        </w:rPr>
        <w:t xml:space="preserve"> for climate justice </w:t>
      </w:r>
      <w:r w:rsidR="00F3776C">
        <w:rPr>
          <w:rFonts w:asciiTheme="minorHAnsi" w:hAnsiTheme="minorHAnsi" w:cstheme="minorHAnsi"/>
          <w:color w:val="151515"/>
          <w:sz w:val="22"/>
          <w:szCs w:val="22"/>
        </w:rPr>
        <w:t xml:space="preserve">will only </w:t>
      </w:r>
      <w:r w:rsidRPr="00FA7F52">
        <w:rPr>
          <w:rFonts w:asciiTheme="minorHAnsi" w:hAnsiTheme="minorHAnsi" w:cstheme="minorHAnsi"/>
          <w:color w:val="151515"/>
          <w:sz w:val="22"/>
          <w:szCs w:val="22"/>
        </w:rPr>
        <w:t xml:space="preserve">be successful </w:t>
      </w:r>
      <w:r w:rsidR="00F3776C">
        <w:rPr>
          <w:rFonts w:asciiTheme="minorHAnsi" w:hAnsiTheme="minorHAnsi" w:cstheme="minorHAnsi"/>
          <w:color w:val="151515"/>
          <w:sz w:val="22"/>
          <w:szCs w:val="22"/>
        </w:rPr>
        <w:t>through</w:t>
      </w:r>
      <w:r w:rsidRPr="00FA7F52">
        <w:rPr>
          <w:rFonts w:asciiTheme="minorHAnsi" w:hAnsiTheme="minorHAnsi" w:cstheme="minorHAnsi"/>
          <w:color w:val="151515"/>
          <w:sz w:val="22"/>
          <w:szCs w:val="22"/>
        </w:rPr>
        <w:t xml:space="preserve"> meaningful </w:t>
      </w:r>
      <w:r w:rsidR="00FA7F52" w:rsidRPr="00FA7F52">
        <w:rPr>
          <w:rFonts w:asciiTheme="minorHAnsi" w:hAnsiTheme="minorHAnsi" w:cstheme="minorHAnsi"/>
          <w:color w:val="151515"/>
          <w:sz w:val="22"/>
          <w:szCs w:val="22"/>
        </w:rPr>
        <w:t xml:space="preserve">relationships, </w:t>
      </w:r>
      <w:r w:rsidRPr="00FA7F52">
        <w:rPr>
          <w:rFonts w:asciiTheme="minorHAnsi" w:hAnsiTheme="minorHAnsi" w:cstheme="minorHAnsi"/>
          <w:color w:val="151515"/>
          <w:sz w:val="22"/>
          <w:szCs w:val="22"/>
        </w:rPr>
        <w:t>coalitions</w:t>
      </w:r>
      <w:r w:rsidR="00D72AEF">
        <w:rPr>
          <w:rFonts w:asciiTheme="minorHAnsi" w:hAnsiTheme="minorHAnsi" w:cstheme="minorHAnsi"/>
          <w:color w:val="151515"/>
          <w:sz w:val="22"/>
          <w:szCs w:val="22"/>
        </w:rPr>
        <w:t>,</w:t>
      </w:r>
      <w:r w:rsidRPr="00FA7F52">
        <w:rPr>
          <w:rFonts w:asciiTheme="minorHAnsi" w:hAnsiTheme="minorHAnsi" w:cstheme="minorHAnsi"/>
          <w:color w:val="151515"/>
          <w:sz w:val="22"/>
          <w:szCs w:val="22"/>
        </w:rPr>
        <w:t xml:space="preserve"> and cross-sector alignment with other </w:t>
      </w:r>
      <w:r w:rsidR="00F3776C">
        <w:rPr>
          <w:rFonts w:asciiTheme="minorHAnsi" w:hAnsiTheme="minorHAnsi" w:cstheme="minorHAnsi"/>
          <w:color w:val="151515"/>
          <w:sz w:val="22"/>
          <w:szCs w:val="22"/>
        </w:rPr>
        <w:t xml:space="preserve">social </w:t>
      </w:r>
      <w:r w:rsidRPr="00FA7F52">
        <w:rPr>
          <w:rFonts w:asciiTheme="minorHAnsi" w:hAnsiTheme="minorHAnsi" w:cstheme="minorHAnsi"/>
          <w:color w:val="151515"/>
          <w:sz w:val="22"/>
          <w:szCs w:val="22"/>
        </w:rPr>
        <w:t>movements</w:t>
      </w:r>
      <w:r w:rsidR="00C1651C" w:rsidRPr="00FA7F52">
        <w:rPr>
          <w:rFonts w:asciiTheme="minorHAnsi" w:hAnsiTheme="minorHAnsi" w:cstheme="minorHAnsi"/>
          <w:color w:val="151515"/>
          <w:sz w:val="22"/>
          <w:szCs w:val="22"/>
        </w:rPr>
        <w:t>, including those led by Indigenous</w:t>
      </w:r>
      <w:r w:rsidR="00255E4F">
        <w:rPr>
          <w:rFonts w:asciiTheme="minorHAnsi" w:hAnsiTheme="minorHAnsi" w:cstheme="minorHAnsi"/>
          <w:color w:val="151515"/>
          <w:sz w:val="22"/>
          <w:szCs w:val="22"/>
        </w:rPr>
        <w:t xml:space="preserve"> peoples, people of colour,</w:t>
      </w:r>
      <w:r w:rsidR="00C1651C" w:rsidRPr="00FA7F52">
        <w:rPr>
          <w:rFonts w:asciiTheme="minorHAnsi" w:hAnsiTheme="minorHAnsi" w:cstheme="minorHAnsi"/>
          <w:color w:val="151515"/>
          <w:sz w:val="22"/>
          <w:szCs w:val="22"/>
        </w:rPr>
        <w:t xml:space="preserve"> and youth</w:t>
      </w:r>
      <w:r w:rsidRPr="00FA7F52">
        <w:rPr>
          <w:rFonts w:asciiTheme="minorHAnsi" w:hAnsiTheme="minorHAnsi" w:cstheme="minorHAnsi"/>
          <w:color w:val="151515"/>
          <w:sz w:val="22"/>
          <w:szCs w:val="22"/>
        </w:rPr>
        <w:t xml:space="preserve">. </w:t>
      </w:r>
      <w:r w:rsidR="00D72AEF">
        <w:rPr>
          <w:rFonts w:asciiTheme="minorHAnsi" w:hAnsiTheme="minorHAnsi" w:cstheme="minorHAnsi"/>
          <w:color w:val="151515"/>
          <w:sz w:val="22"/>
          <w:szCs w:val="22"/>
        </w:rPr>
        <w:t xml:space="preserve">In addition, climate change solutions need to address compounding forms of discrimination such as racism, gender and poverty. </w:t>
      </w:r>
      <w:r w:rsidR="00C1651C" w:rsidRPr="00FA7F52">
        <w:rPr>
          <w:rFonts w:asciiTheme="minorHAnsi" w:hAnsiTheme="minorHAnsi" w:cstheme="minorHAnsi"/>
          <w:color w:val="151515"/>
          <w:sz w:val="22"/>
          <w:szCs w:val="22"/>
        </w:rPr>
        <w:t xml:space="preserve">A diversity of </w:t>
      </w:r>
      <w:r w:rsidRPr="00FA7F52">
        <w:rPr>
          <w:rFonts w:asciiTheme="minorHAnsi" w:hAnsiTheme="minorHAnsi" w:cstheme="minorHAnsi"/>
          <w:color w:val="151515"/>
          <w:sz w:val="22"/>
          <w:szCs w:val="22"/>
        </w:rPr>
        <w:t xml:space="preserve">different backgrounds and experiences </w:t>
      </w:r>
      <w:r w:rsidR="00C1651C" w:rsidRPr="00FA7F52">
        <w:rPr>
          <w:rFonts w:asciiTheme="minorHAnsi" w:hAnsiTheme="minorHAnsi" w:cstheme="minorHAnsi"/>
          <w:color w:val="151515"/>
          <w:sz w:val="22"/>
          <w:szCs w:val="22"/>
        </w:rPr>
        <w:t xml:space="preserve">is critical </w:t>
      </w:r>
      <w:r w:rsidRPr="00FA7F52">
        <w:rPr>
          <w:rFonts w:asciiTheme="minorHAnsi" w:hAnsiTheme="minorHAnsi" w:cstheme="minorHAnsi"/>
          <w:color w:val="151515"/>
          <w:sz w:val="22"/>
          <w:szCs w:val="22"/>
        </w:rPr>
        <w:t>in forging our path towards a more equitable and safe future for all of us.</w:t>
      </w:r>
    </w:p>
    <w:bookmarkEnd w:id="5"/>
    <w:p w14:paraId="1B44677D" w14:textId="739D3B59" w:rsidR="00D307BD" w:rsidRDefault="00D307BD" w:rsidP="00CA1EBC">
      <w:pPr>
        <w:pStyle w:val="Subtitle"/>
        <w:spacing w:before="240" w:after="120" w:line="240" w:lineRule="auto"/>
        <w:jc w:val="both"/>
        <w:rPr>
          <w:sz w:val="24"/>
          <w:szCs w:val="24"/>
          <w:lang w:val="en-US"/>
        </w:rPr>
      </w:pPr>
      <w:r>
        <w:rPr>
          <w:sz w:val="24"/>
          <w:szCs w:val="24"/>
          <w:lang w:val="en-US"/>
        </w:rPr>
        <w:t>Climate action</w:t>
      </w:r>
      <w:r w:rsidR="00344FF2">
        <w:rPr>
          <w:sz w:val="24"/>
          <w:szCs w:val="24"/>
          <w:lang w:val="en-US"/>
        </w:rPr>
        <w:t xml:space="preserve"> integrated with other priorities</w:t>
      </w:r>
      <w:r>
        <w:rPr>
          <w:sz w:val="24"/>
          <w:szCs w:val="24"/>
          <w:lang w:val="en-US"/>
        </w:rPr>
        <w:t xml:space="preserve"> </w:t>
      </w:r>
    </w:p>
    <w:p w14:paraId="30E62AE8" w14:textId="77789709" w:rsidR="00F212F3" w:rsidRDefault="00F212F3" w:rsidP="00F00D9E">
      <w:pPr>
        <w:rPr>
          <w:color w:val="000000" w:themeColor="text1"/>
          <w:lang w:val="en-US"/>
        </w:rPr>
      </w:pPr>
      <w:r>
        <w:rPr>
          <w:lang w:val="en-US"/>
        </w:rPr>
        <w:t>At Royal Roads</w:t>
      </w:r>
      <w:r w:rsidR="006F6FC2">
        <w:rPr>
          <w:lang w:val="en-US"/>
        </w:rPr>
        <w:t>,</w:t>
      </w:r>
      <w:r>
        <w:rPr>
          <w:lang w:val="en-US"/>
        </w:rPr>
        <w:t xml:space="preserve"> we inspire leaders who shape the future and who can solve the world’s toughest problems. It’s central to our mandate and purpose as a university. Rather than a stand-alone initiative, climate action is woven through the university’s strategic priorities</w:t>
      </w:r>
      <w:r w:rsidR="001132D5" w:rsidRPr="005B77D4">
        <w:rPr>
          <w:rFonts w:cstheme="minorHAnsi"/>
          <w:bCs/>
          <w:iCs/>
          <w:color w:val="000000" w:themeColor="text1"/>
        </w:rPr>
        <w:t>—</w:t>
      </w:r>
      <w:r>
        <w:rPr>
          <w:lang w:val="en-US"/>
        </w:rPr>
        <w:t xml:space="preserve">be it the UN Sustainable Development Goals; </w:t>
      </w:r>
      <w:r w:rsidRPr="05A16C02">
        <w:rPr>
          <w:color w:val="000000" w:themeColor="text1"/>
          <w:lang w:val="en-US"/>
        </w:rPr>
        <w:t>equity, diversity and inclusion; reconciliation and commitments to Indigenous rights</w:t>
      </w:r>
      <w:r w:rsidR="00141DD9">
        <w:rPr>
          <w:color w:val="000000" w:themeColor="text1"/>
          <w:lang w:val="en-US"/>
        </w:rPr>
        <w:t>;</w:t>
      </w:r>
      <w:r w:rsidRPr="05A16C02">
        <w:rPr>
          <w:color w:val="000000" w:themeColor="text1"/>
          <w:lang w:val="en-US"/>
        </w:rPr>
        <w:t xml:space="preserve"> changemaking</w:t>
      </w:r>
      <w:r w:rsidR="4D59FE47" w:rsidRPr="0BF4545E">
        <w:rPr>
          <w:color w:val="000000" w:themeColor="text1"/>
          <w:lang w:val="en-US"/>
        </w:rPr>
        <w:t xml:space="preserve"> and innovative learning</w:t>
      </w:r>
      <w:r w:rsidR="7AE3A22F" w:rsidRPr="0BF4545E">
        <w:rPr>
          <w:color w:val="000000" w:themeColor="text1"/>
          <w:lang w:val="en-US"/>
        </w:rPr>
        <w:t>.</w:t>
      </w:r>
      <w:r w:rsidRPr="00C52E11">
        <w:t xml:space="preserve"> </w:t>
      </w:r>
      <w:r w:rsidR="6243D297" w:rsidRPr="0D8D940E">
        <w:rPr>
          <w:color w:val="000000" w:themeColor="text1"/>
          <w:lang w:val="en-US"/>
        </w:rPr>
        <w:t>Our programs respond</w:t>
      </w:r>
      <w:r w:rsidRPr="05A16C02">
        <w:rPr>
          <w:color w:val="000000" w:themeColor="text1"/>
          <w:lang w:val="en-US"/>
        </w:rPr>
        <w:t xml:space="preserve"> to the critical issues of our time, offering </w:t>
      </w:r>
      <w:r w:rsidR="14387AEE" w:rsidRPr="7713DAEB">
        <w:rPr>
          <w:color w:val="000000" w:themeColor="text1"/>
          <w:lang w:val="en-US"/>
        </w:rPr>
        <w:t>research</w:t>
      </w:r>
      <w:r w:rsidR="006F6FC2">
        <w:rPr>
          <w:color w:val="000000" w:themeColor="text1"/>
          <w:lang w:val="en-US"/>
        </w:rPr>
        <w:t>-</w:t>
      </w:r>
      <w:r w:rsidR="14387AEE" w:rsidRPr="7713DAEB">
        <w:rPr>
          <w:color w:val="000000" w:themeColor="text1"/>
          <w:lang w:val="en-US"/>
        </w:rPr>
        <w:t xml:space="preserve">informed </w:t>
      </w:r>
      <w:r w:rsidR="7CD5D538" w:rsidRPr="3D2E191C">
        <w:rPr>
          <w:color w:val="000000" w:themeColor="text1"/>
          <w:lang w:val="en-US"/>
        </w:rPr>
        <w:t>curriculum taught by experts</w:t>
      </w:r>
      <w:r w:rsidRPr="05A16C02">
        <w:rPr>
          <w:color w:val="000000" w:themeColor="text1"/>
          <w:lang w:val="en-US"/>
        </w:rPr>
        <w:t xml:space="preserve"> in climate change, sustainability, and social change.</w:t>
      </w:r>
      <w:r w:rsidRPr="00BA70F0">
        <w:t xml:space="preserve"> </w:t>
      </w:r>
      <w:r w:rsidRPr="05A16C02">
        <w:rPr>
          <w:color w:val="000000" w:themeColor="text1"/>
          <w:lang w:val="en-US"/>
        </w:rPr>
        <w:t xml:space="preserve">With courage, creativity and caring at its core, along with deep community connections, RRU is uniquely positioned to lead </w:t>
      </w:r>
      <w:r w:rsidR="00113ECD">
        <w:rPr>
          <w:color w:val="000000" w:themeColor="text1"/>
          <w:lang w:val="en-US"/>
        </w:rPr>
        <w:t xml:space="preserve">and catalyze climate </w:t>
      </w:r>
      <w:r w:rsidR="006C5BE7">
        <w:rPr>
          <w:color w:val="000000" w:themeColor="text1"/>
          <w:lang w:val="en-US"/>
        </w:rPr>
        <w:t xml:space="preserve">action alongside </w:t>
      </w:r>
      <w:r w:rsidR="00B04C6B">
        <w:rPr>
          <w:color w:val="000000" w:themeColor="text1"/>
          <w:lang w:val="en-US"/>
        </w:rPr>
        <w:t xml:space="preserve">necessary </w:t>
      </w:r>
      <w:r w:rsidR="006C5BE7">
        <w:rPr>
          <w:color w:val="000000" w:themeColor="text1"/>
          <w:lang w:val="en-US"/>
        </w:rPr>
        <w:t xml:space="preserve">social change. </w:t>
      </w:r>
      <w:r w:rsidRPr="05A16C02">
        <w:rPr>
          <w:color w:val="000000" w:themeColor="text1"/>
          <w:lang w:val="en-US"/>
        </w:rPr>
        <w:t>In every program at every level, our students are empowered to develop the collaborative skills, deep knowledge and leadership competencies that can help drive transformative climate action and achieve a more equitable, sustainable and just future.</w:t>
      </w:r>
    </w:p>
    <w:p w14:paraId="24F3D584" w14:textId="60481383" w:rsidR="00844B04" w:rsidRPr="00F212F3" w:rsidRDefault="00844B04" w:rsidP="00F212F3">
      <w:pPr>
        <w:rPr>
          <w:lang w:val="en-US"/>
        </w:rPr>
      </w:pPr>
    </w:p>
    <w:p w14:paraId="002008A3" w14:textId="0817FCA8" w:rsidR="00CB603A" w:rsidRPr="00515575" w:rsidRDefault="00CB603A" w:rsidP="00CA1EBC">
      <w:pPr>
        <w:pStyle w:val="Subtitle"/>
        <w:spacing w:before="240" w:after="120" w:line="240" w:lineRule="auto"/>
        <w:jc w:val="both"/>
        <w:rPr>
          <w:sz w:val="24"/>
          <w:szCs w:val="24"/>
          <w:lang w:val="en-US"/>
        </w:rPr>
      </w:pPr>
      <w:r w:rsidRPr="00680737">
        <w:rPr>
          <w:sz w:val="24"/>
          <w:szCs w:val="24"/>
          <w:lang w:val="en-US"/>
        </w:rPr>
        <w:t xml:space="preserve">Climate action in a time of </w:t>
      </w:r>
      <w:r w:rsidR="0092334B" w:rsidRPr="00680737">
        <w:rPr>
          <w:sz w:val="24"/>
          <w:szCs w:val="24"/>
          <w:lang w:val="en-US"/>
        </w:rPr>
        <w:t>pandemic</w:t>
      </w:r>
      <w:r w:rsidRPr="00680737">
        <w:rPr>
          <w:sz w:val="24"/>
          <w:szCs w:val="24"/>
          <w:lang w:val="en-US"/>
        </w:rPr>
        <w:t xml:space="preserve"> recovery</w:t>
      </w:r>
    </w:p>
    <w:p w14:paraId="67F80BC3" w14:textId="2427DA15" w:rsidR="00CB603A" w:rsidRDefault="001F08B4" w:rsidP="009F59D1">
      <w:pPr>
        <w:spacing w:line="240" w:lineRule="auto"/>
        <w:jc w:val="both"/>
        <w:rPr>
          <w:rFonts w:cstheme="minorHAnsi"/>
          <w:color w:val="000000" w:themeColor="text1"/>
          <w:lang w:val="en-US"/>
        </w:rPr>
      </w:pPr>
      <w:r>
        <w:rPr>
          <w:noProof/>
        </w:rPr>
        <mc:AlternateContent>
          <mc:Choice Requires="wps">
            <w:drawing>
              <wp:anchor distT="45720" distB="45720" distL="114300" distR="114300" simplePos="0" relativeHeight="251658263" behindDoc="1" locked="0" layoutInCell="1" allowOverlap="1" wp14:anchorId="4B0D0155" wp14:editId="7744C433">
                <wp:simplePos x="0" y="0"/>
                <wp:positionH relativeFrom="column">
                  <wp:posOffset>3194050</wp:posOffset>
                </wp:positionH>
                <wp:positionV relativeFrom="paragraph">
                  <wp:posOffset>676275</wp:posOffset>
                </wp:positionV>
                <wp:extent cx="2795270" cy="2131695"/>
                <wp:effectExtent l="38100" t="38100" r="119380" b="116205"/>
                <wp:wrapTight wrapText="bothSides">
                  <wp:wrapPolygon edited="0">
                    <wp:start x="0" y="-386"/>
                    <wp:lineTo x="-294" y="-193"/>
                    <wp:lineTo x="-294" y="22005"/>
                    <wp:lineTo x="0" y="22584"/>
                    <wp:lineTo x="22081" y="22584"/>
                    <wp:lineTo x="22375" y="21619"/>
                    <wp:lineTo x="22375" y="2509"/>
                    <wp:lineTo x="22081" y="0"/>
                    <wp:lineTo x="21934" y="-386"/>
                    <wp:lineTo x="0" y="-386"/>
                  </wp:wrapPolygon>
                </wp:wrapTight>
                <wp:docPr id="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2131695"/>
                        </a:xfrm>
                        <a:prstGeom prst="rect">
                          <a:avLst/>
                        </a:prstGeom>
                        <a:solidFill>
                          <a:srgbClr val="4472C4">
                            <a:lumMod val="75000"/>
                          </a:srgbClr>
                        </a:solidFill>
                        <a:ln>
                          <a:solidFill>
                            <a:srgbClr val="4472C4">
                              <a:lumMod val="75000"/>
                            </a:srgbClr>
                          </a:solidFill>
                        </a:ln>
                        <a:effectLst>
                          <a:outerShdw blurRad="50800" dist="38100" dir="2700000" algn="tl" rotWithShape="0">
                            <a:prstClr val="black">
                              <a:alpha val="40000"/>
                            </a:prstClr>
                          </a:outerShdw>
                        </a:effectLst>
                      </wps:spPr>
                      <wps:txbx>
                        <w:txbxContent>
                          <w:p w14:paraId="07A79AB5" w14:textId="77777777" w:rsidR="00C25C9B" w:rsidRPr="00397251" w:rsidRDefault="00C25C9B" w:rsidP="0092334B">
                            <w:pPr>
                              <w:jc w:val="both"/>
                              <w:rPr>
                                <w:rFonts w:cstheme="minorHAnsi"/>
                                <w:i/>
                                <w:color w:val="FFFFFF" w:themeColor="background1"/>
                                <w:lang w:val="en-US"/>
                              </w:rPr>
                            </w:pPr>
                            <w:r w:rsidRPr="00397251">
                              <w:rPr>
                                <w:rFonts w:cstheme="minorHAnsi"/>
                                <w:i/>
                                <w:color w:val="FFFFFF" w:themeColor="background1"/>
                                <w:lang w:val="en-US"/>
                              </w:rPr>
                              <w:t>“We will not go back to normal. Normal never was. Our pre-corona existence was not normal other than we normalized greed, inequity, exhaustion, depletion, extraction…</w:t>
                            </w:r>
                          </w:p>
                          <w:p w14:paraId="43E6CFF2" w14:textId="77777777" w:rsidR="00C25C9B" w:rsidRPr="00397251" w:rsidRDefault="00C25C9B" w:rsidP="0092334B">
                            <w:pPr>
                              <w:jc w:val="both"/>
                              <w:rPr>
                                <w:rFonts w:cstheme="minorHAnsi"/>
                                <w:i/>
                                <w:color w:val="FFFFFF" w:themeColor="background1"/>
                                <w:lang w:val="en-US"/>
                              </w:rPr>
                            </w:pPr>
                            <w:r w:rsidRPr="00397251">
                              <w:rPr>
                                <w:rFonts w:cstheme="minorHAnsi"/>
                                <w:i/>
                                <w:color w:val="FFFFFF" w:themeColor="background1"/>
                                <w:lang w:val="en-US"/>
                              </w:rPr>
                              <w:t xml:space="preserve">We should not long to return, my friends. We are being given the opportunity to stitch a new garment. One that fits all of humanity and nature.” </w:t>
                            </w:r>
                          </w:p>
                          <w:p w14:paraId="08C4479E" w14:textId="77777777" w:rsidR="00C25C9B" w:rsidRPr="0092334B" w:rsidRDefault="00C25C9B" w:rsidP="00946F16">
                            <w:pPr>
                              <w:ind w:left="1440"/>
                              <w:jc w:val="right"/>
                              <w:rPr>
                                <w:rFonts w:cstheme="minorHAnsi"/>
                                <w:color w:val="FFFFFF" w:themeColor="background1"/>
                                <w:lang w:val="en-US"/>
                              </w:rPr>
                            </w:pPr>
                            <w:r>
                              <w:rPr>
                                <w:rFonts w:cstheme="minorHAnsi"/>
                                <w:color w:val="FFFFFF" w:themeColor="background1"/>
                                <w:lang w:val="en-US"/>
                              </w:rPr>
                              <w:t>-</w:t>
                            </w:r>
                            <w:r w:rsidRPr="0092334B">
                              <w:rPr>
                                <w:rFonts w:cstheme="minorHAnsi"/>
                                <w:color w:val="FFFFFF" w:themeColor="background1"/>
                                <w:lang w:val="en-US"/>
                              </w:rPr>
                              <w:t>Sonya Renee Taylor (March 2020)</w:t>
                            </w:r>
                          </w:p>
                          <w:p w14:paraId="6CFC1D8F" w14:textId="77777777" w:rsidR="00C25C9B" w:rsidRPr="00C61D0C" w:rsidRDefault="00C25C9B" w:rsidP="0092334B">
                            <w:pPr>
                              <w:jc w:val="right"/>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D0155" id="_x0000_s1028" type="#_x0000_t202" style="position:absolute;left:0;text-align:left;margin-left:251.5pt;margin-top:53.25pt;width:220.1pt;height:167.85pt;z-index:-2516582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" fillcolor="#2f5597" strokecolor="#2f5597">
                <v:shadow on="t" color="black" opacity="26214f" origin="-.5,-.5" offset=".74836mm,.74836mm"/>
                <v:textbox>
                  <w:txbxContent>
                    <w:p w14:paraId="07A79AB5" w14:textId="77777777" w:rsidR="00C25C9B" w:rsidRPr="00397251" w:rsidRDefault="00C25C9B" w:rsidP="0092334B">
                      <w:pPr>
                        <w:jc w:val="both"/>
                        <w:rPr>
                          <w:rFonts w:cstheme="minorHAnsi"/>
                          <w:i/>
                          <w:color w:val="FFFFFF" w:themeColor="background1"/>
                          <w:lang w:val="en-US"/>
                        </w:rPr>
                      </w:pPr>
                      <w:r w:rsidRPr="00397251">
                        <w:rPr>
                          <w:rFonts w:cstheme="minorHAnsi"/>
                          <w:i/>
                          <w:color w:val="FFFFFF" w:themeColor="background1"/>
                          <w:lang w:val="en-US"/>
                        </w:rPr>
                        <w:t>“We will not go back to normal. Normal never was. Our pre-corona existence was not normal other than we normalized greed, inequity, exhaustion, depletion, extraction…</w:t>
                      </w:r>
                    </w:p>
                    <w:p w14:paraId="43E6CFF2" w14:textId="77777777" w:rsidR="00C25C9B" w:rsidRPr="00397251" w:rsidRDefault="00C25C9B" w:rsidP="0092334B">
                      <w:pPr>
                        <w:jc w:val="both"/>
                        <w:rPr>
                          <w:rFonts w:cstheme="minorHAnsi"/>
                          <w:i/>
                          <w:color w:val="FFFFFF" w:themeColor="background1"/>
                          <w:lang w:val="en-US"/>
                        </w:rPr>
                      </w:pPr>
                      <w:r w:rsidRPr="00397251">
                        <w:rPr>
                          <w:rFonts w:cstheme="minorHAnsi"/>
                          <w:i/>
                          <w:color w:val="FFFFFF" w:themeColor="background1"/>
                          <w:lang w:val="en-US"/>
                        </w:rPr>
                        <w:t xml:space="preserve">We should not long to return, my friends. We are being given the opportunity to stitch a new garment. One that fits all of humanity and nature.” </w:t>
                      </w:r>
                    </w:p>
                    <w:p w14:paraId="08C4479E" w14:textId="77777777" w:rsidR="00C25C9B" w:rsidRPr="0092334B" w:rsidRDefault="00C25C9B" w:rsidP="00946F16">
                      <w:pPr>
                        <w:ind w:left="1440"/>
                        <w:jc w:val="right"/>
                        <w:rPr>
                          <w:rFonts w:cstheme="minorHAnsi"/>
                          <w:color w:val="FFFFFF" w:themeColor="background1"/>
                          <w:lang w:val="en-US"/>
                        </w:rPr>
                      </w:pPr>
                      <w:r>
                        <w:rPr>
                          <w:rFonts w:cstheme="minorHAnsi"/>
                          <w:color w:val="FFFFFF" w:themeColor="background1"/>
                          <w:lang w:val="en-US"/>
                        </w:rPr>
                        <w:t>-</w:t>
                      </w:r>
                      <w:r w:rsidRPr="0092334B">
                        <w:rPr>
                          <w:rFonts w:cstheme="minorHAnsi"/>
                          <w:color w:val="FFFFFF" w:themeColor="background1"/>
                          <w:lang w:val="en-US"/>
                        </w:rPr>
                        <w:t>Sonya Renee Taylor (March 2020)</w:t>
                      </w:r>
                    </w:p>
                    <w:p w14:paraId="6CFC1D8F" w14:textId="77777777" w:rsidR="00C25C9B" w:rsidRPr="00C61D0C" w:rsidRDefault="00C25C9B" w:rsidP="0092334B">
                      <w:pPr>
                        <w:jc w:val="right"/>
                        <w:rPr>
                          <w:rFonts w:cstheme="minorHAnsi"/>
                        </w:rPr>
                      </w:pPr>
                    </w:p>
                  </w:txbxContent>
                </v:textbox>
                <w10:wrap type="tight"/>
              </v:shape>
            </w:pict>
          </mc:Fallback>
        </mc:AlternateContent>
      </w:r>
      <w:r w:rsidR="00CB603A">
        <w:rPr>
          <w:rFonts w:cstheme="minorHAnsi"/>
          <w:color w:val="000000" w:themeColor="text1"/>
          <w:lang w:val="en-US"/>
        </w:rPr>
        <w:t>The COVID</w:t>
      </w:r>
      <w:r w:rsidR="0092334B">
        <w:rPr>
          <w:rFonts w:cstheme="minorHAnsi"/>
          <w:color w:val="000000" w:themeColor="text1"/>
          <w:lang w:val="en-US"/>
        </w:rPr>
        <w:t>-19</w:t>
      </w:r>
      <w:r w:rsidR="00CB603A">
        <w:rPr>
          <w:rFonts w:cstheme="minorHAnsi"/>
          <w:color w:val="000000" w:themeColor="text1"/>
          <w:lang w:val="en-US"/>
        </w:rPr>
        <w:t xml:space="preserve"> pandemic</w:t>
      </w:r>
      <w:r w:rsidR="001132D5" w:rsidRPr="005B77D4">
        <w:rPr>
          <w:rFonts w:cstheme="minorHAnsi"/>
          <w:bCs/>
          <w:iCs/>
          <w:color w:val="000000" w:themeColor="text1"/>
        </w:rPr>
        <w:t>—</w:t>
      </w:r>
      <w:r w:rsidR="00CF2756">
        <w:rPr>
          <w:rFonts w:cstheme="minorHAnsi"/>
          <w:color w:val="000000" w:themeColor="text1"/>
          <w:lang w:val="en-US"/>
        </w:rPr>
        <w:t>its origin, impacts</w:t>
      </w:r>
      <w:r w:rsidR="00425873">
        <w:rPr>
          <w:rFonts w:cstheme="minorHAnsi"/>
          <w:color w:val="000000" w:themeColor="text1"/>
          <w:lang w:val="en-US"/>
        </w:rPr>
        <w:t>,</w:t>
      </w:r>
      <w:r w:rsidR="00CB603A">
        <w:rPr>
          <w:rFonts w:cstheme="minorHAnsi"/>
          <w:color w:val="000000" w:themeColor="text1"/>
          <w:lang w:val="en-US"/>
        </w:rPr>
        <w:t xml:space="preserve"> and anticipated recovery</w:t>
      </w:r>
      <w:r w:rsidR="001132D5" w:rsidRPr="005B77D4">
        <w:rPr>
          <w:rFonts w:cstheme="minorHAnsi"/>
          <w:bCs/>
          <w:iCs/>
          <w:color w:val="000000" w:themeColor="text1"/>
        </w:rPr>
        <w:t>—</w:t>
      </w:r>
      <w:r w:rsidR="00CB603A">
        <w:rPr>
          <w:rFonts w:cstheme="minorHAnsi"/>
          <w:color w:val="000000" w:themeColor="text1"/>
          <w:lang w:val="en-US"/>
        </w:rPr>
        <w:t xml:space="preserve">are intertwined with climate change and action. During the initial lockdown periods worldwide, we saw many positive </w:t>
      </w:r>
      <w:r w:rsidR="00425873">
        <w:rPr>
          <w:rFonts w:cstheme="minorHAnsi"/>
          <w:color w:val="000000" w:themeColor="text1"/>
          <w:lang w:val="en-US"/>
        </w:rPr>
        <w:t xml:space="preserve">albeit time-limited </w:t>
      </w:r>
      <w:r w:rsidR="00CB603A">
        <w:rPr>
          <w:rFonts w:cstheme="minorHAnsi"/>
          <w:color w:val="000000" w:themeColor="text1"/>
          <w:lang w:val="en-US"/>
        </w:rPr>
        <w:t xml:space="preserve">effects from reduced human-caused emissions </w:t>
      </w:r>
      <w:r w:rsidR="00CB603A">
        <w:rPr>
          <w:rFonts w:cstheme="minorHAnsi"/>
        </w:rPr>
        <w:t>(Arora et al, 2020; Bar, 2021</w:t>
      </w:r>
      <w:r w:rsidR="00CB603A">
        <w:rPr>
          <w:rFonts w:cstheme="minorHAnsi"/>
          <w:color w:val="000000" w:themeColor="text1"/>
          <w:lang w:val="en-US"/>
        </w:rPr>
        <w:t xml:space="preserve">). </w:t>
      </w:r>
      <w:r w:rsidR="00CF2756">
        <w:rPr>
          <w:rFonts w:cstheme="minorHAnsi"/>
          <w:color w:val="000000" w:themeColor="text1"/>
          <w:lang w:val="en-US"/>
        </w:rPr>
        <w:t xml:space="preserve">However, </w:t>
      </w:r>
      <w:r w:rsidR="00AE6638">
        <w:rPr>
          <w:rFonts w:cstheme="minorHAnsi"/>
          <w:color w:val="000000" w:themeColor="text1"/>
          <w:lang w:val="en-US"/>
        </w:rPr>
        <w:t>like</w:t>
      </w:r>
      <w:r w:rsidR="00CF2756">
        <w:rPr>
          <w:rFonts w:cstheme="minorHAnsi"/>
          <w:color w:val="000000" w:themeColor="text1"/>
          <w:lang w:val="en-US"/>
        </w:rPr>
        <w:t xml:space="preserve"> the climate </w:t>
      </w:r>
      <w:r w:rsidR="00255E4F">
        <w:rPr>
          <w:rFonts w:cstheme="minorHAnsi"/>
          <w:color w:val="000000" w:themeColor="text1"/>
          <w:lang w:val="en-US"/>
        </w:rPr>
        <w:t>emergency</w:t>
      </w:r>
      <w:r w:rsidR="00B20901">
        <w:rPr>
          <w:rFonts w:cstheme="minorHAnsi"/>
          <w:color w:val="000000" w:themeColor="text1"/>
          <w:lang w:val="en-US"/>
        </w:rPr>
        <w:t>,</w:t>
      </w:r>
      <w:r w:rsidR="00CF2756">
        <w:rPr>
          <w:rFonts w:cstheme="minorHAnsi"/>
          <w:color w:val="000000" w:themeColor="text1"/>
          <w:lang w:val="en-US"/>
        </w:rPr>
        <w:t xml:space="preserve"> COVID-19 also exposed </w:t>
      </w:r>
      <w:r w:rsidR="00425873">
        <w:rPr>
          <w:rFonts w:cstheme="minorHAnsi"/>
          <w:color w:val="000000" w:themeColor="text1"/>
          <w:lang w:val="en-US"/>
        </w:rPr>
        <w:t xml:space="preserve">the </w:t>
      </w:r>
      <w:r w:rsidR="00B20901">
        <w:rPr>
          <w:rFonts w:cstheme="minorHAnsi"/>
          <w:color w:val="000000" w:themeColor="text1"/>
          <w:lang w:val="en-US"/>
        </w:rPr>
        <w:t xml:space="preserve">disproportionate </w:t>
      </w:r>
      <w:r w:rsidR="00425873">
        <w:rPr>
          <w:rFonts w:cstheme="minorHAnsi"/>
          <w:color w:val="000000" w:themeColor="text1"/>
          <w:lang w:val="en-US"/>
        </w:rPr>
        <w:t>burden of impacts that those who are</w:t>
      </w:r>
      <w:r w:rsidR="00CF2756">
        <w:rPr>
          <w:rFonts w:cstheme="minorHAnsi"/>
          <w:color w:val="000000" w:themeColor="text1"/>
          <w:lang w:val="en-US"/>
        </w:rPr>
        <w:t xml:space="preserve"> most vulnerable and marginalized</w:t>
      </w:r>
      <w:r w:rsidR="00425873">
        <w:rPr>
          <w:rFonts w:cstheme="minorHAnsi"/>
          <w:color w:val="000000" w:themeColor="text1"/>
          <w:lang w:val="en-US"/>
        </w:rPr>
        <w:t xml:space="preserve"> face</w:t>
      </w:r>
      <w:r w:rsidR="00B20901">
        <w:rPr>
          <w:rFonts w:cstheme="minorHAnsi"/>
          <w:color w:val="000000" w:themeColor="text1"/>
          <w:lang w:val="en-US"/>
        </w:rPr>
        <w:t xml:space="preserve">. </w:t>
      </w:r>
      <w:r w:rsidR="003528EA">
        <w:rPr>
          <w:rFonts w:cstheme="minorHAnsi"/>
          <w:color w:val="000000" w:themeColor="text1"/>
          <w:lang w:val="en-US"/>
        </w:rPr>
        <w:t>A</w:t>
      </w:r>
      <w:r w:rsidR="00CB603A">
        <w:rPr>
          <w:rFonts w:cstheme="minorHAnsi"/>
          <w:color w:val="000000" w:themeColor="text1"/>
          <w:lang w:val="en-US"/>
        </w:rPr>
        <w:t>s we</w:t>
      </w:r>
      <w:r w:rsidR="00EF48BA">
        <w:rPr>
          <w:rFonts w:cstheme="minorHAnsi"/>
          <w:color w:val="000000" w:themeColor="text1"/>
          <w:lang w:val="en-US"/>
        </w:rPr>
        <w:t xml:space="preserve"> adjust and adapt</w:t>
      </w:r>
      <w:r w:rsidR="00CF2756">
        <w:rPr>
          <w:rFonts w:cstheme="minorHAnsi"/>
          <w:color w:val="000000" w:themeColor="text1"/>
          <w:lang w:val="en-US"/>
        </w:rPr>
        <w:t xml:space="preserve"> to these</w:t>
      </w:r>
      <w:r w:rsidR="00425873">
        <w:rPr>
          <w:rFonts w:cstheme="minorHAnsi"/>
          <w:color w:val="000000" w:themeColor="text1"/>
          <w:lang w:val="en-US"/>
        </w:rPr>
        <w:t xml:space="preserve"> intersecting and compounding</w:t>
      </w:r>
      <w:r w:rsidR="00CF2756">
        <w:rPr>
          <w:rFonts w:cstheme="minorHAnsi"/>
          <w:color w:val="000000" w:themeColor="text1"/>
          <w:lang w:val="en-US"/>
        </w:rPr>
        <w:t xml:space="preserve"> crises</w:t>
      </w:r>
      <w:r w:rsidR="00EF48BA">
        <w:rPr>
          <w:rFonts w:cstheme="minorHAnsi"/>
          <w:color w:val="000000" w:themeColor="text1"/>
          <w:lang w:val="en-US"/>
        </w:rPr>
        <w:t xml:space="preserve">, there is a significant </w:t>
      </w:r>
      <w:r w:rsidR="00CB603A">
        <w:rPr>
          <w:rFonts w:cstheme="minorHAnsi"/>
          <w:color w:val="000000" w:themeColor="text1"/>
          <w:lang w:val="en-US"/>
        </w:rPr>
        <w:t>opportunity to</w:t>
      </w:r>
      <w:r w:rsidR="00CF2756">
        <w:rPr>
          <w:rFonts w:cstheme="minorHAnsi"/>
          <w:color w:val="000000" w:themeColor="text1"/>
          <w:lang w:val="en-US"/>
        </w:rPr>
        <w:t xml:space="preserve"> align our responses in a way that improve</w:t>
      </w:r>
      <w:r w:rsidR="00FA127E">
        <w:rPr>
          <w:rFonts w:cstheme="minorHAnsi"/>
          <w:color w:val="000000" w:themeColor="text1"/>
          <w:lang w:val="en-US"/>
        </w:rPr>
        <w:t>s</w:t>
      </w:r>
      <w:r w:rsidR="00CF2756">
        <w:rPr>
          <w:rFonts w:cstheme="minorHAnsi"/>
          <w:color w:val="000000" w:themeColor="text1"/>
          <w:lang w:val="en-US"/>
        </w:rPr>
        <w:t xml:space="preserve"> </w:t>
      </w:r>
      <w:r w:rsidR="00A875F7">
        <w:rPr>
          <w:rFonts w:cstheme="minorHAnsi"/>
          <w:color w:val="000000" w:themeColor="text1"/>
          <w:lang w:val="en-US"/>
        </w:rPr>
        <w:t xml:space="preserve">human and planetary </w:t>
      </w:r>
      <w:r w:rsidR="00CF2756">
        <w:rPr>
          <w:rFonts w:cstheme="minorHAnsi"/>
          <w:color w:val="000000" w:themeColor="text1"/>
          <w:lang w:val="en-US"/>
        </w:rPr>
        <w:t>health</w:t>
      </w:r>
      <w:r w:rsidR="00A875F7">
        <w:rPr>
          <w:rFonts w:cstheme="minorHAnsi"/>
          <w:color w:val="000000" w:themeColor="text1"/>
          <w:lang w:val="en-US"/>
        </w:rPr>
        <w:t xml:space="preserve">, and our </w:t>
      </w:r>
      <w:r w:rsidR="00425873">
        <w:rPr>
          <w:rFonts w:cstheme="minorHAnsi"/>
          <w:color w:val="000000" w:themeColor="text1"/>
          <w:lang w:val="en-US"/>
        </w:rPr>
        <w:t xml:space="preserve">collective </w:t>
      </w:r>
      <w:r w:rsidR="00CF2756">
        <w:rPr>
          <w:rFonts w:cstheme="minorHAnsi"/>
          <w:color w:val="000000" w:themeColor="text1"/>
          <w:lang w:val="en-US"/>
        </w:rPr>
        <w:t>economic future</w:t>
      </w:r>
      <w:r w:rsidR="00425873">
        <w:rPr>
          <w:rFonts w:cstheme="minorHAnsi"/>
          <w:color w:val="000000" w:themeColor="text1"/>
          <w:lang w:val="en-US"/>
        </w:rPr>
        <w:t>s</w:t>
      </w:r>
      <w:r w:rsidR="00A875F7">
        <w:rPr>
          <w:rFonts w:cstheme="minorHAnsi"/>
          <w:color w:val="000000" w:themeColor="text1"/>
          <w:lang w:val="en-US"/>
        </w:rPr>
        <w:t xml:space="preserve">. </w:t>
      </w:r>
      <w:r w:rsidR="00CF2756">
        <w:rPr>
          <w:rFonts w:cstheme="minorHAnsi"/>
          <w:color w:val="000000" w:themeColor="text1"/>
          <w:lang w:val="en-US"/>
        </w:rPr>
        <w:t xml:space="preserve">We have a chance to </w:t>
      </w:r>
      <w:r w:rsidR="003724FF">
        <w:rPr>
          <w:rFonts w:cstheme="minorHAnsi"/>
          <w:color w:val="000000" w:themeColor="text1"/>
          <w:lang w:val="en-US"/>
        </w:rPr>
        <w:t>shape the COVID-19 recovery in ways</w:t>
      </w:r>
      <w:r w:rsidR="00CF2756">
        <w:rPr>
          <w:rFonts w:cstheme="minorHAnsi"/>
          <w:color w:val="000000" w:themeColor="text1"/>
          <w:lang w:val="en-US"/>
        </w:rPr>
        <w:t xml:space="preserve"> that </w:t>
      </w:r>
      <w:r w:rsidR="003528EA">
        <w:rPr>
          <w:rFonts w:cstheme="minorHAnsi"/>
          <w:color w:val="000000" w:themeColor="text1"/>
          <w:lang w:val="en-US"/>
        </w:rPr>
        <w:t xml:space="preserve">attend </w:t>
      </w:r>
      <w:r w:rsidR="00A875F7">
        <w:rPr>
          <w:rFonts w:cstheme="minorHAnsi"/>
          <w:color w:val="000000" w:themeColor="text1"/>
          <w:lang w:val="en-US"/>
        </w:rPr>
        <w:t xml:space="preserve">simultaneously </w:t>
      </w:r>
      <w:r w:rsidR="003528EA">
        <w:rPr>
          <w:rFonts w:cstheme="minorHAnsi"/>
          <w:color w:val="000000" w:themeColor="text1"/>
          <w:lang w:val="en-US"/>
        </w:rPr>
        <w:t>to</w:t>
      </w:r>
      <w:r w:rsidR="00CF2756">
        <w:rPr>
          <w:rFonts w:cstheme="minorHAnsi"/>
          <w:color w:val="000000" w:themeColor="text1"/>
          <w:lang w:val="en-US"/>
        </w:rPr>
        <w:t xml:space="preserve"> the systemic issues </w:t>
      </w:r>
      <w:r w:rsidR="003724FF">
        <w:rPr>
          <w:rFonts w:cstheme="minorHAnsi"/>
          <w:color w:val="000000" w:themeColor="text1"/>
          <w:lang w:val="en-US"/>
        </w:rPr>
        <w:t xml:space="preserve">underlying </w:t>
      </w:r>
      <w:r w:rsidR="00CF2756">
        <w:rPr>
          <w:rFonts w:cstheme="minorHAnsi"/>
          <w:color w:val="000000" w:themeColor="text1"/>
          <w:lang w:val="en-US"/>
        </w:rPr>
        <w:t>climate</w:t>
      </w:r>
      <w:r w:rsidR="003724FF">
        <w:rPr>
          <w:rFonts w:cstheme="minorHAnsi"/>
          <w:color w:val="000000" w:themeColor="text1"/>
          <w:lang w:val="en-US"/>
        </w:rPr>
        <w:t xml:space="preserve"> change</w:t>
      </w:r>
      <w:r w:rsidR="00CF2756">
        <w:rPr>
          <w:rFonts w:cstheme="minorHAnsi"/>
          <w:color w:val="000000" w:themeColor="text1"/>
          <w:lang w:val="en-US"/>
        </w:rPr>
        <w:t>, biodiversity loss and health</w:t>
      </w:r>
      <w:r w:rsidR="00A55D52">
        <w:rPr>
          <w:rFonts w:cstheme="minorHAnsi"/>
          <w:color w:val="000000" w:themeColor="text1"/>
          <w:lang w:val="en-US"/>
        </w:rPr>
        <w:t xml:space="preserve">. </w:t>
      </w:r>
      <w:r w:rsidR="00CB603A">
        <w:rPr>
          <w:rFonts w:cstheme="minorHAnsi"/>
          <w:color w:val="000000" w:themeColor="text1"/>
          <w:lang w:val="en-US"/>
        </w:rPr>
        <w:t xml:space="preserve">Woven throughout this plan </w:t>
      </w:r>
      <w:r w:rsidR="003724FF">
        <w:rPr>
          <w:rFonts w:cstheme="minorHAnsi"/>
          <w:color w:val="000000" w:themeColor="text1"/>
          <w:lang w:val="en-US"/>
        </w:rPr>
        <w:t xml:space="preserve">is a </w:t>
      </w:r>
      <w:r w:rsidR="00CB603A">
        <w:rPr>
          <w:rFonts w:cstheme="minorHAnsi"/>
          <w:color w:val="000000" w:themeColor="text1"/>
          <w:lang w:val="en-US"/>
        </w:rPr>
        <w:t>belief that we cannot fix the climate emergency</w:t>
      </w:r>
      <w:r w:rsidR="00FA127E">
        <w:rPr>
          <w:rFonts w:cstheme="minorHAnsi"/>
          <w:color w:val="000000" w:themeColor="text1"/>
          <w:lang w:val="en-US"/>
        </w:rPr>
        <w:t xml:space="preserve"> </w:t>
      </w:r>
      <w:r w:rsidR="00255E4F">
        <w:rPr>
          <w:rFonts w:cstheme="minorHAnsi"/>
          <w:color w:val="000000" w:themeColor="text1"/>
          <w:lang w:val="en-US"/>
        </w:rPr>
        <w:t>and related social and environmental problems</w:t>
      </w:r>
      <w:r w:rsidR="00CB603A">
        <w:rPr>
          <w:rFonts w:cstheme="minorHAnsi"/>
          <w:color w:val="000000" w:themeColor="text1"/>
          <w:lang w:val="en-US"/>
        </w:rPr>
        <w:t xml:space="preserve"> with the same tools, mindsets and behaviours that created the</w:t>
      </w:r>
      <w:r w:rsidR="008C2EDD">
        <w:rPr>
          <w:rFonts w:cstheme="minorHAnsi"/>
          <w:color w:val="000000" w:themeColor="text1"/>
          <w:lang w:val="en-US"/>
        </w:rPr>
        <w:t>se</w:t>
      </w:r>
      <w:r w:rsidR="003528EA">
        <w:rPr>
          <w:rFonts w:cstheme="minorHAnsi"/>
          <w:color w:val="000000" w:themeColor="text1"/>
          <w:lang w:val="en-US"/>
        </w:rPr>
        <w:t xml:space="preserve"> </w:t>
      </w:r>
      <w:r w:rsidR="00CB603A">
        <w:rPr>
          <w:rFonts w:cstheme="minorHAnsi"/>
          <w:color w:val="000000" w:themeColor="text1"/>
          <w:lang w:val="en-US"/>
        </w:rPr>
        <w:t xml:space="preserve">issues.  </w:t>
      </w:r>
    </w:p>
    <w:p w14:paraId="31E81AAC" w14:textId="77777777" w:rsidR="00B437F1" w:rsidRPr="00114549" w:rsidRDefault="00B437F1" w:rsidP="005F6250">
      <w:pPr>
        <w:pStyle w:val="Heading2"/>
        <w:spacing w:before="240" w:after="120" w:line="240" w:lineRule="auto"/>
        <w:jc w:val="both"/>
      </w:pPr>
      <w:bookmarkStart w:id="6" w:name="_Toc83041843"/>
      <w:r w:rsidRPr="00114549">
        <w:t>Climate Risks and Impacts</w:t>
      </w:r>
      <w:bookmarkEnd w:id="6"/>
    </w:p>
    <w:p w14:paraId="305410C0" w14:textId="19DD17A9" w:rsidR="002A33F0" w:rsidRPr="00C51893" w:rsidRDefault="00A875F7" w:rsidP="009F59D1">
      <w:pPr>
        <w:spacing w:line="240" w:lineRule="auto"/>
        <w:jc w:val="both"/>
        <w:rPr>
          <w:rFonts w:eastAsia="Times New Roman" w:cstheme="minorHAnsi"/>
        </w:rPr>
      </w:pPr>
      <w:r w:rsidRPr="0007443A">
        <w:rPr>
          <w:rFonts w:cstheme="minorHAnsi"/>
        </w:rPr>
        <w:t>Across the world, climate change is creating a “code red for humanity</w:t>
      </w:r>
      <w:r w:rsidR="0007443A" w:rsidRPr="0007443A">
        <w:rPr>
          <w:rFonts w:cstheme="minorHAnsi"/>
        </w:rPr>
        <w:t>”</w:t>
      </w:r>
      <w:r w:rsidRPr="0007443A">
        <w:rPr>
          <w:rFonts w:cstheme="minorHAnsi"/>
        </w:rPr>
        <w:t xml:space="preserve"> and the planet</w:t>
      </w:r>
      <w:r w:rsidR="0007443A" w:rsidRPr="0007443A">
        <w:rPr>
          <w:rFonts w:cstheme="minorHAnsi"/>
        </w:rPr>
        <w:t xml:space="preserve"> (IPCC, 2021)</w:t>
      </w:r>
      <w:r w:rsidRPr="0007443A">
        <w:rPr>
          <w:rFonts w:cstheme="minorHAnsi"/>
        </w:rPr>
        <w:t xml:space="preserve">. Unlivable heat waves, drought leading to failed crops and declarations of </w:t>
      </w:r>
      <w:r w:rsidR="0007443A" w:rsidRPr="0007443A">
        <w:rPr>
          <w:rFonts w:cstheme="minorHAnsi"/>
        </w:rPr>
        <w:t xml:space="preserve">states of </w:t>
      </w:r>
      <w:r w:rsidRPr="0007443A">
        <w:rPr>
          <w:rFonts w:cstheme="minorHAnsi"/>
        </w:rPr>
        <w:t>agricultural emergency</w:t>
      </w:r>
      <w:r w:rsidR="0007443A" w:rsidRPr="0007443A">
        <w:rPr>
          <w:rFonts w:cstheme="minorHAnsi"/>
        </w:rPr>
        <w:t>,</w:t>
      </w:r>
      <w:r w:rsidRPr="0007443A">
        <w:rPr>
          <w:rFonts w:cstheme="minorHAnsi"/>
        </w:rPr>
        <w:t xml:space="preserve"> unprecedented floods</w:t>
      </w:r>
      <w:r w:rsidR="0007443A" w:rsidRPr="0007443A">
        <w:rPr>
          <w:rFonts w:cstheme="minorHAnsi"/>
        </w:rPr>
        <w:t xml:space="preserve"> and wildfires</w:t>
      </w:r>
      <w:r w:rsidR="00680737">
        <w:rPr>
          <w:rFonts w:cstheme="minorHAnsi"/>
        </w:rPr>
        <w:t xml:space="preserve"> are</w:t>
      </w:r>
      <w:r w:rsidR="0007443A" w:rsidRPr="0007443A">
        <w:rPr>
          <w:rFonts w:cstheme="minorHAnsi"/>
        </w:rPr>
        <w:t xml:space="preserve"> </w:t>
      </w:r>
      <w:r w:rsidR="002A33F0" w:rsidRPr="0007443A">
        <w:rPr>
          <w:rFonts w:cstheme="minorHAnsi"/>
        </w:rPr>
        <w:t>affect</w:t>
      </w:r>
      <w:r w:rsidR="002A33F0">
        <w:rPr>
          <w:rFonts w:cstheme="minorHAnsi"/>
        </w:rPr>
        <w:t xml:space="preserve">ing </w:t>
      </w:r>
      <w:r w:rsidR="0007443A" w:rsidRPr="0007443A">
        <w:rPr>
          <w:rFonts w:cstheme="minorHAnsi"/>
        </w:rPr>
        <w:t xml:space="preserve">people </w:t>
      </w:r>
      <w:r w:rsidR="002A33F0">
        <w:rPr>
          <w:rFonts w:cstheme="minorHAnsi"/>
        </w:rPr>
        <w:t xml:space="preserve">and livelihoods </w:t>
      </w:r>
      <w:r w:rsidR="0007443A" w:rsidRPr="0007443A">
        <w:rPr>
          <w:rFonts w:cstheme="minorHAnsi"/>
        </w:rPr>
        <w:t xml:space="preserve">across the globe. </w:t>
      </w:r>
      <w:r w:rsidR="002A33F0" w:rsidRPr="002A33F0">
        <w:rPr>
          <w:rFonts w:cstheme="minorHAnsi"/>
        </w:rPr>
        <w:t>According to the IPCC (2021) and th</w:t>
      </w:r>
      <w:r w:rsidR="002A33F0" w:rsidRPr="009536AF">
        <w:rPr>
          <w:rFonts w:cstheme="minorHAnsi"/>
        </w:rPr>
        <w:t xml:space="preserve">e recently released </w:t>
      </w:r>
      <w:r w:rsidR="00257967">
        <w:rPr>
          <w:rFonts w:cstheme="minorHAnsi"/>
        </w:rPr>
        <w:t xml:space="preserve">update </w:t>
      </w:r>
      <w:r w:rsidR="00257967" w:rsidRPr="00C51893">
        <w:rPr>
          <w:rFonts w:cstheme="minorHAnsi"/>
        </w:rPr>
        <w:t>to the</w:t>
      </w:r>
      <w:r w:rsidR="00AC0A36" w:rsidRPr="00C51893">
        <w:rPr>
          <w:rFonts w:cstheme="minorHAnsi"/>
        </w:rPr>
        <w:t xml:space="preserve"> </w:t>
      </w:r>
      <w:r w:rsidR="002A33F0" w:rsidRPr="00C51893">
        <w:rPr>
          <w:rFonts w:eastAsia="Times New Roman" w:cstheme="minorHAnsi"/>
          <w:i/>
          <w:iCs/>
          <w:shd w:val="clear" w:color="auto" w:fill="FFFFFF"/>
        </w:rPr>
        <w:t>National Adaptation Strategy</w:t>
      </w:r>
      <w:r w:rsidR="002A33F0" w:rsidRPr="00C51893">
        <w:rPr>
          <w:rFonts w:eastAsia="Times New Roman" w:cstheme="minorHAnsi"/>
          <w:shd w:val="clear" w:color="auto" w:fill="FFFFFF"/>
        </w:rPr>
        <w:t xml:space="preserve"> (Government of Canada, 2021), Canada is </w:t>
      </w:r>
      <w:r w:rsidR="002A33F0" w:rsidRPr="00C51893">
        <w:rPr>
          <w:rFonts w:eastAsia="Times New Roman" w:cstheme="minorHAnsi"/>
        </w:rPr>
        <w:t xml:space="preserve">on the </w:t>
      </w:r>
      <w:r w:rsidR="002A33F0" w:rsidRPr="00C51893">
        <w:rPr>
          <w:rFonts w:cstheme="minorHAnsi"/>
        </w:rPr>
        <w:t xml:space="preserve">front line of climate change with our climate </w:t>
      </w:r>
      <w:r w:rsidR="002A33F0" w:rsidRPr="00C51893">
        <w:rPr>
          <w:rFonts w:eastAsia="Times New Roman" w:cstheme="minorHAnsi"/>
          <w:shd w:val="clear" w:color="auto" w:fill="FFFFFF"/>
        </w:rPr>
        <w:t xml:space="preserve">warming twice as fast as the global </w:t>
      </w:r>
      <w:r w:rsidR="007435C9" w:rsidRPr="00C51893">
        <w:rPr>
          <w:rFonts w:eastAsia="Times New Roman" w:cstheme="minorHAnsi"/>
          <w:shd w:val="clear" w:color="auto" w:fill="FFFFFF"/>
        </w:rPr>
        <w:t>average.</w:t>
      </w:r>
    </w:p>
    <w:p w14:paraId="2F48DAF7" w14:textId="0B6E19B6" w:rsidR="00B437F1" w:rsidRDefault="00B437F1" w:rsidP="00F3776C">
      <w:pPr>
        <w:shd w:val="clear" w:color="auto" w:fill="FFFFFF"/>
        <w:spacing w:after="100" w:afterAutospacing="1" w:line="240" w:lineRule="auto"/>
        <w:jc w:val="both"/>
        <w:rPr>
          <w:rFonts w:cstheme="minorHAnsi"/>
        </w:rPr>
      </w:pPr>
      <w:r w:rsidRPr="0007443A">
        <w:rPr>
          <w:rFonts w:cstheme="minorHAnsi"/>
        </w:rPr>
        <w:t>As identified by the</w:t>
      </w:r>
      <w:r w:rsidRPr="00C51893">
        <w:rPr>
          <w:rFonts w:cstheme="minorHAnsi"/>
        </w:rPr>
        <w:t xml:space="preserve"> </w:t>
      </w:r>
      <w:r w:rsidR="0007443A" w:rsidRPr="00C51893">
        <w:rPr>
          <w:rFonts w:cstheme="minorHAnsi"/>
        </w:rPr>
        <w:t xml:space="preserve">BC </w:t>
      </w:r>
      <w:hyperlink r:id="rId15" w:history="1">
        <w:r w:rsidRPr="0007443A">
          <w:rPr>
            <w:rStyle w:val="Hyperlink"/>
            <w:rFonts w:eastAsiaTheme="majorEastAsia" w:cstheme="minorHAnsi"/>
            <w:i/>
            <w:iCs/>
            <w:color w:val="1A5A96"/>
          </w:rPr>
          <w:t>Preliminary Strategic Climate Risk Assessment</w:t>
        </w:r>
        <w:r w:rsidRPr="0007443A">
          <w:rPr>
            <w:rStyle w:val="Hyperlink"/>
            <w:rFonts w:cstheme="minorHAnsi"/>
            <w:color w:val="1A5A96"/>
          </w:rPr>
          <w:t>,</w:t>
        </w:r>
      </w:hyperlink>
      <w:r w:rsidRPr="00CA1EBC">
        <w:rPr>
          <w:rFonts w:cstheme="minorHAnsi"/>
          <w:color w:val="494949"/>
        </w:rPr>
        <w:t xml:space="preserve"> </w:t>
      </w:r>
      <w:r w:rsidRPr="00CA1EBC">
        <w:rPr>
          <w:rFonts w:cstheme="minorHAnsi"/>
        </w:rPr>
        <w:t xml:space="preserve">the greatest </w:t>
      </w:r>
      <w:r w:rsidR="0007443A" w:rsidRPr="00CA1EBC">
        <w:rPr>
          <w:rFonts w:cstheme="minorHAnsi"/>
        </w:rPr>
        <w:t xml:space="preserve">climate </w:t>
      </w:r>
      <w:r w:rsidRPr="00CA1EBC">
        <w:rPr>
          <w:rFonts w:cstheme="minorHAnsi"/>
        </w:rPr>
        <w:t xml:space="preserve">risks to </w:t>
      </w:r>
      <w:r w:rsidR="0007443A" w:rsidRPr="00CA1EBC">
        <w:rPr>
          <w:rFonts w:cstheme="minorHAnsi"/>
        </w:rPr>
        <w:t>the province</w:t>
      </w:r>
      <w:r w:rsidRPr="00CA1EBC">
        <w:rPr>
          <w:rFonts w:cstheme="minorHAnsi"/>
        </w:rPr>
        <w:t xml:space="preserve"> are severe wildfire, seasonal water shortage, heat wave, ocean acidification, glacier mass loss and long-term water shortage events. Other risks with significant consequences include severe river flooding and severe coastal storm surge.</w:t>
      </w:r>
      <w:r w:rsidRPr="0007443A">
        <w:rPr>
          <w:rFonts w:cstheme="minorHAnsi"/>
          <w:b/>
          <w:bCs/>
        </w:rPr>
        <w:t xml:space="preserve"> </w:t>
      </w:r>
      <w:r w:rsidR="0002738D" w:rsidRPr="0007443A">
        <w:rPr>
          <w:rFonts w:cstheme="minorHAnsi"/>
        </w:rPr>
        <w:t xml:space="preserve">Each </w:t>
      </w:r>
      <w:r w:rsidRPr="0007443A">
        <w:rPr>
          <w:rFonts w:cstheme="minorHAnsi"/>
        </w:rPr>
        <w:t xml:space="preserve">of these risks would result in significant and costly </w:t>
      </w:r>
      <w:r w:rsidR="002A33F0">
        <w:rPr>
          <w:rFonts w:cstheme="minorHAnsi"/>
        </w:rPr>
        <w:t xml:space="preserve">financial, human, environmental, </w:t>
      </w:r>
      <w:r w:rsidR="007435C9">
        <w:rPr>
          <w:rFonts w:cstheme="minorHAnsi"/>
        </w:rPr>
        <w:t xml:space="preserve">and </w:t>
      </w:r>
      <w:r w:rsidR="002A33F0">
        <w:rPr>
          <w:rFonts w:cstheme="minorHAnsi"/>
        </w:rPr>
        <w:t>cultural</w:t>
      </w:r>
      <w:r w:rsidR="0044275D">
        <w:rPr>
          <w:rFonts w:cstheme="minorHAnsi"/>
        </w:rPr>
        <w:t xml:space="preserve"> </w:t>
      </w:r>
      <w:r w:rsidRPr="0007443A">
        <w:rPr>
          <w:rFonts w:cstheme="minorHAnsi"/>
        </w:rPr>
        <w:t>impacts</w:t>
      </w:r>
      <w:r w:rsidR="009F59D1">
        <w:rPr>
          <w:rFonts w:cstheme="minorHAnsi"/>
        </w:rPr>
        <w:t xml:space="preserve"> (Ministry of Environment</w:t>
      </w:r>
      <w:r w:rsidR="00FA127E">
        <w:rPr>
          <w:rFonts w:cstheme="minorHAnsi"/>
        </w:rPr>
        <w:t xml:space="preserve"> and Climate Change Stra</w:t>
      </w:r>
      <w:r w:rsidR="009F59D1">
        <w:rPr>
          <w:rFonts w:cstheme="minorHAnsi"/>
        </w:rPr>
        <w:t xml:space="preserve">, 2019). </w:t>
      </w:r>
      <w:r w:rsidR="0044275D">
        <w:rPr>
          <w:rFonts w:ascii="Calibri" w:hAnsi="Calibri" w:cs="Calibri"/>
        </w:rPr>
        <w:t>C</w:t>
      </w:r>
      <w:r w:rsidR="0044275D" w:rsidRPr="008F51CA">
        <w:rPr>
          <w:rFonts w:ascii="Calibri" w:hAnsi="Calibri" w:cs="Calibri"/>
        </w:rPr>
        <w:t>limate models project an average annual warming of about 3°C in the Capital Regional District by the 2050s</w:t>
      </w:r>
      <w:r w:rsidR="0044275D">
        <w:rPr>
          <w:rFonts w:ascii="Calibri" w:hAnsi="Calibri" w:cs="Calibri"/>
        </w:rPr>
        <w:t xml:space="preserve"> (CRD, 2017)</w:t>
      </w:r>
      <w:r w:rsidR="0044275D" w:rsidRPr="008F51CA">
        <w:rPr>
          <w:rFonts w:ascii="Calibri" w:hAnsi="Calibri" w:cs="Calibri"/>
        </w:rPr>
        <w:t xml:space="preserve">. </w:t>
      </w:r>
      <w:r w:rsidR="009F59D1">
        <w:rPr>
          <w:rFonts w:cstheme="minorHAnsi"/>
        </w:rPr>
        <w:t>See the map on the following page for an illustration of climate projections and impacts in the province</w:t>
      </w:r>
      <w:r w:rsidR="0044275D">
        <w:rPr>
          <w:rFonts w:cstheme="minorHAnsi"/>
        </w:rPr>
        <w:t xml:space="preserve">, </w:t>
      </w:r>
      <w:r w:rsidR="0044275D" w:rsidRPr="008F51CA">
        <w:rPr>
          <w:rFonts w:ascii="Calibri" w:hAnsi="Calibri" w:cs="Calibri"/>
        </w:rPr>
        <w:t>although we are experiencing many of these changes already</w:t>
      </w:r>
      <w:r w:rsidR="0044275D">
        <w:rPr>
          <w:rFonts w:ascii="Calibri" w:hAnsi="Calibri" w:cs="Calibri"/>
        </w:rPr>
        <w:t>.</w:t>
      </w:r>
      <w:r w:rsidR="0044275D" w:rsidRPr="008F51CA">
        <w:rPr>
          <w:rFonts w:ascii="Calibri" w:hAnsi="Calibri" w:cs="Calibri"/>
        </w:rPr>
        <w:t xml:space="preserve"> </w:t>
      </w:r>
      <w:r w:rsidR="009F59D1">
        <w:rPr>
          <w:rFonts w:cstheme="minorHAnsi"/>
        </w:rPr>
        <w:t xml:space="preserve">  </w:t>
      </w:r>
    </w:p>
    <w:p w14:paraId="15BDBC8A" w14:textId="5DEEBCA0" w:rsidR="009F59D1" w:rsidRPr="009F59D1" w:rsidRDefault="009F59D1" w:rsidP="009F59D1">
      <w:pPr>
        <w:shd w:val="clear" w:color="auto" w:fill="FFFFFF"/>
        <w:spacing w:before="100" w:beforeAutospacing="1" w:after="100" w:afterAutospacing="1" w:line="240" w:lineRule="auto"/>
        <w:jc w:val="both"/>
        <w:rPr>
          <w:rFonts w:ascii="Calibri" w:hAnsi="Calibri" w:cs="Calibri"/>
        </w:rPr>
      </w:pPr>
      <w:r>
        <w:rPr>
          <w:rFonts w:ascii="Calibri" w:hAnsi="Calibri" w:cs="Calibri"/>
        </w:rPr>
        <w:t>Climate changes are already being felt in dramatic ways, with scientists concerned that tipping points are being reached</w:t>
      </w:r>
      <w:r w:rsidR="0044275D">
        <w:rPr>
          <w:rFonts w:ascii="Calibri" w:hAnsi="Calibri" w:cs="Calibri"/>
        </w:rPr>
        <w:t xml:space="preserve"> with irreversible consequences</w:t>
      </w:r>
      <w:r>
        <w:rPr>
          <w:rFonts w:ascii="Calibri" w:hAnsi="Calibri" w:cs="Calibri"/>
        </w:rPr>
        <w:t xml:space="preserve"> (IPCC, 2021).</w:t>
      </w:r>
      <w:r w:rsidRPr="008F51CA">
        <w:rPr>
          <w:rFonts w:ascii="Calibri" w:hAnsi="Calibri" w:cs="Calibri"/>
        </w:rPr>
        <w:t xml:space="preserve"> </w:t>
      </w:r>
      <w:r>
        <w:rPr>
          <w:rFonts w:ascii="Calibri" w:hAnsi="Calibri" w:cs="Calibri"/>
        </w:rPr>
        <w:t xml:space="preserve">There are </w:t>
      </w:r>
      <w:r w:rsidRPr="008F51CA">
        <w:rPr>
          <w:rFonts w:ascii="Calibri" w:hAnsi="Calibri" w:cs="Calibri"/>
        </w:rPr>
        <w:t xml:space="preserve">substantial changes on the horizon, resulting in different lived experiences and climate realities than we are </w:t>
      </w:r>
      <w:r>
        <w:rPr>
          <w:rFonts w:ascii="Calibri" w:hAnsi="Calibri" w:cs="Calibri"/>
        </w:rPr>
        <w:t>used to</w:t>
      </w:r>
      <w:r w:rsidRPr="008F51CA">
        <w:rPr>
          <w:rFonts w:ascii="Calibri" w:hAnsi="Calibri" w:cs="Calibri"/>
        </w:rPr>
        <w:t xml:space="preserve">. </w:t>
      </w:r>
      <w:r>
        <w:rPr>
          <w:rFonts w:ascii="Calibri" w:hAnsi="Calibri" w:cs="Calibri"/>
        </w:rPr>
        <w:t xml:space="preserve">Finding adaptation solutions that are just and equitable can </w:t>
      </w:r>
      <w:r>
        <w:t>contribute to other societal goals including poverty reduction and sustainable development.</w:t>
      </w:r>
    </w:p>
    <w:p w14:paraId="1904FEB7" w14:textId="744F5396" w:rsidR="00B437F1" w:rsidRPr="00226B75" w:rsidRDefault="00B437F1" w:rsidP="00CA1EBC">
      <w:pPr>
        <w:pStyle w:val="Caption"/>
        <w:keepNext/>
        <w:spacing w:after="0"/>
        <w:rPr>
          <w:bCs/>
          <w:sz w:val="22"/>
          <w:szCs w:val="22"/>
        </w:rPr>
      </w:pPr>
      <w:r w:rsidRPr="00226B75">
        <w:rPr>
          <w:bCs/>
          <w:sz w:val="22"/>
          <w:szCs w:val="22"/>
        </w:rPr>
        <w:lastRenderedPageBreak/>
        <w:t>Climate Projections and Impacts in B.C.</w:t>
      </w:r>
      <w:r w:rsidR="00CA1EBC">
        <w:rPr>
          <w:bCs/>
          <w:sz w:val="22"/>
          <w:szCs w:val="22"/>
        </w:rPr>
        <w:t xml:space="preserve"> (</w:t>
      </w:r>
      <w:r w:rsidR="00CA1EBC" w:rsidRPr="00CA1EBC">
        <w:rPr>
          <w:bCs/>
          <w:sz w:val="22"/>
          <w:szCs w:val="22"/>
        </w:rPr>
        <w:t xml:space="preserve">Source: </w:t>
      </w:r>
      <w:r w:rsidR="00BF0A1B">
        <w:rPr>
          <w:bCs/>
          <w:sz w:val="22"/>
          <w:szCs w:val="22"/>
        </w:rPr>
        <w:t xml:space="preserve">BC </w:t>
      </w:r>
      <w:r w:rsidR="00F87B0F" w:rsidRPr="00F87B0F">
        <w:rPr>
          <w:bCs/>
          <w:sz w:val="22"/>
          <w:szCs w:val="22"/>
        </w:rPr>
        <w:t>Ministry of Environment and Climate Change Strategy</w:t>
      </w:r>
      <w:r w:rsidR="00F87B0F">
        <w:rPr>
          <w:bCs/>
          <w:sz w:val="22"/>
          <w:szCs w:val="22"/>
        </w:rPr>
        <w:t>,</w:t>
      </w:r>
      <w:r w:rsidR="00CA1EBC" w:rsidRPr="00F87B0F">
        <w:rPr>
          <w:bCs/>
          <w:i w:val="0"/>
          <w:iCs w:val="0"/>
          <w:sz w:val="22"/>
          <w:szCs w:val="22"/>
        </w:rPr>
        <w:t xml:space="preserve"> Climate Preparedness and Adaptation Strategy,</w:t>
      </w:r>
      <w:r w:rsidR="00CA1EBC" w:rsidRPr="00CA1EBC">
        <w:rPr>
          <w:bCs/>
          <w:sz w:val="22"/>
          <w:szCs w:val="22"/>
        </w:rPr>
        <w:t xml:space="preserve"> 2021</w:t>
      </w:r>
      <w:r w:rsidR="00CA1EBC">
        <w:rPr>
          <w:bCs/>
          <w:sz w:val="22"/>
          <w:szCs w:val="22"/>
        </w:rPr>
        <w:t>)</w:t>
      </w:r>
    </w:p>
    <w:p w14:paraId="6FAC62CE" w14:textId="77777777" w:rsidR="00010DCC" w:rsidRDefault="00B437F1" w:rsidP="00715E5F">
      <w:pPr>
        <w:shd w:val="clear" w:color="auto" w:fill="FFFFFF"/>
        <w:spacing w:after="0" w:line="240" w:lineRule="auto"/>
        <w:jc w:val="center"/>
        <w:rPr>
          <w:rFonts w:ascii="Calibri" w:hAnsi="Calibri" w:cs="Calibri"/>
          <w:b/>
          <w:bCs/>
          <w:i/>
          <w:iCs/>
          <w:sz w:val="20"/>
          <w:szCs w:val="20"/>
        </w:rPr>
      </w:pPr>
      <w:r>
        <w:rPr>
          <w:noProof/>
          <w:lang w:val="en-US"/>
        </w:rPr>
        <w:drawing>
          <wp:inline distT="0" distB="0" distL="0" distR="0" wp14:anchorId="1DD06B5B" wp14:editId="4B32A113">
            <wp:extent cx="5207000" cy="5291003"/>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35573" cy="5320037"/>
                    </a:xfrm>
                    <a:prstGeom prst="rect">
                      <a:avLst/>
                    </a:prstGeom>
                  </pic:spPr>
                </pic:pic>
              </a:graphicData>
            </a:graphic>
          </wp:inline>
        </w:drawing>
      </w:r>
    </w:p>
    <w:p w14:paraId="2E9C78DF" w14:textId="4BA77294" w:rsidR="00B437F1" w:rsidRDefault="00B437F1" w:rsidP="009F59D1">
      <w:pPr>
        <w:shd w:val="clear" w:color="auto" w:fill="FFFFFF"/>
        <w:spacing w:before="100" w:beforeAutospacing="1" w:after="100" w:afterAutospacing="1" w:line="240" w:lineRule="auto"/>
        <w:jc w:val="both"/>
        <w:rPr>
          <w:rFonts w:ascii="Calibri" w:hAnsi="Calibri" w:cs="Calibri"/>
        </w:rPr>
      </w:pPr>
      <w:r w:rsidRPr="008F51CA">
        <w:rPr>
          <w:rFonts w:ascii="Calibri" w:hAnsi="Calibri" w:cs="Calibri"/>
        </w:rPr>
        <w:t>Climate changes will not always happen consistently over region</w:t>
      </w:r>
      <w:r w:rsidR="0044275D">
        <w:rPr>
          <w:rFonts w:ascii="Calibri" w:hAnsi="Calibri" w:cs="Calibri"/>
        </w:rPr>
        <w:t>s</w:t>
      </w:r>
      <w:r w:rsidRPr="008F51CA">
        <w:rPr>
          <w:rFonts w:ascii="Calibri" w:hAnsi="Calibri" w:cs="Calibri"/>
        </w:rPr>
        <w:t xml:space="preserve"> or over time. Seasonal and yearly variations and extreme </w:t>
      </w:r>
      <w:r w:rsidR="002A33F0">
        <w:rPr>
          <w:rFonts w:ascii="Calibri" w:hAnsi="Calibri" w:cs="Calibri"/>
        </w:rPr>
        <w:t xml:space="preserve">heat and weather </w:t>
      </w:r>
      <w:r w:rsidRPr="008F51CA">
        <w:rPr>
          <w:rFonts w:ascii="Calibri" w:hAnsi="Calibri" w:cs="Calibri"/>
        </w:rPr>
        <w:t xml:space="preserve">events will become more common, making it increasingly difficult to predict the future. </w:t>
      </w:r>
      <w:r w:rsidR="000618DD">
        <w:rPr>
          <w:rFonts w:ascii="Calibri" w:hAnsi="Calibri" w:cs="Calibri"/>
        </w:rPr>
        <w:t>Data about past and historical climate</w:t>
      </w:r>
      <w:r w:rsidR="000618DD">
        <w:t xml:space="preserve"> is no longer a good guide for planning on its own. Using </w:t>
      </w:r>
      <w:r w:rsidR="002A33F0">
        <w:t xml:space="preserve">regional and local </w:t>
      </w:r>
      <w:r w:rsidR="000618DD">
        <w:t>climate projections to inform our a</w:t>
      </w:r>
      <w:r w:rsidR="000618DD" w:rsidRPr="008F51CA">
        <w:rPr>
          <w:rFonts w:ascii="Calibri" w:hAnsi="Calibri" w:cs="Calibri"/>
        </w:rPr>
        <w:t xml:space="preserve">daptation </w:t>
      </w:r>
      <w:r w:rsidR="000618DD">
        <w:rPr>
          <w:rFonts w:ascii="Calibri" w:hAnsi="Calibri" w:cs="Calibri"/>
        </w:rPr>
        <w:t xml:space="preserve">strategies </w:t>
      </w:r>
      <w:r w:rsidR="000618DD" w:rsidRPr="008F51CA">
        <w:rPr>
          <w:rFonts w:ascii="Calibri" w:hAnsi="Calibri" w:cs="Calibri"/>
        </w:rPr>
        <w:t>is critical</w:t>
      </w:r>
      <w:r w:rsidR="000618DD">
        <w:rPr>
          <w:rFonts w:ascii="Calibri" w:hAnsi="Calibri" w:cs="Calibri"/>
        </w:rPr>
        <w:t xml:space="preserve"> to ensure we are prepared for the risks ahead.</w:t>
      </w:r>
      <w:r w:rsidR="00446978">
        <w:rPr>
          <w:rFonts w:ascii="Calibri" w:hAnsi="Calibri" w:cs="Calibri"/>
        </w:rPr>
        <w:t xml:space="preserve"> </w:t>
      </w:r>
      <w:r w:rsidR="00D33810">
        <w:rPr>
          <w:rFonts w:ascii="Calibri" w:hAnsi="Calibri" w:cs="Calibri"/>
        </w:rPr>
        <w:t>Moreover, the risks and impacts of climate change are layered together and compound one another</w:t>
      </w:r>
      <w:r w:rsidR="00565639">
        <w:rPr>
          <w:rFonts w:ascii="Calibri" w:hAnsi="Calibri" w:cs="Calibri"/>
        </w:rPr>
        <w:t>,</w:t>
      </w:r>
      <w:r w:rsidR="009536AF">
        <w:rPr>
          <w:rFonts w:ascii="Calibri" w:hAnsi="Calibri" w:cs="Calibri"/>
        </w:rPr>
        <w:t xml:space="preserve"> making robust planning and preparation even </w:t>
      </w:r>
      <w:r w:rsidR="009A52FC">
        <w:rPr>
          <w:rFonts w:ascii="Calibri" w:hAnsi="Calibri" w:cs="Calibri"/>
        </w:rPr>
        <w:t xml:space="preserve">more </w:t>
      </w:r>
      <w:r w:rsidR="009536AF">
        <w:rPr>
          <w:rFonts w:ascii="Calibri" w:hAnsi="Calibri" w:cs="Calibri"/>
        </w:rPr>
        <w:t>critical (Mahul, 2021; Phillips et al.</w:t>
      </w:r>
      <w:r w:rsidR="00257967">
        <w:rPr>
          <w:rFonts w:ascii="Calibri" w:hAnsi="Calibri" w:cs="Calibri"/>
        </w:rPr>
        <w:t>,</w:t>
      </w:r>
      <w:r w:rsidR="009536AF">
        <w:rPr>
          <w:rFonts w:ascii="Calibri" w:hAnsi="Calibri" w:cs="Calibri"/>
        </w:rPr>
        <w:t xml:space="preserve"> 2021)</w:t>
      </w:r>
      <w:r w:rsidR="00D33810">
        <w:rPr>
          <w:rFonts w:ascii="Calibri" w:hAnsi="Calibri" w:cs="Calibri"/>
        </w:rPr>
        <w:t xml:space="preserve">. </w:t>
      </w:r>
      <w:r w:rsidR="00257967">
        <w:rPr>
          <w:rFonts w:ascii="Calibri" w:hAnsi="Calibri" w:cs="Calibri"/>
        </w:rPr>
        <w:t>In BC, w</w:t>
      </w:r>
      <w:r w:rsidR="002A33F0">
        <w:rPr>
          <w:rFonts w:ascii="Calibri" w:hAnsi="Calibri" w:cs="Calibri"/>
        </w:rPr>
        <w:t xml:space="preserve">e have already seen </w:t>
      </w:r>
      <w:r w:rsidR="009536AF">
        <w:rPr>
          <w:rFonts w:ascii="Calibri" w:hAnsi="Calibri" w:cs="Calibri"/>
        </w:rPr>
        <w:t xml:space="preserve">examples of this complexity as the </w:t>
      </w:r>
      <w:r w:rsidR="002A33F0">
        <w:rPr>
          <w:rFonts w:ascii="Calibri" w:hAnsi="Calibri" w:cs="Calibri"/>
        </w:rPr>
        <w:t xml:space="preserve">intersecting risks and impacts of climate change (e.g., 2021 </w:t>
      </w:r>
      <w:r w:rsidR="009536AF">
        <w:rPr>
          <w:rFonts w:ascii="Calibri" w:hAnsi="Calibri" w:cs="Calibri"/>
        </w:rPr>
        <w:t xml:space="preserve">heat dome, </w:t>
      </w:r>
      <w:r w:rsidR="002A33F0">
        <w:rPr>
          <w:rFonts w:ascii="Calibri" w:hAnsi="Calibri" w:cs="Calibri"/>
        </w:rPr>
        <w:t>wildfires</w:t>
      </w:r>
      <w:r w:rsidR="009536AF">
        <w:rPr>
          <w:rFonts w:ascii="Calibri" w:hAnsi="Calibri" w:cs="Calibri"/>
        </w:rPr>
        <w:t>,</w:t>
      </w:r>
      <w:r w:rsidR="002A33F0">
        <w:rPr>
          <w:rFonts w:ascii="Calibri" w:hAnsi="Calibri" w:cs="Calibri"/>
        </w:rPr>
        <w:t xml:space="preserve"> and floods)</w:t>
      </w:r>
      <w:r w:rsidR="009536AF">
        <w:rPr>
          <w:rFonts w:ascii="Calibri" w:hAnsi="Calibri" w:cs="Calibri"/>
        </w:rPr>
        <w:t>, the opioid crises,</w:t>
      </w:r>
      <w:r w:rsidR="002A33F0">
        <w:rPr>
          <w:rFonts w:ascii="Calibri" w:hAnsi="Calibri" w:cs="Calibri"/>
        </w:rPr>
        <w:t xml:space="preserve"> and the COVID-19 pandemic</w:t>
      </w:r>
      <w:r w:rsidR="009536AF">
        <w:rPr>
          <w:rFonts w:ascii="Calibri" w:hAnsi="Calibri" w:cs="Calibri"/>
        </w:rPr>
        <w:t xml:space="preserve"> take their toll on households, communities, health care systems and workers</w:t>
      </w:r>
      <w:r w:rsidR="002A33F0">
        <w:rPr>
          <w:rFonts w:ascii="Calibri" w:hAnsi="Calibri" w:cs="Calibri"/>
        </w:rPr>
        <w:t xml:space="preserve">. </w:t>
      </w:r>
    </w:p>
    <w:p w14:paraId="53B98432" w14:textId="77777777" w:rsidR="005F6250" w:rsidRDefault="005F6250">
      <w:pPr>
        <w:rPr>
          <w:rFonts w:asciiTheme="majorHAnsi" w:eastAsiaTheme="majorEastAsia" w:hAnsiTheme="majorHAnsi" w:cstheme="majorBidi"/>
          <w:color w:val="2F5496" w:themeColor="accent1" w:themeShade="BF"/>
          <w:sz w:val="26"/>
          <w:szCs w:val="26"/>
        </w:rPr>
      </w:pPr>
      <w:r>
        <w:br w:type="page"/>
      </w:r>
    </w:p>
    <w:p w14:paraId="7B954ABF" w14:textId="1239F004" w:rsidR="00B437F1" w:rsidRPr="00946F16" w:rsidRDefault="00B437F1" w:rsidP="00CA1EBC">
      <w:pPr>
        <w:pStyle w:val="Heading2"/>
        <w:spacing w:line="240" w:lineRule="auto"/>
      </w:pPr>
      <w:bookmarkStart w:id="7" w:name="_Toc83041844"/>
      <w:r w:rsidRPr="00946F16">
        <w:lastRenderedPageBreak/>
        <w:t>Preparing and Adapting to a Changing Climate</w:t>
      </w:r>
      <w:bookmarkEnd w:id="7"/>
      <w:r w:rsidRPr="00946F16">
        <w:t xml:space="preserve"> </w:t>
      </w:r>
    </w:p>
    <w:p w14:paraId="45977C9D" w14:textId="6E0366DB" w:rsidR="00290F60" w:rsidRPr="00C51893" w:rsidRDefault="00290F60" w:rsidP="00F3776C">
      <w:pPr>
        <w:pStyle w:val="NormalWeb"/>
        <w:shd w:val="clear" w:color="auto" w:fill="FFFFFF"/>
        <w:spacing w:before="240" w:beforeAutospacing="0"/>
        <w:jc w:val="both"/>
        <w:rPr>
          <w:rFonts w:asciiTheme="minorHAnsi" w:hAnsiTheme="minorHAnsi" w:cstheme="minorHAnsi"/>
          <w:sz w:val="22"/>
          <w:szCs w:val="22"/>
        </w:rPr>
      </w:pPr>
      <w:r w:rsidRPr="00C51893">
        <w:rPr>
          <w:rFonts w:asciiTheme="minorHAnsi" w:hAnsiTheme="minorHAnsi" w:cstheme="minorHAnsi"/>
          <w:sz w:val="22"/>
          <w:szCs w:val="22"/>
        </w:rPr>
        <w:t>Confronting climate change</w:t>
      </w:r>
      <w:r>
        <w:rPr>
          <w:rFonts w:asciiTheme="minorHAnsi" w:hAnsiTheme="minorHAnsi" w:cstheme="minorHAnsi"/>
          <w:sz w:val="22"/>
          <w:szCs w:val="22"/>
        </w:rPr>
        <w:t xml:space="preserve"> is about “avoiding the unmanageable and managing the unavoidable” (</w:t>
      </w:r>
      <w:r w:rsidRPr="00290F60">
        <w:rPr>
          <w:rFonts w:asciiTheme="minorHAnsi" w:hAnsiTheme="minorHAnsi" w:cstheme="minorHAnsi"/>
          <w:sz w:val="22"/>
          <w:szCs w:val="22"/>
        </w:rPr>
        <w:t>Scientific Expert Group on Climate Change</w:t>
      </w:r>
      <w:r>
        <w:rPr>
          <w:rFonts w:asciiTheme="minorHAnsi" w:hAnsiTheme="minorHAnsi" w:cstheme="minorHAnsi"/>
          <w:sz w:val="22"/>
          <w:szCs w:val="22"/>
        </w:rPr>
        <w:t xml:space="preserve">, 2007) </w:t>
      </w:r>
      <w:r w:rsidR="001132D5">
        <w:rPr>
          <w:rFonts w:asciiTheme="minorHAnsi" w:hAnsiTheme="minorHAnsi" w:cstheme="minorHAnsi"/>
          <w:sz w:val="22"/>
          <w:szCs w:val="22"/>
        </w:rPr>
        <w:t>—</w:t>
      </w:r>
      <w:r>
        <w:rPr>
          <w:rFonts w:asciiTheme="minorHAnsi" w:hAnsiTheme="minorHAnsi" w:cstheme="minorHAnsi"/>
          <w:sz w:val="22"/>
          <w:szCs w:val="22"/>
        </w:rPr>
        <w:t xml:space="preserve"> simultaneous</w:t>
      </w:r>
      <w:r w:rsidR="001132D5">
        <w:rPr>
          <w:rFonts w:asciiTheme="minorHAnsi" w:hAnsiTheme="minorHAnsi" w:cstheme="minorHAnsi"/>
          <w:sz w:val="22"/>
          <w:szCs w:val="22"/>
        </w:rPr>
        <w:t xml:space="preserve"> </w:t>
      </w:r>
      <w:r>
        <w:rPr>
          <w:rFonts w:asciiTheme="minorHAnsi" w:hAnsiTheme="minorHAnsi" w:cstheme="minorHAnsi"/>
          <w:sz w:val="22"/>
          <w:szCs w:val="22"/>
        </w:rPr>
        <w:t xml:space="preserve">and equally urgent tasks focused on both mitigation and adaptation. </w:t>
      </w:r>
      <w:r w:rsidRPr="00290F60">
        <w:rPr>
          <w:rFonts w:asciiTheme="minorHAnsi" w:hAnsiTheme="minorHAnsi" w:cstheme="minorHAnsi"/>
          <w:i/>
          <w:iCs/>
          <w:sz w:val="22"/>
          <w:szCs w:val="22"/>
        </w:rPr>
        <w:t>Avoiding the unmanageable</w:t>
      </w:r>
      <w:r>
        <w:rPr>
          <w:rFonts w:asciiTheme="minorHAnsi" w:hAnsiTheme="minorHAnsi" w:cstheme="minorHAnsi"/>
          <w:sz w:val="22"/>
          <w:szCs w:val="22"/>
        </w:rPr>
        <w:t xml:space="preserve"> means that we need to r</w:t>
      </w:r>
      <w:r w:rsidRPr="00C51893">
        <w:rPr>
          <w:rFonts w:asciiTheme="minorHAnsi" w:hAnsiTheme="minorHAnsi" w:cstheme="minorHAnsi"/>
          <w:sz w:val="22"/>
          <w:szCs w:val="22"/>
        </w:rPr>
        <w:t xml:space="preserve">amp up mitigation efforts quickly </w:t>
      </w:r>
      <w:r>
        <w:rPr>
          <w:rFonts w:asciiTheme="minorHAnsi" w:hAnsiTheme="minorHAnsi" w:cstheme="minorHAnsi"/>
          <w:sz w:val="22"/>
          <w:szCs w:val="22"/>
        </w:rPr>
        <w:t xml:space="preserve">so that </w:t>
      </w:r>
      <w:r w:rsidRPr="00C51893">
        <w:rPr>
          <w:rFonts w:asciiTheme="minorHAnsi" w:hAnsiTheme="minorHAnsi" w:cstheme="minorHAnsi"/>
          <w:sz w:val="22"/>
          <w:szCs w:val="22"/>
        </w:rPr>
        <w:t xml:space="preserve">global warming </w:t>
      </w:r>
      <w:r>
        <w:rPr>
          <w:rFonts w:asciiTheme="minorHAnsi" w:hAnsiTheme="minorHAnsi" w:cstheme="minorHAnsi"/>
          <w:sz w:val="22"/>
          <w:szCs w:val="22"/>
        </w:rPr>
        <w:t>does</w:t>
      </w:r>
      <w:r w:rsidRPr="00C51893">
        <w:rPr>
          <w:rFonts w:asciiTheme="minorHAnsi" w:hAnsiTheme="minorHAnsi" w:cstheme="minorHAnsi"/>
          <w:sz w:val="22"/>
          <w:szCs w:val="22"/>
        </w:rPr>
        <w:t xml:space="preserve"> not exceed 1.5°C to avoid the catastrophic impacts of climate change.</w:t>
      </w:r>
      <w:r>
        <w:rPr>
          <w:rFonts w:asciiTheme="minorHAnsi" w:hAnsiTheme="minorHAnsi" w:cstheme="minorHAnsi"/>
          <w:sz w:val="22"/>
          <w:szCs w:val="22"/>
        </w:rPr>
        <w:t xml:space="preserve"> However, e</w:t>
      </w:r>
      <w:r w:rsidRPr="00C51893">
        <w:rPr>
          <w:rFonts w:asciiTheme="minorHAnsi" w:hAnsiTheme="minorHAnsi" w:cstheme="minorHAnsi"/>
          <w:sz w:val="22"/>
          <w:szCs w:val="22"/>
        </w:rPr>
        <w:t xml:space="preserve">ven with </w:t>
      </w:r>
      <w:r>
        <w:rPr>
          <w:rFonts w:asciiTheme="minorHAnsi" w:hAnsiTheme="minorHAnsi" w:cstheme="minorHAnsi"/>
          <w:sz w:val="22"/>
          <w:szCs w:val="22"/>
        </w:rPr>
        <w:t>these mitigation efforts</w:t>
      </w:r>
      <w:r w:rsidRPr="00C51893">
        <w:rPr>
          <w:rFonts w:asciiTheme="minorHAnsi" w:hAnsiTheme="minorHAnsi" w:cstheme="minorHAnsi"/>
          <w:sz w:val="22"/>
          <w:szCs w:val="22"/>
        </w:rPr>
        <w:t>, the magnitude of local, regional and global changes in the 21</w:t>
      </w:r>
      <w:r w:rsidRPr="00290F60">
        <w:rPr>
          <w:rFonts w:asciiTheme="minorHAnsi" w:hAnsiTheme="minorHAnsi" w:cstheme="minorHAnsi"/>
          <w:sz w:val="22"/>
          <w:szCs w:val="22"/>
          <w:vertAlign w:val="superscript"/>
        </w:rPr>
        <w:t>st</w:t>
      </w:r>
      <w:r>
        <w:rPr>
          <w:rFonts w:asciiTheme="minorHAnsi" w:hAnsiTheme="minorHAnsi" w:cstheme="minorHAnsi"/>
          <w:sz w:val="22"/>
          <w:szCs w:val="22"/>
        </w:rPr>
        <w:t xml:space="preserve"> </w:t>
      </w:r>
      <w:r w:rsidRPr="00C51893">
        <w:rPr>
          <w:rFonts w:asciiTheme="minorHAnsi" w:hAnsiTheme="minorHAnsi" w:cstheme="minorHAnsi"/>
          <w:sz w:val="22"/>
          <w:szCs w:val="22"/>
        </w:rPr>
        <w:t>century will be substantial</w:t>
      </w:r>
      <w:r>
        <w:rPr>
          <w:rFonts w:asciiTheme="minorHAnsi" w:hAnsiTheme="minorHAnsi" w:cstheme="minorHAnsi"/>
          <w:sz w:val="22"/>
          <w:szCs w:val="22"/>
        </w:rPr>
        <w:t xml:space="preserve">. </w:t>
      </w:r>
      <w:r w:rsidRPr="00290F60">
        <w:rPr>
          <w:rFonts w:asciiTheme="minorHAnsi" w:hAnsiTheme="minorHAnsi" w:cstheme="minorHAnsi"/>
          <w:i/>
          <w:iCs/>
          <w:sz w:val="22"/>
          <w:szCs w:val="22"/>
        </w:rPr>
        <w:t>Managing the unavoidable</w:t>
      </w:r>
      <w:r w:rsidRPr="00C51893">
        <w:rPr>
          <w:rFonts w:asciiTheme="minorHAnsi" w:hAnsiTheme="minorHAnsi" w:cstheme="minorHAnsi"/>
          <w:sz w:val="22"/>
          <w:szCs w:val="22"/>
        </w:rPr>
        <w:t xml:space="preserve"> </w:t>
      </w:r>
      <w:r>
        <w:rPr>
          <w:rFonts w:asciiTheme="minorHAnsi" w:hAnsiTheme="minorHAnsi" w:cstheme="minorHAnsi"/>
          <w:sz w:val="22"/>
          <w:szCs w:val="22"/>
        </w:rPr>
        <w:t xml:space="preserve">is about promoting </w:t>
      </w:r>
      <w:r w:rsidRPr="00C51893">
        <w:rPr>
          <w:rFonts w:asciiTheme="minorHAnsi" w:hAnsiTheme="minorHAnsi" w:cstheme="minorHAnsi"/>
          <w:sz w:val="22"/>
          <w:szCs w:val="22"/>
        </w:rPr>
        <w:t xml:space="preserve">adaptation </w:t>
      </w:r>
      <w:r>
        <w:rPr>
          <w:rFonts w:asciiTheme="minorHAnsi" w:hAnsiTheme="minorHAnsi" w:cstheme="minorHAnsi"/>
          <w:sz w:val="22"/>
          <w:szCs w:val="22"/>
        </w:rPr>
        <w:t xml:space="preserve">to intensifying climate change </w:t>
      </w:r>
      <w:r w:rsidRPr="00C51893">
        <w:rPr>
          <w:rFonts w:asciiTheme="minorHAnsi" w:hAnsiTheme="minorHAnsi" w:cstheme="minorHAnsi"/>
          <w:sz w:val="22"/>
          <w:szCs w:val="22"/>
        </w:rPr>
        <w:t xml:space="preserve">and building capacity for recovery </w:t>
      </w:r>
      <w:r>
        <w:rPr>
          <w:rFonts w:asciiTheme="minorHAnsi" w:hAnsiTheme="minorHAnsi" w:cstheme="minorHAnsi"/>
          <w:sz w:val="22"/>
          <w:szCs w:val="22"/>
        </w:rPr>
        <w:t xml:space="preserve">and resilience </w:t>
      </w:r>
      <w:r w:rsidRPr="00C51893">
        <w:rPr>
          <w:rFonts w:asciiTheme="minorHAnsi" w:hAnsiTheme="minorHAnsi" w:cstheme="minorHAnsi"/>
          <w:sz w:val="22"/>
          <w:szCs w:val="22"/>
        </w:rPr>
        <w:t>from extreme events</w:t>
      </w:r>
      <w:r>
        <w:rPr>
          <w:rFonts w:asciiTheme="minorHAnsi" w:hAnsiTheme="minorHAnsi" w:cstheme="minorHAnsi"/>
          <w:sz w:val="22"/>
          <w:szCs w:val="22"/>
        </w:rPr>
        <w:t xml:space="preserve"> and ongoing impacts.</w:t>
      </w:r>
    </w:p>
    <w:p w14:paraId="296186B0" w14:textId="3BC3ED6A" w:rsidR="00B437F1" w:rsidRPr="00C27713" w:rsidRDefault="00B437F1" w:rsidP="009F59D1">
      <w:pPr>
        <w:spacing w:line="240" w:lineRule="auto"/>
        <w:jc w:val="both"/>
        <w:rPr>
          <w:rFonts w:cstheme="minorHAnsi"/>
        </w:rPr>
      </w:pPr>
      <w:r w:rsidRPr="00C27713">
        <w:rPr>
          <w:rFonts w:cstheme="minorHAnsi"/>
        </w:rPr>
        <w:t xml:space="preserve">BC’s </w:t>
      </w:r>
      <w:r w:rsidR="009536AF">
        <w:rPr>
          <w:rFonts w:cstheme="minorHAnsi"/>
        </w:rPr>
        <w:t xml:space="preserve">draft </w:t>
      </w:r>
      <w:r w:rsidRPr="00C27713">
        <w:rPr>
          <w:rFonts w:cstheme="minorHAnsi"/>
          <w:i/>
          <w:iCs/>
        </w:rPr>
        <w:t>Climate Preparedness and Adaptation Strategy</w:t>
      </w:r>
      <w:r w:rsidRPr="00C27713">
        <w:rPr>
          <w:rFonts w:cstheme="minorHAnsi"/>
        </w:rPr>
        <w:t xml:space="preserve"> builds on the Provincial Climate Risk Assessment by examining the actions needed to prepare for these risks. More than ever, </w:t>
      </w:r>
      <w:r w:rsidR="009536AF">
        <w:rPr>
          <w:rFonts w:cstheme="minorHAnsi"/>
        </w:rPr>
        <w:t>there is a recognition</w:t>
      </w:r>
      <w:r w:rsidR="009536AF" w:rsidRPr="00C27713">
        <w:rPr>
          <w:rFonts w:cstheme="minorHAnsi"/>
        </w:rPr>
        <w:t xml:space="preserve"> </w:t>
      </w:r>
      <w:r w:rsidR="009536AF">
        <w:rPr>
          <w:rFonts w:cstheme="minorHAnsi"/>
        </w:rPr>
        <w:t>of the urgent</w:t>
      </w:r>
      <w:r w:rsidRPr="00C27713">
        <w:rPr>
          <w:rFonts w:cstheme="minorHAnsi"/>
        </w:rPr>
        <w:t xml:space="preserve"> need for climate adaptation. Royal Roads is committed to being a proactive partner in this important work and aligning this </w:t>
      </w:r>
      <w:r w:rsidRPr="00902482">
        <w:rPr>
          <w:i/>
        </w:rPr>
        <w:t>Climate Action Plan</w:t>
      </w:r>
      <w:r w:rsidRPr="00C27713">
        <w:rPr>
          <w:rFonts w:cstheme="minorHAnsi"/>
        </w:rPr>
        <w:t xml:space="preserve"> and subsequent adaptation work with </w:t>
      </w:r>
      <w:r w:rsidR="009536AF">
        <w:rPr>
          <w:rFonts w:cstheme="minorHAnsi"/>
        </w:rPr>
        <w:t xml:space="preserve">regional, </w:t>
      </w:r>
      <w:r w:rsidRPr="00C27713">
        <w:rPr>
          <w:rFonts w:cstheme="minorHAnsi"/>
        </w:rPr>
        <w:t>provincial and national efforts</w:t>
      </w:r>
      <w:r>
        <w:rPr>
          <w:rFonts w:cstheme="minorHAnsi"/>
        </w:rPr>
        <w:t xml:space="preserve">. </w:t>
      </w:r>
    </w:p>
    <w:p w14:paraId="1D78C6CF" w14:textId="221664A0" w:rsidR="00B437F1" w:rsidRPr="00915CFF" w:rsidRDefault="00B437F1" w:rsidP="009F59D1">
      <w:pPr>
        <w:spacing w:line="240" w:lineRule="auto"/>
        <w:jc w:val="both"/>
        <w:rPr>
          <w:lang w:val="en-US"/>
        </w:rPr>
      </w:pPr>
      <w:r w:rsidRPr="00E939B2">
        <w:rPr>
          <w:rFonts w:cstheme="minorHAnsi"/>
        </w:rPr>
        <w:t>There is a great cost to inaction</w:t>
      </w:r>
      <w:r w:rsidR="00C24D8B">
        <w:rPr>
          <w:rFonts w:cstheme="minorHAnsi"/>
        </w:rPr>
        <w:t>:</w:t>
      </w:r>
      <w:r w:rsidR="00485C56">
        <w:rPr>
          <w:rFonts w:cstheme="minorHAnsi"/>
        </w:rPr>
        <w:t xml:space="preserve"> </w:t>
      </w:r>
      <w:r w:rsidR="00E939B2">
        <w:t xml:space="preserve">every </w:t>
      </w:r>
      <w:r w:rsidR="006B1C41">
        <w:t>day</w:t>
      </w:r>
      <w:r w:rsidR="00565639">
        <w:t xml:space="preserve"> that</w:t>
      </w:r>
      <w:r w:rsidR="006B1C41">
        <w:t xml:space="preserve"> </w:t>
      </w:r>
      <w:r w:rsidR="00915CFF">
        <w:t>we delay</w:t>
      </w:r>
      <w:r w:rsidR="00E939B2">
        <w:t xml:space="preserve"> </w:t>
      </w:r>
      <w:r w:rsidR="00915CFF">
        <w:t>meaningful action</w:t>
      </w:r>
      <w:r w:rsidR="009536AF">
        <w:t xml:space="preserve"> increases our institutional, individual and collective risks</w:t>
      </w:r>
      <w:r w:rsidR="00915CFF">
        <w:rPr>
          <w:lang w:val="en-US"/>
        </w:rPr>
        <w:t xml:space="preserve">. </w:t>
      </w:r>
      <w:r w:rsidR="00A40FFD">
        <w:rPr>
          <w:lang w:val="en-US"/>
        </w:rPr>
        <w:t xml:space="preserve">Delay also increases future costs, in financial terms and in lives. </w:t>
      </w:r>
      <w:r w:rsidRPr="00C27713">
        <w:rPr>
          <w:rFonts w:cstheme="minorHAnsi"/>
        </w:rPr>
        <w:t>Every organization, government and individual ha</w:t>
      </w:r>
      <w:r w:rsidR="00C24D8B">
        <w:rPr>
          <w:rFonts w:cstheme="minorHAnsi"/>
        </w:rPr>
        <w:t>s</w:t>
      </w:r>
      <w:r w:rsidRPr="00C27713">
        <w:rPr>
          <w:rFonts w:cstheme="minorHAnsi"/>
        </w:rPr>
        <w:t xml:space="preserve"> a responsibility to </w:t>
      </w:r>
      <w:r w:rsidR="009536AF">
        <w:rPr>
          <w:rFonts w:cstheme="minorHAnsi"/>
        </w:rPr>
        <w:t>demonstrate</w:t>
      </w:r>
      <w:r w:rsidR="009536AF" w:rsidRPr="00C27713">
        <w:rPr>
          <w:rFonts w:cstheme="minorHAnsi"/>
        </w:rPr>
        <w:t xml:space="preserve"> </w:t>
      </w:r>
      <w:r w:rsidRPr="00C27713">
        <w:rPr>
          <w:rFonts w:cstheme="minorHAnsi"/>
        </w:rPr>
        <w:t xml:space="preserve">leadership in the face of the climate </w:t>
      </w:r>
      <w:r w:rsidR="00A40FFD">
        <w:rPr>
          <w:rFonts w:cstheme="minorHAnsi"/>
        </w:rPr>
        <w:t>emergency</w:t>
      </w:r>
      <w:r w:rsidRPr="00C27713">
        <w:rPr>
          <w:rFonts w:cstheme="minorHAnsi"/>
        </w:rPr>
        <w:t xml:space="preserve">. </w:t>
      </w:r>
      <w:r>
        <w:rPr>
          <w:rFonts w:cstheme="minorHAnsi"/>
        </w:rPr>
        <w:t>Royal Roads’</w:t>
      </w:r>
      <w:r w:rsidRPr="00C27713">
        <w:rPr>
          <w:rFonts w:cstheme="minorHAnsi"/>
        </w:rPr>
        <w:t xml:space="preserve"> responsibility lies not only in preparing our own organization </w:t>
      </w:r>
      <w:r w:rsidR="00C750EF">
        <w:rPr>
          <w:rFonts w:cstheme="minorHAnsi"/>
        </w:rPr>
        <w:t xml:space="preserve">and community </w:t>
      </w:r>
      <w:r w:rsidRPr="00C27713">
        <w:rPr>
          <w:rFonts w:cstheme="minorHAnsi"/>
        </w:rPr>
        <w:t>for the risks that are to come</w:t>
      </w:r>
      <w:r w:rsidR="00C24D8B">
        <w:rPr>
          <w:rFonts w:cstheme="minorHAnsi"/>
        </w:rPr>
        <w:t>,</w:t>
      </w:r>
      <w:r w:rsidRPr="00C27713">
        <w:rPr>
          <w:rFonts w:cstheme="minorHAnsi"/>
        </w:rPr>
        <w:t xml:space="preserve"> but </w:t>
      </w:r>
      <w:r w:rsidR="00C750EF">
        <w:rPr>
          <w:rFonts w:cstheme="minorHAnsi"/>
        </w:rPr>
        <w:t>as</w:t>
      </w:r>
      <w:r w:rsidR="00C750EF" w:rsidRPr="00C27713">
        <w:rPr>
          <w:rFonts w:cstheme="minorHAnsi"/>
        </w:rPr>
        <w:t xml:space="preserve"> </w:t>
      </w:r>
      <w:r w:rsidRPr="00C27713">
        <w:rPr>
          <w:rFonts w:cstheme="minorHAnsi"/>
        </w:rPr>
        <w:t>importantly</w:t>
      </w:r>
      <w:r w:rsidR="00C24D8B">
        <w:rPr>
          <w:rFonts w:cstheme="minorHAnsi"/>
        </w:rPr>
        <w:t>,</w:t>
      </w:r>
      <w:r w:rsidRPr="00C27713">
        <w:rPr>
          <w:rFonts w:cstheme="minorHAnsi"/>
        </w:rPr>
        <w:t xml:space="preserve"> to make a significant contribution </w:t>
      </w:r>
      <w:r w:rsidR="00C750EF">
        <w:rPr>
          <w:rFonts w:cstheme="minorHAnsi"/>
        </w:rPr>
        <w:t>to the efforts to reduce global warming and build a just and climate resilient future for all</w:t>
      </w:r>
      <w:r w:rsidRPr="00C27713">
        <w:rPr>
          <w:rFonts w:cstheme="minorHAnsi"/>
        </w:rPr>
        <w:t>.</w:t>
      </w:r>
    </w:p>
    <w:p w14:paraId="3D6FC7DE" w14:textId="501F1C20" w:rsidR="00B437F1" w:rsidRPr="00C27713" w:rsidRDefault="00B437F1" w:rsidP="009F59D1">
      <w:pPr>
        <w:pStyle w:val="NormalWeb"/>
        <w:shd w:val="clear" w:color="auto" w:fill="FFFFFF"/>
        <w:spacing w:before="240" w:beforeAutospacing="0" w:after="240" w:afterAutospacing="0"/>
        <w:jc w:val="both"/>
        <w:rPr>
          <w:rFonts w:asciiTheme="minorHAnsi" w:hAnsiTheme="minorHAnsi" w:cstheme="minorHAnsi"/>
          <w:color w:val="313132"/>
          <w:sz w:val="22"/>
          <w:szCs w:val="22"/>
        </w:rPr>
      </w:pPr>
      <w:r w:rsidRPr="00C27713">
        <w:rPr>
          <w:rFonts w:asciiTheme="minorHAnsi" w:hAnsiTheme="minorHAnsi" w:cstheme="minorHAnsi"/>
          <w:sz w:val="22"/>
          <w:szCs w:val="22"/>
        </w:rPr>
        <w:t xml:space="preserve">The </w:t>
      </w:r>
      <w:r w:rsidR="00485C56">
        <w:rPr>
          <w:rFonts w:asciiTheme="minorHAnsi" w:hAnsiTheme="minorHAnsi" w:cstheme="minorHAnsi"/>
          <w:sz w:val="22"/>
          <w:szCs w:val="22"/>
        </w:rPr>
        <w:t>t</w:t>
      </w:r>
      <w:r w:rsidRPr="00C27713">
        <w:rPr>
          <w:rFonts w:asciiTheme="minorHAnsi" w:hAnsiTheme="minorHAnsi" w:cstheme="minorHAnsi"/>
          <w:sz w:val="22"/>
          <w:szCs w:val="22"/>
        </w:rPr>
        <w:t xml:space="preserve">able </w:t>
      </w:r>
      <w:r w:rsidR="00485C56">
        <w:rPr>
          <w:rFonts w:asciiTheme="minorHAnsi" w:hAnsiTheme="minorHAnsi" w:cstheme="minorHAnsi"/>
          <w:sz w:val="22"/>
          <w:szCs w:val="22"/>
        </w:rPr>
        <w:t xml:space="preserve">below </w:t>
      </w:r>
      <w:r w:rsidRPr="00C27713">
        <w:rPr>
          <w:rFonts w:asciiTheme="minorHAnsi" w:hAnsiTheme="minorHAnsi" w:cstheme="minorHAnsi"/>
          <w:sz w:val="22"/>
          <w:szCs w:val="22"/>
        </w:rPr>
        <w:t>identifies the four key pathways of action in the</w:t>
      </w:r>
      <w:r w:rsidR="00C750EF">
        <w:rPr>
          <w:rFonts w:asciiTheme="minorHAnsi" w:hAnsiTheme="minorHAnsi" w:cstheme="minorHAnsi"/>
          <w:sz w:val="22"/>
          <w:szCs w:val="22"/>
        </w:rPr>
        <w:t xml:space="preserve"> provincial</w:t>
      </w:r>
      <w:r w:rsidRPr="00C27713">
        <w:rPr>
          <w:rFonts w:asciiTheme="minorHAnsi" w:hAnsiTheme="minorHAnsi" w:cstheme="minorHAnsi"/>
          <w:color w:val="313132"/>
          <w:sz w:val="22"/>
          <w:szCs w:val="22"/>
        </w:rPr>
        <w:t xml:space="preserve"> </w:t>
      </w:r>
      <w:hyperlink r:id="rId17" w:history="1">
        <w:r w:rsidRPr="00D164C4">
          <w:rPr>
            <w:rStyle w:val="Hyperlink"/>
            <w:rFonts w:asciiTheme="minorHAnsi" w:hAnsiTheme="minorHAnsi" w:cstheme="minorHAnsi"/>
            <w:i/>
            <w:iCs/>
            <w:sz w:val="22"/>
            <w:szCs w:val="22"/>
          </w:rPr>
          <w:t>Climate Preparedness and Adaptation Strategy</w:t>
        </w:r>
      </w:hyperlink>
      <w:r w:rsidRPr="00C27713">
        <w:rPr>
          <w:rFonts w:asciiTheme="minorHAnsi" w:hAnsiTheme="minorHAnsi" w:cstheme="minorHAnsi"/>
          <w:sz w:val="22"/>
          <w:szCs w:val="22"/>
        </w:rPr>
        <w:t xml:space="preserve">, alongside complementary Royal Roads University </w:t>
      </w:r>
      <w:r w:rsidR="00A40FFD">
        <w:rPr>
          <w:rFonts w:asciiTheme="minorHAnsi" w:hAnsiTheme="minorHAnsi" w:cstheme="minorHAnsi"/>
          <w:i/>
          <w:iCs/>
          <w:sz w:val="22"/>
          <w:szCs w:val="22"/>
        </w:rPr>
        <w:t xml:space="preserve">Climate Action Plan </w:t>
      </w:r>
      <w:r w:rsidRPr="00C27713">
        <w:rPr>
          <w:rFonts w:asciiTheme="minorHAnsi" w:hAnsiTheme="minorHAnsi" w:cstheme="minorHAnsi"/>
          <w:sz w:val="22"/>
          <w:szCs w:val="22"/>
        </w:rPr>
        <w:t>goals</w:t>
      </w:r>
      <w:r w:rsidR="00C750EF">
        <w:rPr>
          <w:rFonts w:asciiTheme="minorHAnsi" w:hAnsiTheme="minorHAnsi" w:cstheme="minorHAnsi"/>
          <w:sz w:val="22"/>
          <w:szCs w:val="22"/>
        </w:rPr>
        <w:t xml:space="preserve"> and </w:t>
      </w:r>
      <w:r w:rsidRPr="00C27713">
        <w:rPr>
          <w:rFonts w:asciiTheme="minorHAnsi" w:hAnsiTheme="minorHAnsi" w:cstheme="minorHAnsi"/>
          <w:sz w:val="22"/>
          <w:szCs w:val="22"/>
        </w:rPr>
        <w:t xml:space="preserve">initiatives identified </w:t>
      </w:r>
      <w:r w:rsidR="00A40FFD">
        <w:rPr>
          <w:rFonts w:asciiTheme="minorHAnsi" w:hAnsiTheme="minorHAnsi" w:cstheme="minorHAnsi"/>
          <w:sz w:val="22"/>
          <w:szCs w:val="22"/>
        </w:rPr>
        <w:t xml:space="preserve">further </w:t>
      </w:r>
      <w:r w:rsidRPr="00C27713">
        <w:rPr>
          <w:rFonts w:asciiTheme="minorHAnsi" w:hAnsiTheme="minorHAnsi" w:cstheme="minorHAnsi"/>
          <w:sz w:val="22"/>
          <w:szCs w:val="22"/>
        </w:rPr>
        <w:t xml:space="preserve">in this plan. </w:t>
      </w:r>
    </w:p>
    <w:tbl>
      <w:tblPr>
        <w:tblStyle w:val="GridTable1Light-Accent61"/>
        <w:tblW w:w="0" w:type="auto"/>
        <w:tblLook w:val="04A0" w:firstRow="1" w:lastRow="0" w:firstColumn="1" w:lastColumn="0" w:noHBand="0" w:noVBand="1"/>
      </w:tblPr>
      <w:tblGrid>
        <w:gridCol w:w="2689"/>
        <w:gridCol w:w="6661"/>
      </w:tblGrid>
      <w:tr w:rsidR="00B437F1" w14:paraId="75386ECD" w14:textId="77777777" w:rsidTr="009F59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DEEAF6" w:themeFill="accent5" w:themeFillTint="33"/>
            <w:vAlign w:val="center"/>
          </w:tcPr>
          <w:p w14:paraId="0453733B" w14:textId="1E070B98" w:rsidR="00B437F1" w:rsidRPr="00D31E67" w:rsidRDefault="00B437F1" w:rsidP="00B437F1">
            <w:pPr>
              <w:rPr>
                <w:color w:val="262626" w:themeColor="text1" w:themeTint="D9"/>
              </w:rPr>
            </w:pPr>
            <w:r w:rsidRPr="00D31E67">
              <w:rPr>
                <w:color w:val="262626" w:themeColor="text1" w:themeTint="D9"/>
              </w:rPr>
              <w:t xml:space="preserve">BC </w:t>
            </w:r>
            <w:r w:rsidRPr="00D95218">
              <w:rPr>
                <w:i/>
                <w:iCs/>
                <w:color w:val="262626" w:themeColor="text1" w:themeTint="D9"/>
              </w:rPr>
              <w:t>Climate Preparedness and Adaptation Strategy</w:t>
            </w:r>
            <w:r w:rsidRPr="00D31E67">
              <w:rPr>
                <w:color w:val="262626" w:themeColor="text1" w:themeTint="D9"/>
              </w:rPr>
              <w:t xml:space="preserve"> pathway of action</w:t>
            </w:r>
          </w:p>
        </w:tc>
        <w:tc>
          <w:tcPr>
            <w:tcW w:w="6661" w:type="dxa"/>
            <w:shd w:val="clear" w:color="auto" w:fill="E2EFD9" w:themeFill="accent6" w:themeFillTint="33"/>
            <w:vAlign w:val="center"/>
          </w:tcPr>
          <w:p w14:paraId="10786146" w14:textId="1D520D75" w:rsidR="00B437F1" w:rsidRPr="00D31E67" w:rsidRDefault="00B437F1" w:rsidP="00B437F1">
            <w:pPr>
              <w:pStyle w:val="NormalWeb"/>
              <w:spacing w:before="240" w:beforeAutospacing="0" w:after="240" w:afterAutospacing="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313132"/>
                <w:sz w:val="22"/>
                <w:szCs w:val="22"/>
              </w:rPr>
            </w:pPr>
            <w:r w:rsidRPr="00D31E67">
              <w:rPr>
                <w:rFonts w:asciiTheme="minorHAnsi" w:hAnsiTheme="minorHAnsi" w:cstheme="minorHAnsi"/>
                <w:color w:val="313132"/>
                <w:sz w:val="22"/>
                <w:szCs w:val="22"/>
              </w:rPr>
              <w:t xml:space="preserve">Royal Roads University Climate Action Plan </w:t>
            </w:r>
            <w:r w:rsidR="00C24D8B">
              <w:rPr>
                <w:rFonts w:asciiTheme="minorHAnsi" w:hAnsiTheme="minorHAnsi" w:cstheme="minorHAnsi"/>
                <w:color w:val="313132"/>
                <w:sz w:val="22"/>
                <w:szCs w:val="22"/>
              </w:rPr>
              <w:t>I</w:t>
            </w:r>
            <w:r w:rsidRPr="00D31E67">
              <w:rPr>
                <w:rFonts w:asciiTheme="minorHAnsi" w:hAnsiTheme="minorHAnsi" w:cstheme="minorHAnsi"/>
                <w:color w:val="313132"/>
                <w:sz w:val="22"/>
                <w:szCs w:val="22"/>
              </w:rPr>
              <w:t>nitiative</w:t>
            </w:r>
          </w:p>
        </w:tc>
      </w:tr>
      <w:tr w:rsidR="00B437F1" w14:paraId="53F6234E" w14:textId="77777777" w:rsidTr="009F59D1">
        <w:tc>
          <w:tcPr>
            <w:cnfStyle w:val="001000000000" w:firstRow="0" w:lastRow="0" w:firstColumn="1" w:lastColumn="0" w:oddVBand="0" w:evenVBand="0" w:oddHBand="0" w:evenHBand="0" w:firstRowFirstColumn="0" w:firstRowLastColumn="0" w:lastRowFirstColumn="0" w:lastRowLastColumn="0"/>
            <w:tcW w:w="2689" w:type="dxa"/>
            <w:shd w:val="clear" w:color="auto" w:fill="DEEAF6" w:themeFill="accent5" w:themeFillTint="33"/>
          </w:tcPr>
          <w:p w14:paraId="10FFAD68" w14:textId="77777777" w:rsidR="00B437F1" w:rsidRPr="00485C56" w:rsidRDefault="00B437F1" w:rsidP="00485C56">
            <w:pPr>
              <w:pStyle w:val="ListParagraph"/>
              <w:numPr>
                <w:ilvl w:val="0"/>
                <w:numId w:val="55"/>
              </w:numPr>
              <w:rPr>
                <w:color w:val="262626" w:themeColor="text1" w:themeTint="D9"/>
                <w:sz w:val="20"/>
                <w:szCs w:val="20"/>
              </w:rPr>
            </w:pPr>
            <w:r w:rsidRPr="00485C56">
              <w:rPr>
                <w:color w:val="262626" w:themeColor="text1" w:themeTint="D9"/>
                <w:sz w:val="20"/>
                <w:szCs w:val="20"/>
              </w:rPr>
              <w:t>Strengthen foundations for success: data, monitoring, education and partnerships</w:t>
            </w:r>
          </w:p>
        </w:tc>
        <w:tc>
          <w:tcPr>
            <w:tcW w:w="6661" w:type="dxa"/>
            <w:shd w:val="clear" w:color="auto" w:fill="E2EFD9" w:themeFill="accent6" w:themeFillTint="33"/>
          </w:tcPr>
          <w:p w14:paraId="3BAC16DE" w14:textId="77777777" w:rsidR="00B437F1" w:rsidRPr="009B66C9" w:rsidRDefault="00B437F1" w:rsidP="00485C56">
            <w:pPr>
              <w:pStyle w:val="NormalWeb"/>
              <w:spacing w:before="240" w:after="1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313132"/>
                <w:sz w:val="20"/>
                <w:szCs w:val="20"/>
              </w:rPr>
            </w:pPr>
            <w:r w:rsidRPr="009B66C9">
              <w:rPr>
                <w:rFonts w:asciiTheme="minorHAnsi" w:hAnsiTheme="minorHAnsi" w:cstheme="minorHAnsi"/>
                <w:b/>
                <w:bCs/>
                <w:color w:val="313132"/>
                <w:sz w:val="20"/>
                <w:szCs w:val="20"/>
              </w:rPr>
              <w:t>Goal 2:</w:t>
            </w:r>
            <w:r w:rsidRPr="009B66C9">
              <w:rPr>
                <w:rFonts w:asciiTheme="minorHAnsi" w:hAnsiTheme="minorHAnsi" w:cstheme="minorHAnsi"/>
                <w:color w:val="313132"/>
                <w:sz w:val="20"/>
                <w:szCs w:val="20"/>
              </w:rPr>
              <w:t xml:space="preserve"> </w:t>
            </w:r>
            <w:r w:rsidRPr="009B66C9">
              <w:rPr>
                <w:rFonts w:asciiTheme="minorHAnsi" w:hAnsiTheme="minorHAnsi"/>
                <w:b/>
                <w:bCs/>
                <w:i/>
                <w:color w:val="313132"/>
                <w:sz w:val="20"/>
                <w:szCs w:val="20"/>
              </w:rPr>
              <w:t xml:space="preserve">Build </w:t>
            </w:r>
            <w:r w:rsidRPr="009B66C9">
              <w:rPr>
                <w:rFonts w:asciiTheme="minorHAnsi" w:hAnsiTheme="minorHAnsi" w:cstheme="minorHAnsi"/>
                <w:b/>
                <w:bCs/>
                <w:i/>
                <w:iCs/>
                <w:color w:val="313132"/>
                <w:sz w:val="20"/>
                <w:szCs w:val="20"/>
              </w:rPr>
              <w:t>K</w:t>
            </w:r>
            <w:r w:rsidRPr="009B66C9">
              <w:rPr>
                <w:rFonts w:asciiTheme="minorHAnsi" w:hAnsiTheme="minorHAnsi"/>
                <w:b/>
                <w:bCs/>
                <w:i/>
                <w:color w:val="313132"/>
                <w:sz w:val="20"/>
                <w:szCs w:val="20"/>
              </w:rPr>
              <w:t>nowledge and</w:t>
            </w:r>
            <w:r w:rsidRPr="009B66C9">
              <w:rPr>
                <w:rFonts w:asciiTheme="minorHAnsi" w:hAnsiTheme="minorHAnsi"/>
                <w:i/>
                <w:color w:val="313132"/>
                <w:sz w:val="20"/>
                <w:szCs w:val="20"/>
              </w:rPr>
              <w:t xml:space="preserve"> </w:t>
            </w:r>
            <w:r w:rsidRPr="009B66C9">
              <w:rPr>
                <w:rFonts w:asciiTheme="minorHAnsi" w:hAnsiTheme="minorHAnsi" w:cstheme="minorHAnsi"/>
                <w:b/>
                <w:bCs/>
                <w:i/>
                <w:iCs/>
                <w:color w:val="313132"/>
                <w:sz w:val="20"/>
                <w:szCs w:val="20"/>
              </w:rPr>
              <w:t>Capacity</w:t>
            </w:r>
            <w:r w:rsidRPr="009B66C9">
              <w:rPr>
                <w:rFonts w:asciiTheme="minorHAnsi" w:hAnsiTheme="minorHAnsi" w:cstheme="minorHAnsi"/>
                <w:i/>
                <w:iCs/>
                <w:color w:val="313132"/>
                <w:sz w:val="20"/>
                <w:szCs w:val="20"/>
              </w:rPr>
              <w:t xml:space="preserve"> </w:t>
            </w:r>
            <w:r w:rsidRPr="009B66C9">
              <w:rPr>
                <w:rFonts w:asciiTheme="minorHAnsi" w:hAnsiTheme="minorHAnsi" w:cstheme="minorHAnsi"/>
                <w:color w:val="313132"/>
                <w:sz w:val="20"/>
                <w:szCs w:val="20"/>
              </w:rPr>
              <w:t>–</w:t>
            </w:r>
            <w:r w:rsidRPr="009B66C9">
              <w:rPr>
                <w:rFonts w:asciiTheme="minorHAnsi" w:hAnsiTheme="minorHAnsi" w:cstheme="minorHAnsi"/>
                <w:i/>
                <w:iCs/>
                <w:color w:val="313132"/>
                <w:sz w:val="20"/>
                <w:szCs w:val="20"/>
              </w:rPr>
              <w:t xml:space="preserve"> Increase climate change awareness and action through education, research and engagement. Advance learning that is responsive to place, people and nature.</w:t>
            </w:r>
          </w:p>
        </w:tc>
      </w:tr>
      <w:tr w:rsidR="00B437F1" w14:paraId="4364F47E" w14:textId="77777777" w:rsidTr="009F59D1">
        <w:tc>
          <w:tcPr>
            <w:cnfStyle w:val="001000000000" w:firstRow="0" w:lastRow="0" w:firstColumn="1" w:lastColumn="0" w:oddVBand="0" w:evenVBand="0" w:oddHBand="0" w:evenHBand="0" w:firstRowFirstColumn="0" w:firstRowLastColumn="0" w:lastRowFirstColumn="0" w:lastRowLastColumn="0"/>
            <w:tcW w:w="2689" w:type="dxa"/>
            <w:shd w:val="clear" w:color="auto" w:fill="DEEAF6" w:themeFill="accent5" w:themeFillTint="33"/>
          </w:tcPr>
          <w:p w14:paraId="24B54D51" w14:textId="77777777" w:rsidR="00B437F1" w:rsidRPr="00485C56" w:rsidRDefault="00B437F1" w:rsidP="00485C56">
            <w:pPr>
              <w:pStyle w:val="ListParagraph"/>
              <w:numPr>
                <w:ilvl w:val="0"/>
                <w:numId w:val="55"/>
              </w:numPr>
              <w:rPr>
                <w:color w:val="262626" w:themeColor="text1" w:themeTint="D9"/>
                <w:sz w:val="20"/>
                <w:szCs w:val="20"/>
              </w:rPr>
            </w:pPr>
            <w:r w:rsidRPr="00485C56">
              <w:rPr>
                <w:color w:val="262626" w:themeColor="text1" w:themeTint="D9"/>
                <w:sz w:val="20"/>
                <w:szCs w:val="20"/>
              </w:rPr>
              <w:t>Enhance community climate resilience</w:t>
            </w:r>
          </w:p>
        </w:tc>
        <w:tc>
          <w:tcPr>
            <w:tcW w:w="6661" w:type="dxa"/>
            <w:shd w:val="clear" w:color="auto" w:fill="E2EFD9" w:themeFill="accent6" w:themeFillTint="33"/>
          </w:tcPr>
          <w:p w14:paraId="5A63D811" w14:textId="77777777" w:rsidR="00B437F1" w:rsidRPr="009B66C9" w:rsidRDefault="00B437F1" w:rsidP="00485C56">
            <w:pPr>
              <w:pStyle w:val="NormalWeb"/>
              <w:spacing w:before="240" w:after="1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13132"/>
                <w:sz w:val="20"/>
                <w:szCs w:val="20"/>
              </w:rPr>
            </w:pPr>
            <w:r w:rsidRPr="009B66C9">
              <w:rPr>
                <w:rFonts w:asciiTheme="minorHAnsi" w:hAnsiTheme="minorHAnsi" w:cstheme="minorHAnsi"/>
                <w:b/>
                <w:bCs/>
                <w:color w:val="313132"/>
                <w:sz w:val="20"/>
                <w:szCs w:val="20"/>
              </w:rPr>
              <w:t>Goal 3:</w:t>
            </w:r>
            <w:r w:rsidRPr="009B66C9">
              <w:rPr>
                <w:rFonts w:asciiTheme="minorHAnsi" w:hAnsiTheme="minorHAnsi" w:cstheme="minorHAnsi"/>
                <w:color w:val="313132"/>
                <w:sz w:val="20"/>
                <w:szCs w:val="20"/>
              </w:rPr>
              <w:t xml:space="preserve"> </w:t>
            </w:r>
            <w:r w:rsidRPr="009B66C9">
              <w:rPr>
                <w:rFonts w:asciiTheme="minorHAnsi" w:hAnsiTheme="minorHAnsi" w:cstheme="minorHAnsi"/>
                <w:b/>
                <w:bCs/>
                <w:color w:val="313132"/>
                <w:sz w:val="20"/>
                <w:szCs w:val="20"/>
              </w:rPr>
              <w:t xml:space="preserve">Collaborate </w:t>
            </w:r>
            <w:r w:rsidRPr="009B66C9">
              <w:rPr>
                <w:rFonts w:asciiTheme="minorHAnsi" w:hAnsiTheme="minorHAnsi" w:cstheme="minorHAnsi"/>
                <w:color w:val="313132"/>
                <w:sz w:val="20"/>
                <w:szCs w:val="20"/>
              </w:rPr>
              <w:t xml:space="preserve">– </w:t>
            </w:r>
            <w:r w:rsidRPr="009B66C9">
              <w:rPr>
                <w:rFonts w:asciiTheme="minorHAnsi" w:hAnsiTheme="minorHAnsi" w:cstheme="minorHAnsi"/>
                <w:i/>
                <w:iCs/>
                <w:color w:val="313132"/>
                <w:sz w:val="20"/>
                <w:szCs w:val="20"/>
              </w:rPr>
              <w:t>Co-create climate action solutions, leverage resources and amplify positive impact through relationships, partnerships and dialogue.</w:t>
            </w:r>
          </w:p>
        </w:tc>
      </w:tr>
      <w:tr w:rsidR="00B437F1" w14:paraId="21FD8EAA" w14:textId="77777777" w:rsidTr="009F59D1">
        <w:tc>
          <w:tcPr>
            <w:cnfStyle w:val="001000000000" w:firstRow="0" w:lastRow="0" w:firstColumn="1" w:lastColumn="0" w:oddVBand="0" w:evenVBand="0" w:oddHBand="0" w:evenHBand="0" w:firstRowFirstColumn="0" w:firstRowLastColumn="0" w:lastRowFirstColumn="0" w:lastRowLastColumn="0"/>
            <w:tcW w:w="2689" w:type="dxa"/>
            <w:shd w:val="clear" w:color="auto" w:fill="DEEAF6" w:themeFill="accent5" w:themeFillTint="33"/>
          </w:tcPr>
          <w:p w14:paraId="13046A55" w14:textId="77777777" w:rsidR="00B437F1" w:rsidRPr="00485C56" w:rsidRDefault="00B437F1" w:rsidP="00485C56">
            <w:pPr>
              <w:pStyle w:val="ListParagraph"/>
              <w:numPr>
                <w:ilvl w:val="0"/>
                <w:numId w:val="55"/>
              </w:numPr>
              <w:rPr>
                <w:color w:val="262626" w:themeColor="text1" w:themeTint="D9"/>
                <w:sz w:val="20"/>
                <w:szCs w:val="20"/>
              </w:rPr>
            </w:pPr>
            <w:r w:rsidRPr="00485C56">
              <w:rPr>
                <w:color w:val="262626" w:themeColor="text1" w:themeTint="D9"/>
                <w:sz w:val="20"/>
                <w:szCs w:val="20"/>
              </w:rPr>
              <w:t>Foster resilient species and ecosystems</w:t>
            </w:r>
          </w:p>
        </w:tc>
        <w:tc>
          <w:tcPr>
            <w:tcW w:w="6661" w:type="dxa"/>
            <w:shd w:val="clear" w:color="auto" w:fill="E2EFD9" w:themeFill="accent6" w:themeFillTint="33"/>
          </w:tcPr>
          <w:p w14:paraId="2B6FE937" w14:textId="77777777" w:rsidR="00B437F1" w:rsidRPr="009B66C9" w:rsidRDefault="00B437F1" w:rsidP="00485C56">
            <w:pPr>
              <w:pStyle w:val="NormalWeb"/>
              <w:spacing w:before="240" w:after="1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313132"/>
                <w:sz w:val="20"/>
                <w:szCs w:val="20"/>
              </w:rPr>
            </w:pPr>
            <w:r w:rsidRPr="009B66C9">
              <w:rPr>
                <w:rFonts w:asciiTheme="minorHAnsi" w:hAnsiTheme="minorHAnsi" w:cstheme="minorHAnsi"/>
                <w:b/>
                <w:bCs/>
                <w:color w:val="313132"/>
                <w:sz w:val="20"/>
                <w:szCs w:val="20"/>
              </w:rPr>
              <w:t>Goal 1: Lead and Enable</w:t>
            </w:r>
            <w:r w:rsidRPr="009B66C9">
              <w:rPr>
                <w:rFonts w:asciiTheme="minorHAnsi" w:hAnsiTheme="minorHAnsi" w:cstheme="minorHAnsi"/>
                <w:color w:val="313132"/>
                <w:sz w:val="20"/>
                <w:szCs w:val="20"/>
              </w:rPr>
              <w:t xml:space="preserve"> – </w:t>
            </w:r>
            <w:r w:rsidRPr="009B66C9">
              <w:rPr>
                <w:rFonts w:asciiTheme="minorHAnsi" w:hAnsiTheme="minorHAnsi" w:cstheme="minorHAnsi"/>
                <w:i/>
                <w:iCs/>
                <w:color w:val="313132"/>
                <w:sz w:val="20"/>
                <w:szCs w:val="20"/>
              </w:rPr>
              <w:t>Make urgent climate action core to the university’s purpose and business by establishing climate-driven governance, policies and competencies. Be a leading example of mitigation and resilience.</w:t>
            </w:r>
          </w:p>
          <w:p w14:paraId="7F52AE81" w14:textId="77777777" w:rsidR="00B437F1" w:rsidRPr="009B66C9" w:rsidRDefault="00B437F1" w:rsidP="00485C56">
            <w:pPr>
              <w:pStyle w:val="NormalWeb"/>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13132"/>
                <w:sz w:val="20"/>
                <w:szCs w:val="20"/>
              </w:rPr>
            </w:pPr>
            <w:r w:rsidRPr="009B66C9">
              <w:rPr>
                <w:rFonts w:asciiTheme="minorHAnsi" w:hAnsiTheme="minorHAnsi" w:cstheme="minorHAnsi"/>
                <w:b/>
                <w:bCs/>
                <w:color w:val="313132"/>
                <w:sz w:val="20"/>
                <w:szCs w:val="20"/>
              </w:rPr>
              <w:t>Goal 2:</w:t>
            </w:r>
            <w:r w:rsidRPr="009B66C9">
              <w:rPr>
                <w:rFonts w:asciiTheme="minorHAnsi" w:hAnsiTheme="minorHAnsi"/>
                <w:color w:val="313132"/>
                <w:sz w:val="20"/>
                <w:szCs w:val="20"/>
              </w:rPr>
              <w:t xml:space="preserve"> </w:t>
            </w:r>
            <w:r w:rsidRPr="00010DCC">
              <w:rPr>
                <w:rFonts w:asciiTheme="minorHAnsi" w:hAnsiTheme="minorHAnsi"/>
                <w:b/>
                <w:bCs/>
                <w:i/>
                <w:color w:val="313132"/>
                <w:sz w:val="20"/>
                <w:szCs w:val="20"/>
              </w:rPr>
              <w:t xml:space="preserve">Build </w:t>
            </w:r>
            <w:r w:rsidRPr="00010DCC">
              <w:rPr>
                <w:rFonts w:asciiTheme="minorHAnsi" w:hAnsiTheme="minorHAnsi" w:cstheme="minorHAnsi"/>
                <w:b/>
                <w:bCs/>
                <w:i/>
                <w:iCs/>
                <w:color w:val="313132"/>
                <w:sz w:val="20"/>
                <w:szCs w:val="20"/>
              </w:rPr>
              <w:t>K</w:t>
            </w:r>
            <w:r w:rsidRPr="00010DCC">
              <w:rPr>
                <w:rFonts w:asciiTheme="minorHAnsi" w:hAnsiTheme="minorHAnsi"/>
                <w:b/>
                <w:bCs/>
                <w:i/>
                <w:color w:val="313132"/>
                <w:sz w:val="20"/>
                <w:szCs w:val="20"/>
              </w:rPr>
              <w:t xml:space="preserve">nowledge and </w:t>
            </w:r>
            <w:r w:rsidRPr="00010DCC">
              <w:rPr>
                <w:rFonts w:asciiTheme="minorHAnsi" w:hAnsiTheme="minorHAnsi" w:cstheme="minorHAnsi"/>
                <w:b/>
                <w:bCs/>
                <w:i/>
                <w:iCs/>
                <w:color w:val="313132"/>
                <w:sz w:val="20"/>
                <w:szCs w:val="20"/>
              </w:rPr>
              <w:t xml:space="preserve">Capacity </w:t>
            </w:r>
            <w:r w:rsidRPr="009B66C9">
              <w:rPr>
                <w:rFonts w:asciiTheme="minorHAnsi" w:hAnsiTheme="minorHAnsi" w:cstheme="minorHAnsi"/>
                <w:color w:val="313132"/>
                <w:sz w:val="20"/>
                <w:szCs w:val="20"/>
              </w:rPr>
              <w:t>–</w:t>
            </w:r>
            <w:r w:rsidRPr="009B66C9">
              <w:rPr>
                <w:rFonts w:asciiTheme="minorHAnsi" w:hAnsiTheme="minorHAnsi" w:cstheme="minorHAnsi"/>
                <w:i/>
                <w:iCs/>
                <w:color w:val="313132"/>
                <w:sz w:val="20"/>
                <w:szCs w:val="20"/>
              </w:rPr>
              <w:t xml:space="preserve"> Increase climate change awareness and action through education, research and engagement. Advance learning that is responsive to place, people and nature.</w:t>
            </w:r>
          </w:p>
        </w:tc>
      </w:tr>
      <w:tr w:rsidR="00B437F1" w14:paraId="0C5EAE8F" w14:textId="77777777" w:rsidTr="009F59D1">
        <w:tc>
          <w:tcPr>
            <w:cnfStyle w:val="001000000000" w:firstRow="0" w:lastRow="0" w:firstColumn="1" w:lastColumn="0" w:oddVBand="0" w:evenVBand="0" w:oddHBand="0" w:evenHBand="0" w:firstRowFirstColumn="0" w:firstRowLastColumn="0" w:lastRowFirstColumn="0" w:lastRowLastColumn="0"/>
            <w:tcW w:w="2689" w:type="dxa"/>
            <w:shd w:val="clear" w:color="auto" w:fill="DEEAF6" w:themeFill="accent5" w:themeFillTint="33"/>
          </w:tcPr>
          <w:p w14:paraId="1756D6B8" w14:textId="77777777" w:rsidR="00B437F1" w:rsidRPr="00485C56" w:rsidRDefault="00B437F1" w:rsidP="00485C56">
            <w:pPr>
              <w:pStyle w:val="ListParagraph"/>
              <w:numPr>
                <w:ilvl w:val="0"/>
                <w:numId w:val="55"/>
              </w:numPr>
              <w:rPr>
                <w:color w:val="262626" w:themeColor="text1" w:themeTint="D9"/>
                <w:sz w:val="20"/>
                <w:szCs w:val="20"/>
              </w:rPr>
            </w:pPr>
            <w:r w:rsidRPr="00485C56">
              <w:rPr>
                <w:color w:val="262626" w:themeColor="text1" w:themeTint="D9"/>
                <w:sz w:val="20"/>
                <w:szCs w:val="20"/>
              </w:rPr>
              <w:t>Advance a climate ready economy and infrastructure</w:t>
            </w:r>
          </w:p>
        </w:tc>
        <w:tc>
          <w:tcPr>
            <w:tcW w:w="6661" w:type="dxa"/>
            <w:shd w:val="clear" w:color="auto" w:fill="E2EFD9" w:themeFill="accent6" w:themeFillTint="33"/>
          </w:tcPr>
          <w:p w14:paraId="797804D7" w14:textId="0352AF7A" w:rsidR="00B437F1" w:rsidRPr="009B66C9" w:rsidRDefault="00B437F1" w:rsidP="003F1CA1">
            <w:pPr>
              <w:pStyle w:val="NormalWeb"/>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13132"/>
                <w:sz w:val="20"/>
                <w:szCs w:val="20"/>
              </w:rPr>
            </w:pPr>
            <w:r w:rsidRPr="009B66C9">
              <w:rPr>
                <w:rFonts w:asciiTheme="minorHAnsi" w:hAnsiTheme="minorHAnsi" w:cstheme="minorHAnsi"/>
                <w:b/>
                <w:bCs/>
                <w:color w:val="313132"/>
                <w:sz w:val="20"/>
                <w:szCs w:val="20"/>
              </w:rPr>
              <w:t xml:space="preserve">Goal 1, 2 </w:t>
            </w:r>
            <w:r w:rsidR="003F1CA1">
              <w:rPr>
                <w:rFonts w:asciiTheme="minorHAnsi" w:hAnsiTheme="minorHAnsi" w:cstheme="minorHAnsi"/>
                <w:b/>
                <w:bCs/>
                <w:color w:val="313132"/>
                <w:sz w:val="20"/>
                <w:szCs w:val="20"/>
              </w:rPr>
              <w:t>and</w:t>
            </w:r>
            <w:r w:rsidRPr="009B66C9">
              <w:rPr>
                <w:rFonts w:asciiTheme="minorHAnsi" w:hAnsiTheme="minorHAnsi" w:cstheme="minorHAnsi"/>
                <w:b/>
                <w:bCs/>
                <w:color w:val="313132"/>
                <w:sz w:val="20"/>
                <w:szCs w:val="20"/>
              </w:rPr>
              <w:t xml:space="preserve"> 3</w:t>
            </w:r>
            <w:r w:rsidRPr="009B66C9">
              <w:rPr>
                <w:rFonts w:asciiTheme="minorHAnsi" w:hAnsiTheme="minorHAnsi" w:cstheme="minorHAnsi"/>
                <w:color w:val="313132"/>
                <w:sz w:val="20"/>
                <w:szCs w:val="20"/>
              </w:rPr>
              <w:t xml:space="preserve"> – </w:t>
            </w:r>
            <w:r w:rsidRPr="009B66C9">
              <w:rPr>
                <w:rFonts w:asciiTheme="minorHAnsi" w:hAnsiTheme="minorHAnsi" w:cstheme="minorHAnsi"/>
                <w:i/>
                <w:iCs/>
                <w:color w:val="313132"/>
                <w:sz w:val="20"/>
                <w:szCs w:val="20"/>
              </w:rPr>
              <w:t xml:space="preserve">Includes actions such as climate risk assessment and resilience-building on campus, developing and integrating adaptation learning competencies and knowledge into curriculum and courses, and developing to partnerships to support and strengthen climate resilient communities.  </w:t>
            </w:r>
          </w:p>
        </w:tc>
      </w:tr>
    </w:tbl>
    <w:p w14:paraId="275B6091" w14:textId="67DA1586" w:rsidR="00802EB8" w:rsidRPr="00946F16" w:rsidRDefault="00C41937" w:rsidP="00946F16">
      <w:pPr>
        <w:pStyle w:val="Heading1"/>
        <w:rPr>
          <w:b/>
        </w:rPr>
      </w:pPr>
      <w:bookmarkStart w:id="8" w:name="_Toc83041845"/>
      <w:r w:rsidRPr="00946F16">
        <w:rPr>
          <w:b/>
        </w:rPr>
        <w:lastRenderedPageBreak/>
        <w:t xml:space="preserve">The Royal Roads Context and </w:t>
      </w:r>
      <w:r w:rsidR="00802EB8" w:rsidRPr="00946F16">
        <w:rPr>
          <w:b/>
        </w:rPr>
        <w:t>Background</w:t>
      </w:r>
      <w:bookmarkEnd w:id="8"/>
    </w:p>
    <w:p w14:paraId="7794727D" w14:textId="77777777" w:rsidR="00D344B3" w:rsidRPr="006674A1" w:rsidRDefault="00D61FD2" w:rsidP="00E3554D">
      <w:pPr>
        <w:autoSpaceDE w:val="0"/>
        <w:autoSpaceDN w:val="0"/>
        <w:adjustRightInd w:val="0"/>
        <w:spacing w:after="119" w:line="240" w:lineRule="auto"/>
        <w:jc w:val="both"/>
        <w:rPr>
          <w:rFonts w:ascii="Calibri" w:hAnsi="Calibri" w:cs="Calibri"/>
          <w:color w:val="000000"/>
        </w:rPr>
      </w:pPr>
      <w:r w:rsidRPr="006674A1">
        <w:rPr>
          <w:rFonts w:ascii="Calibri" w:hAnsi="Calibri" w:cs="Calibri"/>
          <w:color w:val="000000"/>
        </w:rPr>
        <w:t>Sustai</w:t>
      </w:r>
      <w:r w:rsidRPr="006674A1">
        <w:rPr>
          <w:rFonts w:ascii="Calibri" w:hAnsi="Calibri" w:cs="Calibri"/>
        </w:rPr>
        <w:t>nability has been a core value of Royal Roads since its inception.</w:t>
      </w:r>
      <w:r w:rsidR="00D344B3" w:rsidRPr="006674A1">
        <w:rPr>
          <w:rFonts w:ascii="Calibri" w:hAnsi="Calibri" w:cs="Calibri"/>
        </w:rPr>
        <w:t xml:space="preserve"> The 2020 launch of a </w:t>
      </w:r>
      <w:r w:rsidR="00D344B3" w:rsidRPr="00F3776C">
        <w:rPr>
          <w:rFonts w:ascii="Calibri" w:hAnsi="Calibri" w:cs="Calibri"/>
        </w:rPr>
        <w:t xml:space="preserve">new strategic vision for Royal Roads, </w:t>
      </w:r>
      <w:r w:rsidR="00D344B3" w:rsidRPr="00F3776C">
        <w:rPr>
          <w:rFonts w:ascii="Calibri" w:hAnsi="Calibri" w:cs="Calibri"/>
          <w:i/>
          <w:iCs/>
        </w:rPr>
        <w:t>Learning for Life</w:t>
      </w:r>
      <w:r w:rsidR="00D344B3" w:rsidRPr="00A40FFD">
        <w:rPr>
          <w:rFonts w:ascii="Calibri" w:hAnsi="Calibri" w:cs="Calibri"/>
          <w:i/>
          <w:iCs/>
        </w:rPr>
        <w:t xml:space="preserve">, </w:t>
      </w:r>
      <w:r w:rsidR="00D344B3" w:rsidRPr="006674A1">
        <w:rPr>
          <w:rFonts w:ascii="Calibri" w:hAnsi="Calibri" w:cs="Calibri"/>
        </w:rPr>
        <w:t>or</w:t>
      </w:r>
      <w:r w:rsidR="00D344B3" w:rsidRPr="006674A1">
        <w:rPr>
          <w:rFonts w:ascii="Calibri" w:hAnsi="Calibri" w:cs="Calibri"/>
          <w:color w:val="000000"/>
        </w:rPr>
        <w:t xml:space="preserve">ients the university toward a renewed focus on </w:t>
      </w:r>
      <w:r w:rsidR="00D344B3" w:rsidRPr="007A2347">
        <w:t xml:space="preserve">playing a larger role </w:t>
      </w:r>
      <w:r w:rsidR="003528EA">
        <w:t>in</w:t>
      </w:r>
      <w:r w:rsidR="00D344B3" w:rsidRPr="007A2347">
        <w:t xml:space="preserve"> addressing global challenges </w:t>
      </w:r>
      <w:r w:rsidR="00D344B3" w:rsidRPr="00F54694">
        <w:rPr>
          <w:rFonts w:cstheme="minorHAnsi"/>
        </w:rPr>
        <w:t>by creating leaders who change the world</w:t>
      </w:r>
      <w:r w:rsidR="00D344B3" w:rsidRPr="006674A1">
        <w:rPr>
          <w:rFonts w:ascii="Calibri" w:hAnsi="Calibri" w:cs="Calibri"/>
          <w:color w:val="000000"/>
        </w:rPr>
        <w:t xml:space="preserve">. This vision looks forward 25 years, with goals and actions that provide a focus on research and education to tackle the climate crisis; interconnected social, economic and political challenges; and integrating </w:t>
      </w:r>
      <w:r w:rsidR="00D344B3" w:rsidRPr="007A2347">
        <w:rPr>
          <w:rFonts w:cstheme="minorHAnsi"/>
          <w:color w:val="000000" w:themeColor="text1"/>
        </w:rPr>
        <w:t>sustainability in all our academic programs and operations, wi</w:t>
      </w:r>
      <w:r w:rsidR="00D344B3" w:rsidRPr="00F54694">
        <w:rPr>
          <w:rFonts w:cstheme="minorHAnsi"/>
          <w:color w:val="000000" w:themeColor="text1"/>
        </w:rPr>
        <w:t>th a focus on</w:t>
      </w:r>
      <w:r w:rsidR="00D344B3" w:rsidRPr="006674A1">
        <w:rPr>
          <w:rFonts w:ascii="Calibri" w:hAnsi="Calibri" w:cs="Calibri"/>
          <w:color w:val="000000"/>
        </w:rPr>
        <w:t xml:space="preserve"> the UN Sustainable Development Goals</w:t>
      </w:r>
      <w:r w:rsidR="00543C98">
        <w:rPr>
          <w:rFonts w:ascii="Calibri" w:hAnsi="Calibri" w:cs="Calibri"/>
          <w:color w:val="000000"/>
        </w:rPr>
        <w:t xml:space="preserve"> (UN</w:t>
      </w:r>
      <w:r w:rsidR="00FC1415">
        <w:rPr>
          <w:rFonts w:ascii="Calibri" w:hAnsi="Calibri" w:cs="Calibri"/>
          <w:color w:val="000000"/>
        </w:rPr>
        <w:t xml:space="preserve"> </w:t>
      </w:r>
      <w:r w:rsidR="00543C98">
        <w:rPr>
          <w:rFonts w:ascii="Calibri" w:hAnsi="Calibri" w:cs="Calibri"/>
          <w:color w:val="000000"/>
        </w:rPr>
        <w:t>SDGs)</w:t>
      </w:r>
      <w:r w:rsidR="00D344B3" w:rsidRPr="006674A1">
        <w:rPr>
          <w:rFonts w:ascii="Calibri" w:hAnsi="Calibri" w:cs="Calibri"/>
          <w:color w:val="000000"/>
        </w:rPr>
        <w:t xml:space="preserve">. </w:t>
      </w:r>
    </w:p>
    <w:p w14:paraId="14F9211F" w14:textId="5F12E2A7" w:rsidR="00D344B3" w:rsidRPr="00CD7A15" w:rsidRDefault="00D344B3" w:rsidP="00E3554D">
      <w:pPr>
        <w:jc w:val="both"/>
      </w:pPr>
      <w:r w:rsidRPr="007A2347">
        <w:t>With this vision,</w:t>
      </w:r>
      <w:r w:rsidRPr="00F54694">
        <w:t xml:space="preserve"> Royal Roads has an opportunity and a responsibility </w:t>
      </w:r>
      <w:r w:rsidRPr="00785198">
        <w:t xml:space="preserve">to </w:t>
      </w:r>
      <w:r w:rsidRPr="002A4743">
        <w:t>lead in ways</w:t>
      </w:r>
      <w:r w:rsidRPr="006674A1">
        <w:t xml:space="preserve"> that demonstrate the power of education to </w:t>
      </w:r>
      <w:r w:rsidR="003528EA">
        <w:t>create</w:t>
      </w:r>
      <w:r w:rsidRPr="006674A1">
        <w:t xml:space="preserve"> a culture shift toward a more equitable, sustainable, safer</w:t>
      </w:r>
      <w:r w:rsidR="00AE4371">
        <w:t xml:space="preserve"> </w:t>
      </w:r>
      <w:r w:rsidRPr="006674A1">
        <w:t xml:space="preserve">and healthier world. </w:t>
      </w:r>
      <w:r w:rsidRPr="006674A1">
        <w:rPr>
          <w:b/>
          <w:bCs/>
        </w:rPr>
        <w:t xml:space="preserve">In a purpose-driven way, and with the urgency that climate </w:t>
      </w:r>
      <w:r w:rsidR="00A40FFD">
        <w:rPr>
          <w:b/>
          <w:bCs/>
        </w:rPr>
        <w:t xml:space="preserve">emergency </w:t>
      </w:r>
      <w:r w:rsidRPr="006674A1">
        <w:rPr>
          <w:b/>
          <w:bCs/>
        </w:rPr>
        <w:t xml:space="preserve">demands, </w:t>
      </w:r>
      <w:r w:rsidR="00CD7A15">
        <w:rPr>
          <w:b/>
          <w:bCs/>
        </w:rPr>
        <w:t>we</w:t>
      </w:r>
      <w:r w:rsidRPr="00CD7A15">
        <w:rPr>
          <w:b/>
          <w:bCs/>
        </w:rPr>
        <w:t xml:space="preserve"> must amplify the university’s influence </w:t>
      </w:r>
      <w:r w:rsidR="00CD7A15">
        <w:rPr>
          <w:b/>
          <w:bCs/>
        </w:rPr>
        <w:t xml:space="preserve">and impact </w:t>
      </w:r>
      <w:r w:rsidRPr="00CD7A15">
        <w:rPr>
          <w:b/>
          <w:bCs/>
        </w:rPr>
        <w:t xml:space="preserve">through </w:t>
      </w:r>
      <w:r w:rsidR="00CD7A15">
        <w:rPr>
          <w:b/>
          <w:bCs/>
        </w:rPr>
        <w:t xml:space="preserve">research, </w:t>
      </w:r>
      <w:r w:rsidRPr="00CD7A15">
        <w:rPr>
          <w:b/>
          <w:bCs/>
        </w:rPr>
        <w:t>education and training</w:t>
      </w:r>
      <w:r w:rsidR="00B560D4">
        <w:rPr>
          <w:b/>
          <w:bCs/>
        </w:rPr>
        <w:t xml:space="preserve"> in order</w:t>
      </w:r>
      <w:r w:rsidRPr="00CD7A15">
        <w:rPr>
          <w:b/>
          <w:bCs/>
        </w:rPr>
        <w:t xml:space="preserve"> to engage, empower and activate a groundswell of climate actions</w:t>
      </w:r>
      <w:r w:rsidR="00CD7A15">
        <w:rPr>
          <w:b/>
          <w:bCs/>
        </w:rPr>
        <w:t xml:space="preserve"> in communities</w:t>
      </w:r>
      <w:r w:rsidR="00B560D4">
        <w:rPr>
          <w:b/>
          <w:bCs/>
        </w:rPr>
        <w:t xml:space="preserve"> and</w:t>
      </w:r>
      <w:r w:rsidR="00CD7A15">
        <w:rPr>
          <w:b/>
          <w:bCs/>
        </w:rPr>
        <w:t xml:space="preserve"> regions, nationally and globally. </w:t>
      </w:r>
      <w:r w:rsidRPr="00CD7A15">
        <w:t>A</w:t>
      </w:r>
      <w:r w:rsidRPr="00CD7A15">
        <w:rPr>
          <w:rFonts w:cstheme="minorHAnsi"/>
        </w:rPr>
        <w:t xml:space="preserve"> deliberate and unified response is needed to position Royal Roads University as a climate action leader.</w:t>
      </w:r>
    </w:p>
    <w:p w14:paraId="3478518B" w14:textId="4D8ACAFB" w:rsidR="00D344B3" w:rsidRPr="006674A1" w:rsidRDefault="00715E5F" w:rsidP="00E3554D">
      <w:pPr>
        <w:jc w:val="both"/>
        <w:rPr>
          <w:rFonts w:ascii="Calibri" w:hAnsi="Calibri" w:cs="Calibri"/>
          <w:color w:val="000000"/>
        </w:rPr>
      </w:pPr>
      <w:r>
        <w:rPr>
          <w:noProof/>
          <w:lang w:val="en-US"/>
        </w:rPr>
        <mc:AlternateContent>
          <mc:Choice Requires="wpg">
            <w:drawing>
              <wp:anchor distT="0" distB="0" distL="114300" distR="114300" simplePos="0" relativeHeight="251658278" behindDoc="0" locked="0" layoutInCell="1" allowOverlap="1" wp14:anchorId="7A13AF30" wp14:editId="705A2C84">
                <wp:simplePos x="0" y="0"/>
                <wp:positionH relativeFrom="column">
                  <wp:posOffset>2433744</wp:posOffset>
                </wp:positionH>
                <wp:positionV relativeFrom="paragraph">
                  <wp:posOffset>26670</wp:posOffset>
                </wp:positionV>
                <wp:extent cx="3775075" cy="3067050"/>
                <wp:effectExtent l="0" t="0" r="0" b="0"/>
                <wp:wrapSquare wrapText="bothSides"/>
                <wp:docPr id="29" name="Group 29"/>
                <wp:cNvGraphicFramePr/>
                <a:graphic xmlns:a="http://schemas.openxmlformats.org/drawingml/2006/main">
                  <a:graphicData uri="http://schemas.microsoft.com/office/word/2010/wordprocessingGroup">
                    <wpg:wgp>
                      <wpg:cNvGrpSpPr/>
                      <wpg:grpSpPr>
                        <a:xfrm>
                          <a:off x="0" y="0"/>
                          <a:ext cx="3775075" cy="3067050"/>
                          <a:chOff x="0" y="-221225"/>
                          <a:chExt cx="3424555" cy="2679055"/>
                        </a:xfrm>
                      </wpg:grpSpPr>
                      <pic:pic xmlns:pic="http://schemas.openxmlformats.org/drawingml/2006/picture">
                        <pic:nvPicPr>
                          <pic:cNvPr id="49" name="Picture 49"/>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221225"/>
                            <a:ext cx="3424555" cy="2286000"/>
                          </a:xfrm>
                          <a:prstGeom prst="rect">
                            <a:avLst/>
                          </a:prstGeom>
                          <a:noFill/>
                          <a:ln>
                            <a:noFill/>
                          </a:ln>
                        </pic:spPr>
                      </pic:pic>
                      <wps:wsp>
                        <wps:cNvPr id="24" name="Text Box 24"/>
                        <wps:cNvSpPr txBox="1"/>
                        <wps:spPr>
                          <a:xfrm>
                            <a:off x="0" y="2064775"/>
                            <a:ext cx="3424555" cy="393055"/>
                          </a:xfrm>
                          <a:prstGeom prst="rect">
                            <a:avLst/>
                          </a:prstGeom>
                          <a:solidFill>
                            <a:prstClr val="white"/>
                          </a:solidFill>
                          <a:ln>
                            <a:noFill/>
                          </a:ln>
                        </wps:spPr>
                        <wps:txbx>
                          <w:txbxContent>
                            <w:p w14:paraId="25A7A453" w14:textId="0BB6EF5E" w:rsidR="00C25C9B" w:rsidRPr="004B420D" w:rsidRDefault="00C25C9B" w:rsidP="007728AC">
                              <w:pPr>
                                <w:pStyle w:val="Caption"/>
                                <w:rPr>
                                  <w:noProof/>
                                </w:rPr>
                              </w:pPr>
                              <w:r w:rsidRPr="00C472A9">
                                <w:t xml:space="preserve"> Sneq'wa e'lun at sunset. In its 2019 report, the IPCC projected 0.6 to 1.1 metres (1 to 3 feet) of global sea</w:t>
                              </w:r>
                              <w:r>
                                <w:t>-</w:t>
                              </w:r>
                              <w:r w:rsidRPr="00C472A9">
                                <w:t>level rise by 2100 (or about 15 millimeters per year) if greenhouse gas emissions remain at high rates (IPCC,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13AF30" id="Group 29" o:spid="_x0000_s1029" style="position:absolute;left:0;text-align:left;margin-left:191.65pt;margin-top:2.1pt;width:297.25pt;height:241.5pt;z-index:251658278;mso-width-relative:margin;mso-height-relative:margin" coordorigin=",-2212" coordsize="34245,267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30" type="#_x0000_t75" style="position:absolute;top:-2212;width:34245;height:22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">
                  <v:imagedata r:id="rId19" o:title=""/>
                </v:shape>
                <v:shape id="Text Box 24" o:spid="_x0000_s1031" type="#_x0000_t202" style="position:absolute;top:20647;width:34245;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14:paraId="25A7A453" w14:textId="0BB6EF5E" w:rsidR="00C25C9B" w:rsidRPr="004B420D" w:rsidRDefault="00C25C9B" w:rsidP="007728AC">
                        <w:pPr>
                          <w:pStyle w:val="Caption"/>
                          <w:rPr>
                            <w:noProof/>
                          </w:rPr>
                        </w:pPr>
                        <w:r w:rsidRPr="00C472A9">
                          <w:t xml:space="preserve"> Sneq'wa e'lun at sunset. In its 2019 report, the IPCC projected 0.6 to 1.1 metres (1 to 3 feet) of global sea</w:t>
                        </w:r>
                        <w:r>
                          <w:t>-</w:t>
                        </w:r>
                        <w:r w:rsidRPr="00C472A9">
                          <w:t>level rise by 2100 (or about 15 millimeters per year) if greenhouse gas emissions remain at high rates (IPCC, 2019)</w:t>
                        </w:r>
                      </w:p>
                    </w:txbxContent>
                  </v:textbox>
                </v:shape>
                <w10:wrap type="square"/>
              </v:group>
            </w:pict>
          </mc:Fallback>
        </mc:AlternateContent>
      </w:r>
      <w:r w:rsidR="00D344B3" w:rsidRPr="006674A1">
        <w:rPr>
          <w:rFonts w:ascii="Calibri" w:hAnsi="Calibri" w:cs="Calibri"/>
          <w:color w:val="000000"/>
        </w:rPr>
        <w:t>This work builds on the solid foundation of accomplishments resulting from the</w:t>
      </w:r>
      <w:r w:rsidR="00D344B3" w:rsidRPr="006674A1">
        <w:rPr>
          <w:rFonts w:ascii="Calibri" w:hAnsi="Calibri" w:cs="Calibri"/>
        </w:rPr>
        <w:t xml:space="preserve"> </w:t>
      </w:r>
      <w:r w:rsidR="003528EA">
        <w:rPr>
          <w:rFonts w:ascii="Calibri" w:hAnsi="Calibri" w:cs="Calibri"/>
        </w:rPr>
        <w:t>u</w:t>
      </w:r>
      <w:r w:rsidR="00D344B3" w:rsidRPr="006674A1">
        <w:rPr>
          <w:rFonts w:ascii="Calibri" w:hAnsi="Calibri" w:cs="Calibri"/>
        </w:rPr>
        <w:t xml:space="preserve">niversity’s </w:t>
      </w:r>
      <w:r w:rsidR="00D344B3" w:rsidRPr="006674A1">
        <w:rPr>
          <w:rFonts w:ascii="Calibri" w:hAnsi="Calibri" w:cs="Calibri"/>
          <w:i/>
          <w:iCs/>
        </w:rPr>
        <w:t>Sustainability Plan 2015-2020</w:t>
      </w:r>
      <w:r w:rsidR="00D344B3" w:rsidRPr="006674A1">
        <w:rPr>
          <w:rFonts w:ascii="Calibri" w:hAnsi="Calibri" w:cs="Calibri"/>
        </w:rPr>
        <w:t>. Over the last five years, this plan</w:t>
      </w:r>
      <w:r w:rsidR="00D344B3" w:rsidRPr="006674A1">
        <w:rPr>
          <w:rFonts w:ascii="Calibri" w:hAnsi="Calibri" w:cs="Calibri"/>
          <w:i/>
          <w:iCs/>
        </w:rPr>
        <w:t xml:space="preserve"> </w:t>
      </w:r>
      <w:r w:rsidR="00D344B3" w:rsidRPr="006674A1">
        <w:rPr>
          <w:rFonts w:ascii="Calibri" w:hAnsi="Calibri" w:cs="Calibri"/>
        </w:rPr>
        <w:t xml:space="preserve">guided initiatives in ten target areas focused on reducing the university’s climate impact and environmental footprint, </w:t>
      </w:r>
      <w:r w:rsidR="003528EA">
        <w:rPr>
          <w:rFonts w:ascii="Calibri" w:hAnsi="Calibri" w:cs="Calibri"/>
        </w:rPr>
        <w:t>together with</w:t>
      </w:r>
      <w:r w:rsidR="007A2347" w:rsidRPr="006674A1">
        <w:rPr>
          <w:rFonts w:ascii="Calibri" w:hAnsi="Calibri" w:cs="Calibri"/>
        </w:rPr>
        <w:t xml:space="preserve"> </w:t>
      </w:r>
      <w:r w:rsidR="00D344B3" w:rsidRPr="006674A1">
        <w:rPr>
          <w:rFonts w:ascii="Calibri" w:hAnsi="Calibri" w:cs="Calibri"/>
        </w:rPr>
        <w:t xml:space="preserve">engagement, curriculum, research and partnerships. </w:t>
      </w:r>
      <w:r w:rsidR="007A2347" w:rsidRPr="006674A1">
        <w:rPr>
          <w:rFonts w:ascii="Calibri" w:hAnsi="Calibri" w:cs="Calibri"/>
        </w:rPr>
        <w:t xml:space="preserve">Campus operational </w:t>
      </w:r>
      <w:r w:rsidR="00D344B3" w:rsidRPr="006674A1">
        <w:rPr>
          <w:rFonts w:ascii="Calibri" w:hAnsi="Calibri" w:cs="Calibri"/>
        </w:rPr>
        <w:t>GHG emissions reductions (43% from 2007 levels) w</w:t>
      </w:r>
      <w:r w:rsidR="007A2347" w:rsidRPr="006674A1">
        <w:rPr>
          <w:rFonts w:ascii="Calibri" w:hAnsi="Calibri" w:cs="Calibri"/>
        </w:rPr>
        <w:t>ere</w:t>
      </w:r>
      <w:r w:rsidR="00D344B3" w:rsidRPr="006674A1">
        <w:rPr>
          <w:rFonts w:ascii="Calibri" w:hAnsi="Calibri" w:cs="Calibri"/>
        </w:rPr>
        <w:t xml:space="preserve"> a key achievement of the plan. </w:t>
      </w:r>
      <w:r w:rsidR="00D344B3" w:rsidRPr="007A2347">
        <w:t xml:space="preserve">In 2005, Royal Roads achieved a </w:t>
      </w:r>
      <w:r w:rsidR="00FC1415">
        <w:t>S</w:t>
      </w:r>
      <w:r w:rsidR="00D344B3" w:rsidRPr="007A2347">
        <w:t>ilver under the STARS ra</w:t>
      </w:r>
      <w:r w:rsidR="00FC1415">
        <w:t>ting program</w:t>
      </w:r>
      <w:r w:rsidR="00D344B3" w:rsidRPr="007A2347">
        <w:t xml:space="preserve"> of AASHE</w:t>
      </w:r>
      <w:r w:rsidR="00FC1415">
        <w:rPr>
          <w:rStyle w:val="FootnoteReference"/>
        </w:rPr>
        <w:footnoteReference w:id="4"/>
      </w:r>
      <w:r w:rsidR="00D344B3" w:rsidRPr="007A2347">
        <w:t>, becoming the first universit</w:t>
      </w:r>
      <w:r w:rsidR="00D344B3" w:rsidRPr="002A4743">
        <w:t>y in Canada to do so. In 2014, this Silver star was turned to Gold, based on improvements in operations.</w:t>
      </w:r>
    </w:p>
    <w:p w14:paraId="06DD0C94" w14:textId="10CD6B9F" w:rsidR="00A30063" w:rsidRDefault="00A30063" w:rsidP="009F59D1">
      <w:pPr>
        <w:spacing w:line="240" w:lineRule="auto"/>
        <w:jc w:val="both"/>
      </w:pPr>
      <w:r>
        <w:rPr>
          <w:rFonts w:ascii="Calibri" w:hAnsi="Calibri" w:cs="Calibri"/>
          <w:color w:val="000000"/>
        </w:rPr>
        <w:t>A significant number of a</w:t>
      </w:r>
      <w:r w:rsidR="00D344B3" w:rsidRPr="006674A1">
        <w:rPr>
          <w:rFonts w:ascii="Calibri" w:hAnsi="Calibri" w:cs="Calibri"/>
          <w:color w:val="000000"/>
        </w:rPr>
        <w:t xml:space="preserve">cademic </w:t>
      </w:r>
      <w:r>
        <w:rPr>
          <w:rFonts w:ascii="Calibri" w:hAnsi="Calibri" w:cs="Calibri"/>
          <w:color w:val="000000"/>
        </w:rPr>
        <w:t xml:space="preserve">and research </w:t>
      </w:r>
      <w:r w:rsidR="00D344B3" w:rsidRPr="006674A1">
        <w:rPr>
          <w:rFonts w:ascii="Calibri" w:hAnsi="Calibri" w:cs="Calibri"/>
          <w:color w:val="000000"/>
        </w:rPr>
        <w:t>initiatives have similarly been initiated includ</w:t>
      </w:r>
      <w:r>
        <w:rPr>
          <w:rFonts w:ascii="Calibri" w:hAnsi="Calibri" w:cs="Calibri"/>
          <w:color w:val="000000"/>
        </w:rPr>
        <w:t>ing:</w:t>
      </w:r>
      <w:r w:rsidR="00D344B3" w:rsidRPr="007A2347">
        <w:t xml:space="preserve"> </w:t>
      </w:r>
    </w:p>
    <w:p w14:paraId="69383D64" w14:textId="46B856DD" w:rsidR="00A30063" w:rsidRDefault="003528EA" w:rsidP="009F59D1">
      <w:pPr>
        <w:pStyle w:val="ListParagraph"/>
        <w:numPr>
          <w:ilvl w:val="0"/>
          <w:numId w:val="15"/>
        </w:numPr>
        <w:spacing w:line="240" w:lineRule="auto"/>
        <w:jc w:val="both"/>
      </w:pPr>
      <w:r>
        <w:t>T</w:t>
      </w:r>
      <w:r w:rsidRPr="007A2347">
        <w:t>he</w:t>
      </w:r>
      <w:r w:rsidR="00D344B3" w:rsidRPr="007A2347">
        <w:t xml:space="preserve"> creation and launch of the Master of Arts and Graduate Diploma in Climate Action Leadership</w:t>
      </w:r>
      <w:r>
        <w:t>.</w:t>
      </w:r>
      <w:r w:rsidR="00D344B3" w:rsidRPr="007A2347">
        <w:t xml:space="preserve"> </w:t>
      </w:r>
    </w:p>
    <w:p w14:paraId="2D9804F0" w14:textId="4A51DE3B" w:rsidR="00A30063" w:rsidRDefault="003528EA" w:rsidP="009F59D1">
      <w:pPr>
        <w:pStyle w:val="ListParagraph"/>
        <w:numPr>
          <w:ilvl w:val="0"/>
          <w:numId w:val="15"/>
        </w:numPr>
        <w:spacing w:line="240" w:lineRule="auto"/>
        <w:jc w:val="both"/>
      </w:pPr>
      <w:r>
        <w:t>A</w:t>
      </w:r>
      <w:r w:rsidR="00D344B3" w:rsidRPr="007A2347">
        <w:t xml:space="preserve"> growing suite of climate change courses and programming in the </w:t>
      </w:r>
      <w:r w:rsidR="00D344B3" w:rsidRPr="002A4743">
        <w:t>School of Environment and Sustainability</w:t>
      </w:r>
      <w:r>
        <w:t>,</w:t>
      </w:r>
      <w:r w:rsidR="00D344B3" w:rsidRPr="006674A1">
        <w:t xml:space="preserve"> such as the Graduate Certificate in Science and Policy of Climate Change</w:t>
      </w:r>
      <w:r>
        <w:t>.</w:t>
      </w:r>
      <w:r w:rsidR="00D344B3" w:rsidRPr="006674A1">
        <w:t xml:space="preserve"> </w:t>
      </w:r>
    </w:p>
    <w:p w14:paraId="3C023C56" w14:textId="343B0B8D" w:rsidR="00A30063" w:rsidRDefault="003528EA" w:rsidP="009F59D1">
      <w:pPr>
        <w:pStyle w:val="ListParagraph"/>
        <w:numPr>
          <w:ilvl w:val="0"/>
          <w:numId w:val="15"/>
        </w:numPr>
        <w:spacing w:line="240" w:lineRule="auto"/>
        <w:jc w:val="both"/>
      </w:pPr>
      <w:r>
        <w:t>T</w:t>
      </w:r>
      <w:r w:rsidRPr="006674A1">
        <w:t>he</w:t>
      </w:r>
      <w:r w:rsidR="00D344B3" w:rsidRPr="006674A1">
        <w:t xml:space="preserve"> ResilienceByDesign </w:t>
      </w:r>
      <w:r w:rsidR="00B560D4">
        <w:t xml:space="preserve">(RbD) </w:t>
      </w:r>
      <w:r w:rsidR="00D344B3" w:rsidRPr="006674A1">
        <w:t xml:space="preserve">Research Innovation Lab’s Adaptation Learning Network (ALN) and the climate adaptation </w:t>
      </w:r>
      <w:r w:rsidR="00AE4371">
        <w:t xml:space="preserve">competency framework, and </w:t>
      </w:r>
      <w:r w:rsidR="00D344B3" w:rsidRPr="006674A1">
        <w:t>professional and continuing studies programming</w:t>
      </w:r>
      <w:r w:rsidR="00AE4371">
        <w:t xml:space="preserve"> it has designed and implemented</w:t>
      </w:r>
      <w:r>
        <w:t>.</w:t>
      </w:r>
      <w:r w:rsidR="00D344B3" w:rsidRPr="006674A1">
        <w:t xml:space="preserve"> </w:t>
      </w:r>
    </w:p>
    <w:p w14:paraId="3CD17E38" w14:textId="77777777" w:rsidR="00A30063" w:rsidRDefault="003528EA" w:rsidP="009F59D1">
      <w:pPr>
        <w:pStyle w:val="ListParagraph"/>
        <w:numPr>
          <w:ilvl w:val="0"/>
          <w:numId w:val="15"/>
        </w:numPr>
        <w:spacing w:line="240" w:lineRule="auto"/>
        <w:jc w:val="both"/>
      </w:pPr>
      <w:r>
        <w:lastRenderedPageBreak/>
        <w:t>T</w:t>
      </w:r>
      <w:r w:rsidRPr="006674A1">
        <w:t xml:space="preserve">he </w:t>
      </w:r>
      <w:r w:rsidR="00D344B3" w:rsidRPr="006674A1">
        <w:t>launch of the Cascade Institute</w:t>
      </w:r>
      <w:r>
        <w:t>.</w:t>
      </w:r>
      <w:r w:rsidR="00D344B3" w:rsidRPr="006674A1">
        <w:t xml:space="preserve"> </w:t>
      </w:r>
    </w:p>
    <w:p w14:paraId="4BE3EF0D" w14:textId="77777777" w:rsidR="00A30063" w:rsidRDefault="007A2347" w:rsidP="009F59D1">
      <w:pPr>
        <w:pStyle w:val="ListParagraph"/>
        <w:numPr>
          <w:ilvl w:val="0"/>
          <w:numId w:val="15"/>
        </w:numPr>
        <w:spacing w:line="240" w:lineRule="auto"/>
        <w:jc w:val="both"/>
      </w:pPr>
      <w:r>
        <w:t>Canada Research Chair</w:t>
      </w:r>
      <w:r w:rsidR="00A30063">
        <w:t xml:space="preserve"> positions including</w:t>
      </w:r>
      <w:r>
        <w:t xml:space="preserve"> Reimagining Capitalism, Advancing the UN Sustainable Development Goals, Biodiversity, Climate and Sustainability</w:t>
      </w:r>
      <w:r w:rsidR="003528EA">
        <w:t>.</w:t>
      </w:r>
      <w:r>
        <w:t xml:space="preserve"> </w:t>
      </w:r>
    </w:p>
    <w:p w14:paraId="0256B538" w14:textId="5DEF9116" w:rsidR="00A30063" w:rsidRDefault="003528EA" w:rsidP="009F59D1">
      <w:pPr>
        <w:pStyle w:val="ListParagraph"/>
        <w:numPr>
          <w:ilvl w:val="0"/>
          <w:numId w:val="15"/>
        </w:numPr>
        <w:spacing w:line="240" w:lineRule="auto"/>
        <w:jc w:val="both"/>
      </w:pPr>
      <w:r>
        <w:t>T</w:t>
      </w:r>
      <w:r w:rsidR="00D344B3" w:rsidRPr="007A2347">
        <w:t xml:space="preserve">he Ashoka </w:t>
      </w:r>
      <w:r w:rsidR="00FF0637">
        <w:t xml:space="preserve">U </w:t>
      </w:r>
      <w:r w:rsidR="00D344B3" w:rsidRPr="007A2347">
        <w:t>Changemak</w:t>
      </w:r>
      <w:r w:rsidR="00FF0637">
        <w:t>er</w:t>
      </w:r>
      <w:r w:rsidR="00D344B3" w:rsidRPr="007A2347">
        <w:t xml:space="preserve"> </w:t>
      </w:r>
      <w:r w:rsidR="007A2347">
        <w:t xml:space="preserve">Campus </w:t>
      </w:r>
      <w:r w:rsidR="00D344B3" w:rsidRPr="007A2347">
        <w:t>designation</w:t>
      </w:r>
      <w:r>
        <w:t>.</w:t>
      </w:r>
      <w:r w:rsidR="00D344B3" w:rsidRPr="007A2347">
        <w:t xml:space="preserve"> </w:t>
      </w:r>
    </w:p>
    <w:p w14:paraId="5372E39C" w14:textId="77777777" w:rsidR="007728AC" w:rsidRPr="007728AC" w:rsidRDefault="003528EA" w:rsidP="009F59D1">
      <w:pPr>
        <w:pStyle w:val="ListParagraph"/>
        <w:numPr>
          <w:ilvl w:val="0"/>
          <w:numId w:val="15"/>
        </w:numPr>
        <w:spacing w:line="240" w:lineRule="auto"/>
        <w:jc w:val="both"/>
      </w:pPr>
      <w:r>
        <w:t>A</w:t>
      </w:r>
      <w:r w:rsidR="007A2347">
        <w:t>n extensive number of research projects and a</w:t>
      </w:r>
      <w:r w:rsidR="00D344B3" w:rsidRPr="007A2347">
        <w:t xml:space="preserve"> range of ad hoc sustainability and climate change related programming within other schools</w:t>
      </w:r>
      <w:r w:rsidR="00A55D52">
        <w:t xml:space="preserve">. </w:t>
      </w:r>
    </w:p>
    <w:p w14:paraId="7992AF56" w14:textId="71DADD0E" w:rsidR="00802EB8" w:rsidRPr="00E90BE1" w:rsidRDefault="00802EB8" w:rsidP="00E90BE1">
      <w:pPr>
        <w:pStyle w:val="Heading1"/>
        <w:rPr>
          <w:b/>
        </w:rPr>
      </w:pPr>
      <w:bookmarkStart w:id="9" w:name="_Toc83041846"/>
      <w:r w:rsidRPr="00E90BE1">
        <w:rPr>
          <w:b/>
        </w:rPr>
        <w:t xml:space="preserve">Climate Action Task Force </w:t>
      </w:r>
      <w:r w:rsidR="00BC7411">
        <w:rPr>
          <w:b/>
        </w:rPr>
        <w:t>and</w:t>
      </w:r>
      <w:r w:rsidRPr="00E90BE1">
        <w:rPr>
          <w:b/>
        </w:rPr>
        <w:t xml:space="preserve"> Plan Development Process</w:t>
      </w:r>
      <w:bookmarkEnd w:id="9"/>
    </w:p>
    <w:p w14:paraId="0B5D7B05" w14:textId="5AEA657F" w:rsidR="00D344B3" w:rsidRPr="00D8583E" w:rsidRDefault="00D344B3" w:rsidP="009F59D1">
      <w:pPr>
        <w:spacing w:line="240" w:lineRule="auto"/>
        <w:jc w:val="both"/>
        <w:rPr>
          <w:rFonts w:ascii="Calibri" w:hAnsi="Calibri" w:cs="Calibri"/>
          <w:color w:val="000000"/>
        </w:rPr>
      </w:pPr>
      <w:r w:rsidRPr="00D8583E">
        <w:t>At the close of the</w:t>
      </w:r>
      <w:r w:rsidRPr="00D8583E">
        <w:rPr>
          <w:i/>
          <w:iCs/>
        </w:rPr>
        <w:t xml:space="preserve"> </w:t>
      </w:r>
      <w:r w:rsidR="003528EA">
        <w:t>u</w:t>
      </w:r>
      <w:r w:rsidRPr="00461107">
        <w:t>niversity’s</w:t>
      </w:r>
      <w:r w:rsidRPr="00D8583E">
        <w:rPr>
          <w:i/>
          <w:iCs/>
        </w:rPr>
        <w:t xml:space="preserve"> Sustainability Plan 2015-2020</w:t>
      </w:r>
      <w:r w:rsidRPr="00D8583E">
        <w:t xml:space="preserve">, the </w:t>
      </w:r>
      <w:r w:rsidR="003528EA">
        <w:t>c</w:t>
      </w:r>
      <w:r w:rsidR="003528EA" w:rsidRPr="00D8583E">
        <w:t xml:space="preserve">limate </w:t>
      </w:r>
      <w:r w:rsidR="003528EA">
        <w:t>a</w:t>
      </w:r>
      <w:r w:rsidR="003528EA" w:rsidRPr="00D8583E">
        <w:t xml:space="preserve">ction </w:t>
      </w:r>
      <w:r w:rsidR="003528EA">
        <w:t>p</w:t>
      </w:r>
      <w:r w:rsidR="003528EA" w:rsidRPr="00D8583E">
        <w:t xml:space="preserve">lanning </w:t>
      </w:r>
      <w:r w:rsidRPr="00D8583E">
        <w:t xml:space="preserve">process was initiated to set </w:t>
      </w:r>
      <w:r w:rsidR="00CD7A15">
        <w:t xml:space="preserve">a </w:t>
      </w:r>
      <w:r w:rsidRPr="00D8583E">
        <w:t xml:space="preserve">clear direction for the </w:t>
      </w:r>
      <w:r w:rsidR="00CD7A15">
        <w:t>u</w:t>
      </w:r>
      <w:r w:rsidRPr="00D8583E">
        <w:t xml:space="preserve">niversity to address the climate </w:t>
      </w:r>
      <w:r w:rsidR="009D4F45">
        <w:t>emergency</w:t>
      </w:r>
      <w:r w:rsidRPr="00D8583E">
        <w:t>.</w:t>
      </w:r>
      <w:r w:rsidRPr="00D8583E">
        <w:rPr>
          <w:rFonts w:ascii="Calibri" w:hAnsi="Calibri" w:cs="Calibri"/>
          <w:color w:val="000000"/>
        </w:rPr>
        <w:t xml:space="preserve"> </w:t>
      </w:r>
      <w:r w:rsidRPr="00D8583E">
        <w:t>In 2019, Dr. Robin Cox and the R</w:t>
      </w:r>
      <w:r>
        <w:t>esilienceBy</w:t>
      </w:r>
      <w:r w:rsidRPr="00D8583E">
        <w:t>D</w:t>
      </w:r>
      <w:r>
        <w:t>esign</w:t>
      </w:r>
      <w:r w:rsidR="00D6235A">
        <w:t xml:space="preserve"> </w:t>
      </w:r>
      <w:r>
        <w:t>(RbD)</w:t>
      </w:r>
      <w:r w:rsidRPr="00D8583E">
        <w:t xml:space="preserve"> </w:t>
      </w:r>
      <w:r w:rsidR="00BC7411">
        <w:t xml:space="preserve">Research Innovation </w:t>
      </w:r>
      <w:r w:rsidRPr="00D8583E">
        <w:t>Lab partnered with President</w:t>
      </w:r>
      <w:r w:rsidR="001132D5">
        <w:t xml:space="preserve"> Philip</w:t>
      </w:r>
      <w:r w:rsidRPr="00D8583E">
        <w:t xml:space="preserve"> Steenkamp to host a Campus Conversation on Climate Action at </w:t>
      </w:r>
      <w:r w:rsidR="003528EA">
        <w:t>Royal Roads</w:t>
      </w:r>
      <w:r w:rsidRPr="00D8583E">
        <w:t xml:space="preserve">. </w:t>
      </w:r>
      <w:r w:rsidRPr="00D8583E">
        <w:rPr>
          <w:rFonts w:ascii="Calibri" w:hAnsi="Calibri" w:cs="Calibri"/>
          <w:color w:val="000000"/>
        </w:rPr>
        <w:t>The campus-wide discussion garnered participation from over 250 members of the</w:t>
      </w:r>
      <w:r w:rsidR="003528EA">
        <w:rPr>
          <w:rFonts w:ascii="Calibri" w:hAnsi="Calibri" w:cs="Calibri"/>
          <w:color w:val="000000"/>
        </w:rPr>
        <w:t xml:space="preserve"> Royal Roads</w:t>
      </w:r>
      <w:r w:rsidR="003528EA" w:rsidRPr="00D8583E">
        <w:rPr>
          <w:rFonts w:ascii="Calibri" w:hAnsi="Calibri" w:cs="Calibri"/>
          <w:color w:val="000000"/>
        </w:rPr>
        <w:t xml:space="preserve"> </w:t>
      </w:r>
      <w:r w:rsidRPr="00D8583E">
        <w:rPr>
          <w:rFonts w:ascii="Calibri" w:hAnsi="Calibri" w:cs="Calibri"/>
          <w:color w:val="000000"/>
        </w:rPr>
        <w:t xml:space="preserve">community and elicited a broad range of climate-related suggestions. After the event, </w:t>
      </w:r>
      <w:r w:rsidR="00AE4371">
        <w:rPr>
          <w:rFonts w:ascii="Calibri" w:hAnsi="Calibri" w:cs="Calibri"/>
          <w:color w:val="000000"/>
        </w:rPr>
        <w:t xml:space="preserve">the </w:t>
      </w:r>
      <w:r w:rsidRPr="00D8583E">
        <w:rPr>
          <w:rFonts w:ascii="Calibri" w:hAnsi="Calibri" w:cs="Calibri"/>
          <w:color w:val="000000"/>
        </w:rPr>
        <w:t xml:space="preserve">RbD </w:t>
      </w:r>
      <w:r w:rsidR="00BC7411">
        <w:rPr>
          <w:rFonts w:ascii="Calibri" w:hAnsi="Calibri" w:cs="Calibri"/>
          <w:color w:val="000000"/>
        </w:rPr>
        <w:t xml:space="preserve">Lab </w:t>
      </w:r>
      <w:r w:rsidR="003528EA">
        <w:rPr>
          <w:rFonts w:ascii="Calibri" w:hAnsi="Calibri" w:cs="Calibri"/>
          <w:color w:val="000000"/>
        </w:rPr>
        <w:t>brought together</w:t>
      </w:r>
      <w:r w:rsidR="003528EA" w:rsidRPr="00D8583E">
        <w:rPr>
          <w:rFonts w:ascii="Calibri" w:hAnsi="Calibri" w:cs="Calibri"/>
          <w:color w:val="000000"/>
        </w:rPr>
        <w:t xml:space="preserve"> </w:t>
      </w:r>
      <w:r w:rsidRPr="00D8583E">
        <w:rPr>
          <w:rFonts w:ascii="Calibri" w:hAnsi="Calibri" w:cs="Calibri"/>
          <w:color w:val="000000"/>
        </w:rPr>
        <w:t xml:space="preserve">interested faculty and staff to continue the dialogue and </w:t>
      </w:r>
      <w:r w:rsidRPr="00D8583E">
        <w:t xml:space="preserve">create a draft climate action proposal that resulted in the establishment of the Climate Action Task Force in Fall 2020. </w:t>
      </w:r>
    </w:p>
    <w:p w14:paraId="1C451D33" w14:textId="0F547EF1" w:rsidR="000216AD" w:rsidRDefault="000216AD" w:rsidP="009F59D1">
      <w:pPr>
        <w:spacing w:line="240" w:lineRule="auto"/>
        <w:jc w:val="both"/>
      </w:pPr>
      <w:r>
        <w:t xml:space="preserve">In response to the </w:t>
      </w:r>
      <w:r w:rsidR="00CD7A15">
        <w:t xml:space="preserve">draft climate action </w:t>
      </w:r>
      <w:r>
        <w:t xml:space="preserve">proposal, President Steenkamp </w:t>
      </w:r>
      <w:r w:rsidR="003F71A4">
        <w:t>recruited members for the</w:t>
      </w:r>
      <w:r>
        <w:t xml:space="preserve"> Climate Action Task Force</w:t>
      </w:r>
      <w:r w:rsidR="00AE4371">
        <w:t xml:space="preserve"> and asked Robin Cox, professor in the School of Humanitarian Studies</w:t>
      </w:r>
      <w:r w:rsidR="00BC7411">
        <w:t>,</w:t>
      </w:r>
      <w:r w:rsidR="00257967">
        <w:t xml:space="preserve"> and Maria Bremner, </w:t>
      </w:r>
      <w:r w:rsidR="006A4A05">
        <w:t>m</w:t>
      </w:r>
      <w:r w:rsidR="00257967">
        <w:t>anager of Resilience,</w:t>
      </w:r>
      <w:r w:rsidR="00AE4371">
        <w:t xml:space="preserve"> to co-lead the work. The</w:t>
      </w:r>
      <w:r w:rsidRPr="000216AD">
        <w:t xml:space="preserve"> mandate </w:t>
      </w:r>
      <w:r w:rsidR="00AE4371">
        <w:t xml:space="preserve">of the task force </w:t>
      </w:r>
      <w:r w:rsidR="003F71A4">
        <w:t xml:space="preserve">was </w:t>
      </w:r>
      <w:r w:rsidRPr="000216AD">
        <w:t xml:space="preserve">to develop a bold </w:t>
      </w:r>
      <w:r w:rsidR="00F77ABF">
        <w:t xml:space="preserve">and strategic </w:t>
      </w:r>
      <w:r w:rsidR="009C7892">
        <w:t>climate action</w:t>
      </w:r>
      <w:r w:rsidRPr="000216AD">
        <w:t xml:space="preserve"> plan for the university</w:t>
      </w:r>
      <w:r w:rsidR="00AE4371">
        <w:t xml:space="preserve"> addressing both academic and operational concerns</w:t>
      </w:r>
      <w:r w:rsidRPr="000216AD">
        <w:t xml:space="preserve">. </w:t>
      </w:r>
      <w:r w:rsidR="00902482">
        <w:t>T</w:t>
      </w:r>
      <w:r w:rsidR="00802EB8">
        <w:t xml:space="preserve">he </w:t>
      </w:r>
      <w:r w:rsidR="00C07FAF">
        <w:t>t</w:t>
      </w:r>
      <w:r w:rsidR="00802EB8" w:rsidRPr="004C1306">
        <w:t xml:space="preserve">ask </w:t>
      </w:r>
      <w:r w:rsidR="00C07FAF">
        <w:t>f</w:t>
      </w:r>
      <w:r w:rsidR="00802EB8" w:rsidRPr="004C1306">
        <w:t>orce</w:t>
      </w:r>
      <w:r w:rsidR="002A4FF9">
        <w:t xml:space="preserve"> </w:t>
      </w:r>
      <w:r w:rsidR="00802EB8">
        <w:t xml:space="preserve">launched a </w:t>
      </w:r>
      <w:r w:rsidR="002A4FF9">
        <w:t>multi-</w:t>
      </w:r>
      <w:r w:rsidR="00A663F9">
        <w:t>phased</w:t>
      </w:r>
      <w:r w:rsidR="002A4FF9">
        <w:t xml:space="preserve"> </w:t>
      </w:r>
      <w:r w:rsidR="00802EB8">
        <w:t xml:space="preserve">planning process in </w:t>
      </w:r>
      <w:r w:rsidR="00C07FAF">
        <w:t>f</w:t>
      </w:r>
      <w:r w:rsidR="00802EB8">
        <w:t>all 2020.</w:t>
      </w:r>
      <w:r>
        <w:t xml:space="preserve"> The process </w:t>
      </w:r>
      <w:r w:rsidR="002A4FF9">
        <w:t xml:space="preserve">included </w:t>
      </w:r>
      <w:r w:rsidR="00C07FAF">
        <w:t>the</w:t>
      </w:r>
      <w:r>
        <w:t xml:space="preserve"> Task Force Leadership Team (consisting of</w:t>
      </w:r>
      <w:r w:rsidRPr="004C1306">
        <w:t xml:space="preserve"> staff, faculty, associate faculty, students</w:t>
      </w:r>
      <w:r>
        <w:t xml:space="preserve"> and the Office of Indigenous Engagement), two </w:t>
      </w:r>
      <w:r w:rsidR="00C07FAF">
        <w:t>a</w:t>
      </w:r>
      <w:r>
        <w:t xml:space="preserve">dvisory </w:t>
      </w:r>
      <w:r w:rsidR="00C07FAF">
        <w:t>c</w:t>
      </w:r>
      <w:r>
        <w:t xml:space="preserve">ouncils (Faculty and Staff; Students), and the university’s executive (see </w:t>
      </w:r>
      <w:hyperlink w:anchor="_APPENDIX_B:_Climate" w:history="1">
        <w:r w:rsidRPr="00053259">
          <w:rPr>
            <w:rStyle w:val="Hyperlink"/>
          </w:rPr>
          <w:t xml:space="preserve">Appendix </w:t>
        </w:r>
        <w:r w:rsidR="00053259" w:rsidRPr="00053259">
          <w:rPr>
            <w:rStyle w:val="Hyperlink"/>
          </w:rPr>
          <w:t>B</w:t>
        </w:r>
      </w:hyperlink>
      <w:r>
        <w:t xml:space="preserve"> for </w:t>
      </w:r>
      <w:r w:rsidR="009023A1">
        <w:t xml:space="preserve">the </w:t>
      </w:r>
      <w:r w:rsidR="00C07FAF">
        <w:t>t</w:t>
      </w:r>
      <w:r w:rsidR="00F77ABF">
        <w:t xml:space="preserve">ask </w:t>
      </w:r>
      <w:r w:rsidR="00C07FAF">
        <w:t>f</w:t>
      </w:r>
      <w:r w:rsidR="00F77ABF">
        <w:t xml:space="preserve">orce </w:t>
      </w:r>
      <w:r w:rsidR="009023A1">
        <w:t xml:space="preserve">structure and </w:t>
      </w:r>
      <w:r>
        <w:t xml:space="preserve">members). </w:t>
      </w:r>
      <w:r w:rsidR="003528EA">
        <w:t>D</w:t>
      </w:r>
      <w:r w:rsidR="00E56B9A">
        <w:t>irect</w:t>
      </w:r>
      <w:r w:rsidR="00F77ABF">
        <w:t xml:space="preserve"> meetings </w:t>
      </w:r>
      <w:r w:rsidR="00E56B9A">
        <w:t>with senior managers and stakeholders, a Campus Conversation (Feb 202</w:t>
      </w:r>
      <w:r w:rsidR="00A663F9">
        <w:t>1</w:t>
      </w:r>
      <w:r w:rsidR="00E56B9A">
        <w:t>), a university-wide survey (sent to more than 4,300 people), and</w:t>
      </w:r>
      <w:r w:rsidR="00902482">
        <w:t xml:space="preserve"> input from </w:t>
      </w:r>
      <w:r w:rsidR="00E56B9A">
        <w:t>the</w:t>
      </w:r>
      <w:r w:rsidR="00CD7A15">
        <w:t xml:space="preserve"> President’s Steering Committee on</w:t>
      </w:r>
      <w:r w:rsidR="00E56B9A">
        <w:t xml:space="preserve"> Equity, Diversity and Inclusion</w:t>
      </w:r>
      <w:r w:rsidR="003528EA">
        <w:t xml:space="preserve"> provided engagement and consultation</w:t>
      </w:r>
      <w:r w:rsidR="00F77ABF">
        <w:t xml:space="preserve">. </w:t>
      </w:r>
    </w:p>
    <w:p w14:paraId="227DF1B7" w14:textId="448FC487" w:rsidR="00F77ABF" w:rsidRDefault="00F77ABF" w:rsidP="009F59D1">
      <w:pPr>
        <w:spacing w:line="240" w:lineRule="auto"/>
        <w:jc w:val="both"/>
      </w:pPr>
      <w:r>
        <w:t xml:space="preserve">Throughout this work, the </w:t>
      </w:r>
      <w:r w:rsidR="00C07FAF">
        <w:t>t</w:t>
      </w:r>
      <w:r>
        <w:t xml:space="preserve">ask </w:t>
      </w:r>
      <w:r w:rsidR="00C07FAF">
        <w:t>f</w:t>
      </w:r>
      <w:r>
        <w:t xml:space="preserve">orce strove to identify the opportunities, challenges and priorities </w:t>
      </w:r>
      <w:r w:rsidR="00AE4371">
        <w:t xml:space="preserve">for the institution in response to the </w:t>
      </w:r>
      <w:r>
        <w:t>local</w:t>
      </w:r>
      <w:r w:rsidR="00D344B3">
        <w:t xml:space="preserve">, </w:t>
      </w:r>
      <w:r w:rsidR="00AE4371">
        <w:t xml:space="preserve">regional, </w:t>
      </w:r>
      <w:r w:rsidR="00D344B3">
        <w:t>national</w:t>
      </w:r>
      <w:r>
        <w:t xml:space="preserve"> and global contexts for strategic climate action. The process was also shaped by future- and systems-thinking to explore adaptation and innovation strategies for navigating </w:t>
      </w:r>
      <w:r w:rsidR="00AE4371">
        <w:t xml:space="preserve">the ongoing and unpredictable changes and </w:t>
      </w:r>
      <w:r>
        <w:t>uncertain</w:t>
      </w:r>
      <w:r w:rsidR="00AE4371">
        <w:t>ty that characterize the</w:t>
      </w:r>
      <w:r>
        <w:t xml:space="preserve"> world </w:t>
      </w:r>
      <w:r w:rsidR="00AE4371">
        <w:t xml:space="preserve">at </w:t>
      </w:r>
      <w:r>
        <w:t>this unprecedented time</w:t>
      </w:r>
      <w:r w:rsidR="00A07F32">
        <w:t>.</w:t>
      </w:r>
      <w:r>
        <w:t xml:space="preserve"> </w:t>
      </w:r>
    </w:p>
    <w:p w14:paraId="54AEB832" w14:textId="57D2849E" w:rsidR="00DE27BD" w:rsidRDefault="00AE4371" w:rsidP="009F59D1">
      <w:pPr>
        <w:spacing w:line="240" w:lineRule="auto"/>
        <w:jc w:val="both"/>
      </w:pPr>
      <w:r>
        <w:t xml:space="preserve">Throughout the process, the </w:t>
      </w:r>
      <w:r w:rsidR="00C07FAF">
        <w:t>t</w:t>
      </w:r>
      <w:r>
        <w:t xml:space="preserve">ask </w:t>
      </w:r>
      <w:r w:rsidR="00C07FAF">
        <w:t>f</w:t>
      </w:r>
      <w:r>
        <w:t xml:space="preserve">orce was conscious of the need to align the emerging climate action plan with other university initiatives and priorities (e.g., Indigenous-led stewardship; Equity Diversity and Inclusion). </w:t>
      </w:r>
      <w:r w:rsidR="00A67148">
        <w:t>The resultant draft plan</w:t>
      </w:r>
      <w:r w:rsidR="00A67148" w:rsidRPr="004C1306">
        <w:t xml:space="preserve"> </w:t>
      </w:r>
      <w:r w:rsidR="00A67148">
        <w:t xml:space="preserve">as put forward by </w:t>
      </w:r>
      <w:r w:rsidR="003528EA">
        <w:t xml:space="preserve">the </w:t>
      </w:r>
      <w:r w:rsidR="00A67148">
        <w:t>Climate Action Task Force</w:t>
      </w:r>
      <w:r w:rsidR="006674A1">
        <w:t xml:space="preserve"> </w:t>
      </w:r>
      <w:r w:rsidR="00A67148">
        <w:t xml:space="preserve">includes recommendations </w:t>
      </w:r>
      <w:r w:rsidR="0076038A">
        <w:t>that</w:t>
      </w:r>
      <w:r w:rsidR="00A67148">
        <w:t xml:space="preserve"> stem </w:t>
      </w:r>
      <w:r w:rsidR="00A67148" w:rsidRPr="0001357E">
        <w:t xml:space="preserve">from </w:t>
      </w:r>
      <w:r w:rsidR="00CD7A15">
        <w:t>three</w:t>
      </w:r>
      <w:r w:rsidR="00A67148" w:rsidRPr="0001357E">
        <w:t xml:space="preserve"> </w:t>
      </w:r>
      <w:r w:rsidR="00A67148">
        <w:t xml:space="preserve">goals into </w:t>
      </w:r>
      <w:r w:rsidR="00A67148" w:rsidRPr="004C1306">
        <w:t xml:space="preserve">critical pathways of action </w:t>
      </w:r>
      <w:r w:rsidR="00A67148">
        <w:t>that include the engagement and involvement of all units</w:t>
      </w:r>
      <w:r w:rsidR="00A67148" w:rsidRPr="004C1306">
        <w:t xml:space="preserve"> across the </w:t>
      </w:r>
      <w:r w:rsidR="00C07FAF">
        <w:t>u</w:t>
      </w:r>
      <w:r w:rsidR="00A67148">
        <w:t>niversity.</w:t>
      </w:r>
    </w:p>
    <w:p w14:paraId="4DDD3147" w14:textId="77777777" w:rsidR="00B437F1" w:rsidRDefault="00B437F1">
      <w:r>
        <w:br w:type="page"/>
      </w:r>
    </w:p>
    <w:p w14:paraId="398733DD" w14:textId="751F5F61" w:rsidR="003528EA" w:rsidRPr="00902482" w:rsidRDefault="00985A5E" w:rsidP="00902482">
      <w:r>
        <w:rPr>
          <w:noProof/>
          <w:lang w:val="en-US"/>
        </w:rPr>
        <w:lastRenderedPageBreak/>
        <mc:AlternateContent>
          <mc:Choice Requires="wpg">
            <w:drawing>
              <wp:anchor distT="0" distB="0" distL="228600" distR="228600" simplePos="0" relativeHeight="251658279" behindDoc="1" locked="0" layoutInCell="1" allowOverlap="1" wp14:anchorId="4F9AF54A" wp14:editId="4E6AC341">
                <wp:simplePos x="0" y="0"/>
                <wp:positionH relativeFrom="margin">
                  <wp:posOffset>0</wp:posOffset>
                </wp:positionH>
                <wp:positionV relativeFrom="margin">
                  <wp:posOffset>-292100</wp:posOffset>
                </wp:positionV>
                <wp:extent cx="6210300" cy="8756650"/>
                <wp:effectExtent l="0" t="0" r="0" b="0"/>
                <wp:wrapSquare wrapText="bothSides"/>
                <wp:docPr id="201" name="Group 201"/>
                <wp:cNvGraphicFramePr/>
                <a:graphic xmlns:a="http://schemas.openxmlformats.org/drawingml/2006/main">
                  <a:graphicData uri="http://schemas.microsoft.com/office/word/2010/wordprocessingGroup">
                    <wpg:wgp>
                      <wpg:cNvGrpSpPr/>
                      <wpg:grpSpPr>
                        <a:xfrm>
                          <a:off x="0" y="0"/>
                          <a:ext cx="6210300" cy="8756650"/>
                          <a:chOff x="-14327" y="0"/>
                          <a:chExt cx="1868345" cy="8286932"/>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14327" y="619139"/>
                            <a:ext cx="1868345" cy="7667793"/>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3EB0FC6" w14:textId="77777777" w:rsidR="00C25C9B" w:rsidRPr="00D578F8" w:rsidRDefault="00C25C9B" w:rsidP="00985A5E">
                              <w:pPr>
                                <w:ind w:right="109"/>
                                <w:rPr>
                                  <w:rFonts w:ascii="Roboto" w:hAnsi="Roboto" w:cstheme="minorHAnsi"/>
                                  <w:color w:val="2F5496" w:themeColor="accent1" w:themeShade="BF"/>
                                </w:rPr>
                              </w:pPr>
                              <w:r w:rsidRPr="00D578F8">
                                <w:rPr>
                                  <w:rFonts w:ascii="Roboto" w:hAnsi="Roboto" w:cstheme="minorHAnsi"/>
                                  <w:color w:val="2F5496" w:themeColor="accent1" w:themeShade="BF"/>
                                </w:rPr>
                                <w:t xml:space="preserve">The Climate Action Task Force identified the following assumptions to creating a shared understanding in the strategic development and priority setting of the plan. These are: </w:t>
                              </w:r>
                            </w:p>
                            <w:p w14:paraId="0BC8F4E0" w14:textId="77777777" w:rsidR="00C25C9B" w:rsidRPr="00D578F8" w:rsidRDefault="00C25C9B" w:rsidP="00985A5E">
                              <w:pPr>
                                <w:pStyle w:val="NoSpacing"/>
                                <w:spacing w:after="120" w:line="276" w:lineRule="auto"/>
                                <w:ind w:left="360" w:right="109"/>
                                <w:rPr>
                                  <w:rFonts w:ascii="Roboto" w:hAnsi="Roboto" w:cstheme="minorHAnsi"/>
                                  <w:color w:val="2F5496" w:themeColor="accent1" w:themeShade="BF"/>
                                  <w:sz w:val="20"/>
                                  <w:szCs w:val="20"/>
                                </w:rPr>
                              </w:pPr>
                              <w:r w:rsidRPr="00D578F8">
                                <w:rPr>
                                  <w:rFonts w:ascii="Roboto" w:hAnsi="Roboto" w:cstheme="minorHAnsi"/>
                                  <w:b/>
                                  <w:bCs/>
                                  <w:color w:val="2F5496" w:themeColor="accent1" w:themeShade="BF"/>
                                  <w:lang w:val="en-US"/>
                                </w:rPr>
                                <w:t xml:space="preserve">Urgent action in the face of existential threat.  </w:t>
                              </w:r>
                              <w:r w:rsidRPr="00D578F8">
                                <w:rPr>
                                  <w:rFonts w:ascii="Roboto" w:hAnsi="Roboto" w:cstheme="minorHAnsi"/>
                                  <w:color w:val="2F5496" w:themeColor="accent1" w:themeShade="BF"/>
                                  <w:sz w:val="20"/>
                                  <w:szCs w:val="20"/>
                                  <w:lang w:val="en-US"/>
                                </w:rPr>
                                <w:t xml:space="preserve">We have less than 10 years to implement the policy and system changes to limit climate catastrophe. Rapid, scalable </w:t>
                              </w:r>
                              <w:r w:rsidRPr="00D578F8">
                                <w:rPr>
                                  <w:rFonts w:ascii="Roboto" w:hAnsi="Roboto" w:cstheme="minorHAnsi"/>
                                  <w:color w:val="2F5496" w:themeColor="accent1" w:themeShade="BF"/>
                                  <w:sz w:val="20"/>
                                  <w:szCs w:val="20"/>
                                </w:rPr>
                                <w:t>actions are needed that span from dramatic emissions reductions to building adaptive capacity.</w:t>
                              </w:r>
                              <w:r w:rsidRPr="00D578F8">
                                <w:rPr>
                                  <w:rFonts w:ascii="Roboto" w:hAnsi="Roboto" w:cstheme="minorHAnsi"/>
                                  <w:color w:val="2F5496" w:themeColor="accent1" w:themeShade="BF"/>
                                  <w:sz w:val="20"/>
                                  <w:szCs w:val="20"/>
                                  <w:lang w:val="en-US"/>
                                </w:rPr>
                                <w:t xml:space="preserve"> </w:t>
                              </w:r>
                            </w:p>
                            <w:p w14:paraId="3766F5F7" w14:textId="6E6C4575" w:rsidR="00C25C9B" w:rsidRPr="00D578F8" w:rsidRDefault="00C25C9B" w:rsidP="00985A5E">
                              <w:pPr>
                                <w:pStyle w:val="NoSpacing"/>
                                <w:spacing w:after="120" w:line="276" w:lineRule="auto"/>
                                <w:ind w:left="360" w:right="109"/>
                                <w:rPr>
                                  <w:rFonts w:ascii="Roboto" w:hAnsi="Roboto" w:cstheme="minorHAnsi"/>
                                  <w:color w:val="2F5496" w:themeColor="accent1" w:themeShade="BF"/>
                                  <w:sz w:val="20"/>
                                  <w:szCs w:val="20"/>
                                </w:rPr>
                              </w:pPr>
                              <w:r w:rsidRPr="00D578F8">
                                <w:rPr>
                                  <w:rFonts w:ascii="Roboto" w:hAnsi="Roboto" w:cstheme="minorHAnsi"/>
                                  <w:b/>
                                  <w:bCs/>
                                  <w:color w:val="2F5496" w:themeColor="accent1" w:themeShade="BF"/>
                                </w:rPr>
                                <w:t xml:space="preserve">Building resilience and adaptive capacity is critical. </w:t>
                              </w:r>
                              <w:r w:rsidRPr="00D578F8">
                                <w:rPr>
                                  <w:rFonts w:ascii="Roboto" w:hAnsi="Roboto" w:cstheme="minorHAnsi"/>
                                  <w:color w:val="2F5496" w:themeColor="accent1" w:themeShade="BF"/>
                                  <w:sz w:val="20"/>
                                  <w:szCs w:val="20"/>
                                </w:rPr>
                                <w:t xml:space="preserve">Even if we succeed in reducing global emissions, the effects of climate change are already being experienced, with associated risks and impacts projected to intensify over the coming decades. Despite Intergovernmental Panel on Climate Change warnings that global warming must not exceed 1.5°C to avoid the catastrophic impacts of climate change, climate change is likely to exceed these levels. </w:t>
                              </w:r>
                              <w:r w:rsidRPr="00D578F8">
                                <w:rPr>
                                  <w:rFonts w:ascii="Roboto" w:hAnsi="Roboto" w:cstheme="minorHAnsi"/>
                                  <w:color w:val="2F5496" w:themeColor="accent1" w:themeShade="BF"/>
                                  <w:sz w:val="20"/>
                                  <w:szCs w:val="20"/>
                                  <w:lang w:val="en-US"/>
                                </w:rPr>
                                <w:t xml:space="preserve">Climate change will create compounding and synergistic disruptions on society, the economy, ecosystems and human communities. </w:t>
                              </w:r>
                            </w:p>
                            <w:p w14:paraId="03F6CE3D" w14:textId="4AB18B52" w:rsidR="00C25C9B" w:rsidRPr="00D578F8" w:rsidRDefault="00C25C9B" w:rsidP="00985A5E">
                              <w:pPr>
                                <w:pStyle w:val="NoSpacing"/>
                                <w:spacing w:after="120" w:line="276" w:lineRule="auto"/>
                                <w:ind w:left="360" w:right="109"/>
                                <w:rPr>
                                  <w:rFonts w:ascii="Roboto" w:hAnsi="Roboto" w:cstheme="minorHAnsi"/>
                                  <w:color w:val="2F5496" w:themeColor="accent1" w:themeShade="BF"/>
                                  <w:sz w:val="20"/>
                                  <w:szCs w:val="20"/>
                                  <w:lang w:val="en-US"/>
                                </w:rPr>
                              </w:pPr>
                              <w:bookmarkStart w:id="10" w:name="_Hlk80182807"/>
                              <w:r w:rsidRPr="00D578F8">
                                <w:rPr>
                                  <w:rFonts w:ascii="Roboto" w:hAnsi="Roboto" w:cstheme="minorHAnsi"/>
                                  <w:b/>
                                  <w:bCs/>
                                  <w:color w:val="2F5496" w:themeColor="accent1" w:themeShade="BF"/>
                                  <w:lang w:val="en-US"/>
                                </w:rPr>
                                <w:t xml:space="preserve">Climate change action is about social justice and </w:t>
                              </w:r>
                              <w:r w:rsidRPr="00D578F8">
                                <w:rPr>
                                  <w:rFonts w:ascii="Roboto" w:hAnsi="Roboto" w:cstheme="minorHAnsi"/>
                                  <w:b/>
                                  <w:bCs/>
                                  <w:color w:val="2F5496" w:themeColor="accent1" w:themeShade="BF"/>
                                </w:rPr>
                                <w:t xml:space="preserve">creating a more inclusive and equitable world. </w:t>
                              </w:r>
                              <w:r w:rsidRPr="00D578F8">
                                <w:rPr>
                                  <w:rFonts w:ascii="Roboto" w:hAnsi="Roboto" w:cstheme="minorHAnsi"/>
                                  <w:color w:val="2F5496" w:themeColor="accent1" w:themeShade="BF"/>
                                  <w:sz w:val="20"/>
                                  <w:szCs w:val="20"/>
                                  <w:lang w:val="en-US"/>
                                </w:rPr>
                                <w:t>Those benefiting the most from existing systems (economic, political, social) bear a greater responsibility for creating climate change; by contrast, vulnerable, marginalized and under-served people and communities have contributed the least to climate change yet experience the greatest adverse impacts. Climate change will further increase these impacts and will magnify existing injustices and inequities. Climate plans and actions must, therefore, safeguard the rights of the most vulnerable, and ensure fair, equitable and intersectional approaches to addressing climate change and its impacts.</w:t>
                              </w:r>
                            </w:p>
                            <w:bookmarkEnd w:id="10"/>
                            <w:p w14:paraId="2E52B4E8" w14:textId="77777777" w:rsidR="00C25C9B" w:rsidRPr="00D578F8" w:rsidRDefault="00C25C9B" w:rsidP="00985A5E">
                              <w:pPr>
                                <w:pStyle w:val="NoSpacing"/>
                                <w:spacing w:after="120" w:line="276" w:lineRule="auto"/>
                                <w:ind w:left="360" w:right="109"/>
                                <w:rPr>
                                  <w:rFonts w:ascii="Roboto" w:hAnsi="Roboto" w:cstheme="minorHAnsi"/>
                                  <w:color w:val="2F5496" w:themeColor="accent1" w:themeShade="BF"/>
                                  <w:sz w:val="20"/>
                                  <w:szCs w:val="20"/>
                                </w:rPr>
                              </w:pPr>
                              <w:r w:rsidRPr="00D578F8">
                                <w:rPr>
                                  <w:rFonts w:ascii="Roboto" w:hAnsi="Roboto" w:cstheme="minorHAnsi"/>
                                  <w:b/>
                                  <w:bCs/>
                                  <w:color w:val="2F5496" w:themeColor="accent1" w:themeShade="BF"/>
                                  <w:lang w:val="en-US"/>
                                </w:rPr>
                                <w:t>The climate emergency is a whole-of-university priority</w:t>
                              </w:r>
                              <w:r w:rsidRPr="00D578F8">
                                <w:rPr>
                                  <w:rFonts w:ascii="Roboto" w:hAnsi="Roboto" w:cstheme="minorHAnsi"/>
                                  <w:color w:val="2F5496" w:themeColor="accent1" w:themeShade="BF"/>
                                  <w:lang w:val="en-US"/>
                                </w:rPr>
                                <w:t xml:space="preserve">. </w:t>
                              </w:r>
                              <w:r w:rsidRPr="00D578F8">
                                <w:rPr>
                                  <w:rFonts w:ascii="Roboto" w:hAnsi="Roboto" w:cstheme="minorHAnsi"/>
                                  <w:color w:val="2F5496" w:themeColor="accent1" w:themeShade="BF"/>
                                  <w:sz w:val="20"/>
                                  <w:szCs w:val="20"/>
                                  <w:lang w:val="en-US"/>
                                </w:rPr>
                                <w:t>This mirrors the whole-of-societal effort and approach that is needed to address the climate emergency. Climate action priorities will be integrated across all areas of the university.</w:t>
                              </w:r>
                            </w:p>
                            <w:p w14:paraId="35F2EB58" w14:textId="183A9F56" w:rsidR="00C25C9B" w:rsidRPr="00D578F8" w:rsidRDefault="00C25C9B" w:rsidP="00985A5E">
                              <w:pPr>
                                <w:pStyle w:val="NoSpacing"/>
                                <w:spacing w:after="120" w:line="276" w:lineRule="auto"/>
                                <w:ind w:left="360" w:right="109"/>
                                <w:rPr>
                                  <w:rFonts w:ascii="Roboto" w:hAnsi="Roboto" w:cstheme="minorHAnsi"/>
                                  <w:color w:val="2F5496" w:themeColor="accent1" w:themeShade="BF"/>
                                  <w:sz w:val="20"/>
                                  <w:szCs w:val="20"/>
                                </w:rPr>
                              </w:pPr>
                              <w:r w:rsidRPr="00D578F8">
                                <w:rPr>
                                  <w:rFonts w:ascii="Roboto" w:hAnsi="Roboto" w:cstheme="minorHAnsi"/>
                                  <w:b/>
                                  <w:bCs/>
                                  <w:color w:val="2F5496" w:themeColor="accent1" w:themeShade="BF"/>
                                  <w:lang w:val="en-US"/>
                                </w:rPr>
                                <w:t>Biodiversity and ecosystem health</w:t>
                              </w:r>
                              <w:r w:rsidRPr="00D578F8">
                                <w:rPr>
                                  <w:rFonts w:ascii="Roboto" w:hAnsi="Roboto" w:cstheme="minorHAnsi"/>
                                  <w:color w:val="2F5496" w:themeColor="accent1" w:themeShade="BF"/>
                                  <w:sz w:val="20"/>
                                  <w:szCs w:val="20"/>
                                  <w:lang w:val="en-US"/>
                                </w:rPr>
                                <w:t xml:space="preserve"> are</w:t>
                              </w:r>
                              <w:r w:rsidRPr="00D578F8">
                                <w:rPr>
                                  <w:rFonts w:ascii="Roboto" w:hAnsi="Roboto" w:cstheme="minorHAnsi"/>
                                  <w:color w:val="2F5496" w:themeColor="accent1" w:themeShade="BF"/>
                                  <w:sz w:val="20"/>
                                  <w:szCs w:val="20"/>
                                </w:rPr>
                                <w:t xml:space="preserve"> inextricably linked to climate change and there are significant co-benefits of addressing these interrelated issues together. Climate change and biodiversity loss compound each other; neither can be resolved unless both are tackled together. </w:t>
                              </w:r>
                            </w:p>
                            <w:p w14:paraId="433B5840" w14:textId="47AAB2F2" w:rsidR="00C25C9B" w:rsidRPr="00D578F8" w:rsidRDefault="00C25C9B" w:rsidP="00985A5E">
                              <w:pPr>
                                <w:pStyle w:val="NoSpacing"/>
                                <w:spacing w:after="120" w:line="276" w:lineRule="auto"/>
                                <w:ind w:left="360" w:right="109"/>
                                <w:rPr>
                                  <w:rFonts w:ascii="Roboto" w:hAnsi="Roboto"/>
                                  <w:color w:val="2F5496" w:themeColor="accent1" w:themeShade="BF"/>
                                  <w:sz w:val="20"/>
                                  <w:szCs w:val="20"/>
                                </w:rPr>
                              </w:pPr>
                              <w:r w:rsidRPr="00D578F8">
                                <w:rPr>
                                  <w:rFonts w:ascii="Roboto" w:hAnsi="Roboto" w:cstheme="minorHAnsi"/>
                                  <w:b/>
                                  <w:bCs/>
                                  <w:color w:val="2F5496" w:themeColor="accent1" w:themeShade="BF"/>
                                  <w:lang w:val="en-US"/>
                                </w:rPr>
                                <w:t>Higher education has a critical role and a moral responsibility</w:t>
                              </w:r>
                              <w:r w:rsidRPr="00D578F8">
                                <w:rPr>
                                  <w:rFonts w:ascii="Roboto" w:hAnsi="Roboto" w:cstheme="minorHAnsi"/>
                                  <w:b/>
                                  <w:bCs/>
                                  <w:color w:val="2F5496" w:themeColor="accent1" w:themeShade="BF"/>
                                  <w:sz w:val="20"/>
                                  <w:szCs w:val="20"/>
                                  <w:lang w:val="en-US"/>
                                </w:rPr>
                                <w:t xml:space="preserve"> </w:t>
                              </w:r>
                              <w:r w:rsidRPr="00D578F8">
                                <w:rPr>
                                  <w:rFonts w:ascii="Roboto" w:hAnsi="Roboto" w:cstheme="minorHAnsi"/>
                                  <w:color w:val="2F5496" w:themeColor="accent1" w:themeShade="BF"/>
                                  <w:sz w:val="20"/>
                                  <w:szCs w:val="20"/>
                                  <w:lang w:val="en-US"/>
                                </w:rPr>
                                <w:t>to contribute resources and expertise to climate change challenges. We need to prepare and empower society and our students in all disciplines and programs for the challenges we face now and in the future</w:t>
                              </w:r>
                              <w:r>
                                <w:rPr>
                                  <w:rFonts w:ascii="Roboto" w:hAnsi="Roboto" w:cstheme="minorHAnsi"/>
                                  <w:color w:val="2F5496" w:themeColor="accent1" w:themeShade="BF"/>
                                  <w:sz w:val="20"/>
                                  <w:szCs w:val="20"/>
                                  <w:lang w:val="en-US"/>
                                </w:rPr>
                                <w:t>.</w:t>
                              </w:r>
                              <w:r w:rsidRPr="00D578F8">
                                <w:rPr>
                                  <w:rFonts w:ascii="Roboto" w:hAnsi="Roboto" w:cstheme="minorHAnsi"/>
                                  <w:color w:val="2F5496" w:themeColor="accent1" w:themeShade="BF"/>
                                  <w:sz w:val="20"/>
                                  <w:szCs w:val="20"/>
                                  <w:lang w:val="en-US"/>
                                </w:rPr>
                                <w:t xml:space="preserve"> Education, research, and partnerships are critical levers to accomplishing this.</w:t>
                              </w:r>
                            </w:p>
                            <w:p w14:paraId="56B55B73" w14:textId="23B55AC0" w:rsidR="00C25C9B" w:rsidRPr="00D578F8" w:rsidRDefault="00C25C9B" w:rsidP="00985A5E">
                              <w:pPr>
                                <w:spacing w:after="120" w:line="276" w:lineRule="auto"/>
                                <w:ind w:left="360" w:right="109"/>
                                <w:rPr>
                                  <w:rFonts w:ascii="Roboto" w:hAnsi="Roboto" w:cstheme="minorHAnsi"/>
                                  <w:color w:val="2F5496" w:themeColor="accent1" w:themeShade="BF"/>
                                  <w:sz w:val="20"/>
                                  <w:szCs w:val="20"/>
                                </w:rPr>
                              </w:pPr>
                              <w:r w:rsidRPr="00D578F8">
                                <w:rPr>
                                  <w:rFonts w:ascii="Roboto" w:hAnsi="Roboto" w:cstheme="minorHAnsi"/>
                                  <w:b/>
                                  <w:bCs/>
                                  <w:color w:val="2F5496" w:themeColor="accent1" w:themeShade="BF"/>
                                  <w:lang w:val="en-US"/>
                                </w:rPr>
                                <w:t>We can lead by example.</w:t>
                              </w:r>
                              <w:r w:rsidRPr="00D578F8">
                                <w:rPr>
                                  <w:rFonts w:ascii="Roboto" w:hAnsi="Roboto" w:cstheme="minorHAnsi"/>
                                  <w:b/>
                                  <w:bCs/>
                                  <w:color w:val="2F5496" w:themeColor="accent1" w:themeShade="BF"/>
                                  <w:sz w:val="20"/>
                                  <w:szCs w:val="20"/>
                                  <w:lang w:val="en-US"/>
                                </w:rPr>
                                <w:t xml:space="preserve"> </w:t>
                              </w:r>
                              <w:r w:rsidRPr="00D578F8">
                                <w:rPr>
                                  <w:rFonts w:ascii="Roboto" w:hAnsi="Roboto" w:cstheme="minorHAnsi"/>
                                  <w:color w:val="2F5496" w:themeColor="accent1" w:themeShade="BF"/>
                                  <w:sz w:val="20"/>
                                  <w:szCs w:val="20"/>
                                  <w:lang w:val="en-US"/>
                                </w:rPr>
                                <w:t xml:space="preserve">At a time when critical tipping points are being reached, we can inspire others through our actions. Not only can we model innovation and action by shifting how we operate and function, we can </w:t>
                              </w:r>
                              <w:r>
                                <w:rPr>
                                  <w:rFonts w:ascii="Roboto" w:hAnsi="Roboto" w:cstheme="minorHAnsi"/>
                                  <w:color w:val="2F5496" w:themeColor="accent1" w:themeShade="BF"/>
                                  <w:sz w:val="20"/>
                                  <w:szCs w:val="20"/>
                                  <w:lang w:val="en-US"/>
                                </w:rPr>
                                <w:t xml:space="preserve">also </w:t>
                              </w:r>
                              <w:r w:rsidRPr="00D578F8">
                                <w:rPr>
                                  <w:rFonts w:ascii="Roboto" w:hAnsi="Roboto" w:cstheme="minorHAnsi"/>
                                  <w:color w:val="2F5496" w:themeColor="accent1" w:themeShade="BF"/>
                                  <w:sz w:val="20"/>
                                  <w:szCs w:val="20"/>
                                  <w:lang w:val="en-US"/>
                                </w:rPr>
                                <w:t>inspire transformational change with our leading</w:t>
                              </w:r>
                              <w:r>
                                <w:rPr>
                                  <w:rFonts w:ascii="Roboto" w:hAnsi="Roboto" w:cstheme="minorHAnsi"/>
                                  <w:color w:val="2F5496" w:themeColor="accent1" w:themeShade="BF"/>
                                  <w:sz w:val="20"/>
                                  <w:szCs w:val="20"/>
                                  <w:lang w:val="en-US"/>
                                </w:rPr>
                                <w:t>-</w:t>
                              </w:r>
                              <w:r w:rsidRPr="00D578F8">
                                <w:rPr>
                                  <w:rFonts w:ascii="Roboto" w:hAnsi="Roboto" w:cstheme="minorHAnsi"/>
                                  <w:color w:val="2F5496" w:themeColor="accent1" w:themeShade="BF"/>
                                  <w:sz w:val="20"/>
                                  <w:szCs w:val="20"/>
                                  <w:lang w:val="en-US"/>
                                </w:rPr>
                                <w:t xml:space="preserve">edge educational programs and critical research, and by convening, collaborating and partnership-building for climate solutions. </w:t>
                              </w:r>
                            </w:p>
                            <w:p w14:paraId="06824092" w14:textId="0F25E0BC" w:rsidR="00C25C9B" w:rsidRPr="00D578F8" w:rsidRDefault="00C25C9B" w:rsidP="00985A5E">
                              <w:pPr>
                                <w:pStyle w:val="NoSpacing"/>
                                <w:spacing w:after="120" w:line="276" w:lineRule="auto"/>
                                <w:ind w:left="357" w:right="109"/>
                                <w:rPr>
                                  <w:rFonts w:ascii="Roboto" w:hAnsi="Roboto" w:cstheme="minorHAnsi"/>
                                  <w:color w:val="2F5496" w:themeColor="accent1" w:themeShade="BF"/>
                                  <w:sz w:val="20"/>
                                  <w:szCs w:val="20"/>
                                </w:rPr>
                              </w:pPr>
                              <w:r w:rsidRPr="00D578F8">
                                <w:rPr>
                                  <w:rFonts w:ascii="Roboto" w:hAnsi="Roboto" w:cstheme="minorHAnsi"/>
                                  <w:b/>
                                  <w:bCs/>
                                  <w:color w:val="2F5496" w:themeColor="accent1" w:themeShade="BF"/>
                                  <w:lang w:val="en-US"/>
                                </w:rPr>
                                <w:t xml:space="preserve">Climate change demands systems change. </w:t>
                              </w:r>
                              <w:r w:rsidRPr="00D578F8">
                                <w:rPr>
                                  <w:rFonts w:ascii="Roboto" w:hAnsi="Roboto" w:cstheme="minorHAnsi"/>
                                  <w:color w:val="2F5496" w:themeColor="accent1" w:themeShade="BF"/>
                                  <w:sz w:val="20"/>
                                  <w:szCs w:val="20"/>
                                  <w:lang w:val="en-US"/>
                                </w:rPr>
                                <w:t>The climate emergency is a product of Western, colonial, and capitalist systems, values and ideologies. Our response to this crisis needs to build in Indigenous worldviews, creativity, adaptation, innovation, empathy and compassion.</w:t>
                              </w:r>
                            </w:p>
                            <w:p w14:paraId="4DF3C2D5" w14:textId="77777777" w:rsidR="00C25C9B" w:rsidRDefault="00C25C9B" w:rsidP="00985A5E">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4059"/>
                            <a:ext cx="1828800" cy="48985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BE3E52" w14:textId="77777777" w:rsidR="00C25C9B" w:rsidRPr="00D578F8" w:rsidRDefault="00C25C9B" w:rsidP="00985A5E">
                              <w:pPr>
                                <w:pStyle w:val="NoSpacing"/>
                                <w:jc w:val="center"/>
                                <w:rPr>
                                  <w:rFonts w:asciiTheme="majorHAnsi" w:eastAsiaTheme="majorEastAsia" w:hAnsiTheme="majorHAnsi" w:cstheme="majorBidi"/>
                                  <w:b/>
                                  <w:bCs/>
                                  <w:caps/>
                                  <w:color w:val="2F5496" w:themeColor="accent1" w:themeShade="BF"/>
                                  <w:sz w:val="28"/>
                                  <w:szCs w:val="28"/>
                                </w:rPr>
                              </w:pPr>
                              <w:r w:rsidRPr="00D578F8">
                                <w:rPr>
                                  <w:rFonts w:asciiTheme="majorHAnsi" w:eastAsiaTheme="majorEastAsia" w:hAnsiTheme="majorHAnsi" w:cstheme="majorBidi"/>
                                  <w:b/>
                                  <w:bCs/>
                                  <w:caps/>
                                  <w:color w:val="2F5496" w:themeColor="accent1" w:themeShade="BF"/>
                                  <w:sz w:val="28"/>
                                  <w:szCs w:val="28"/>
                                </w:rPr>
                                <w:t>assumptions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9AF54A" id="Group 201" o:spid="_x0000_s1032" style="position:absolute;margin-left:0;margin-top:-23pt;width:489pt;height:689.5pt;z-index:-251658201;mso-wrap-distance-left:18pt;mso-wrap-distance-right:18pt;mso-position-horizontal-relative:margin;mso-position-vertical-relative:margin;mso-width-relative:margin;mso-height-relative:margin" coordorigin="-143" coordsize="18683,82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">
                <v:rect id="Rectangle 202" o:spid="_x0000_s1033"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" fillcolor="#4472c4 [3204]" stroked="f" strokeweight="1pt"/>
                <v:rect id="Rectangle 203" o:spid="_x0000_s1034" style="position:absolute;left:-143;top:6191;width:18683;height:76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" filled="f" stroked="f">
                  <v:textbox inset=",14.4pt,8.64pt,18pt">
                    <w:txbxContent>
                      <w:p w14:paraId="23EB0FC6" w14:textId="77777777" w:rsidR="00C25C9B" w:rsidRPr="00D578F8" w:rsidRDefault="00C25C9B" w:rsidP="00985A5E">
                        <w:pPr>
                          <w:ind w:right="109"/>
                          <w:rPr>
                            <w:rFonts w:ascii="Roboto" w:hAnsi="Roboto" w:cstheme="minorHAnsi"/>
                            <w:color w:val="2F5496" w:themeColor="accent1" w:themeShade="BF"/>
                          </w:rPr>
                        </w:pPr>
                        <w:r w:rsidRPr="00D578F8">
                          <w:rPr>
                            <w:rFonts w:ascii="Roboto" w:hAnsi="Roboto" w:cstheme="minorHAnsi"/>
                            <w:color w:val="2F5496" w:themeColor="accent1" w:themeShade="BF"/>
                          </w:rPr>
                          <w:t xml:space="preserve">The Climate Action Task Force identified the following assumptions to creating a shared understanding in the strategic development and priority setting of the plan. These are: </w:t>
                        </w:r>
                      </w:p>
                      <w:p w14:paraId="0BC8F4E0" w14:textId="77777777" w:rsidR="00C25C9B" w:rsidRPr="00D578F8" w:rsidRDefault="00C25C9B" w:rsidP="00985A5E">
                        <w:pPr>
                          <w:pStyle w:val="NoSpacing"/>
                          <w:spacing w:after="120" w:line="276" w:lineRule="auto"/>
                          <w:ind w:left="360" w:right="109"/>
                          <w:rPr>
                            <w:rFonts w:ascii="Roboto" w:hAnsi="Roboto" w:cstheme="minorHAnsi"/>
                            <w:color w:val="2F5496" w:themeColor="accent1" w:themeShade="BF"/>
                            <w:sz w:val="20"/>
                            <w:szCs w:val="20"/>
                          </w:rPr>
                        </w:pPr>
                        <w:r w:rsidRPr="00D578F8">
                          <w:rPr>
                            <w:rFonts w:ascii="Roboto" w:hAnsi="Roboto" w:cstheme="minorHAnsi"/>
                            <w:b/>
                            <w:bCs/>
                            <w:color w:val="2F5496" w:themeColor="accent1" w:themeShade="BF"/>
                            <w:lang w:val="en-US"/>
                          </w:rPr>
                          <w:t xml:space="preserve">Urgent action in the face of existential threat.  </w:t>
                        </w:r>
                        <w:r w:rsidRPr="00D578F8">
                          <w:rPr>
                            <w:rFonts w:ascii="Roboto" w:hAnsi="Roboto" w:cstheme="minorHAnsi"/>
                            <w:color w:val="2F5496" w:themeColor="accent1" w:themeShade="BF"/>
                            <w:sz w:val="20"/>
                            <w:szCs w:val="20"/>
                            <w:lang w:val="en-US"/>
                          </w:rPr>
                          <w:t xml:space="preserve">We have less than 10 years to implement the policy and system changes to limit climate catastrophe. Rapid, scalable </w:t>
                        </w:r>
                        <w:r w:rsidRPr="00D578F8">
                          <w:rPr>
                            <w:rFonts w:ascii="Roboto" w:hAnsi="Roboto" w:cstheme="minorHAnsi"/>
                            <w:color w:val="2F5496" w:themeColor="accent1" w:themeShade="BF"/>
                            <w:sz w:val="20"/>
                            <w:szCs w:val="20"/>
                          </w:rPr>
                          <w:t>actions are needed that span from dramatic emissions reductions to building adaptive capacity.</w:t>
                        </w:r>
                        <w:r w:rsidRPr="00D578F8">
                          <w:rPr>
                            <w:rFonts w:ascii="Roboto" w:hAnsi="Roboto" w:cstheme="minorHAnsi"/>
                            <w:color w:val="2F5496" w:themeColor="accent1" w:themeShade="BF"/>
                            <w:sz w:val="20"/>
                            <w:szCs w:val="20"/>
                            <w:lang w:val="en-US"/>
                          </w:rPr>
                          <w:t xml:space="preserve"> </w:t>
                        </w:r>
                      </w:p>
                      <w:p w14:paraId="3766F5F7" w14:textId="6E6C4575" w:rsidR="00C25C9B" w:rsidRPr="00D578F8" w:rsidRDefault="00C25C9B" w:rsidP="00985A5E">
                        <w:pPr>
                          <w:pStyle w:val="NoSpacing"/>
                          <w:spacing w:after="120" w:line="276" w:lineRule="auto"/>
                          <w:ind w:left="360" w:right="109"/>
                          <w:rPr>
                            <w:rFonts w:ascii="Roboto" w:hAnsi="Roboto" w:cstheme="minorHAnsi"/>
                            <w:color w:val="2F5496" w:themeColor="accent1" w:themeShade="BF"/>
                            <w:sz w:val="20"/>
                            <w:szCs w:val="20"/>
                          </w:rPr>
                        </w:pPr>
                        <w:r w:rsidRPr="00D578F8">
                          <w:rPr>
                            <w:rFonts w:ascii="Roboto" w:hAnsi="Roboto" w:cstheme="minorHAnsi"/>
                            <w:b/>
                            <w:bCs/>
                            <w:color w:val="2F5496" w:themeColor="accent1" w:themeShade="BF"/>
                          </w:rPr>
                          <w:t xml:space="preserve">Building resilience and adaptive capacity is critical. </w:t>
                        </w:r>
                        <w:r w:rsidRPr="00D578F8">
                          <w:rPr>
                            <w:rFonts w:ascii="Roboto" w:hAnsi="Roboto" w:cstheme="minorHAnsi"/>
                            <w:color w:val="2F5496" w:themeColor="accent1" w:themeShade="BF"/>
                            <w:sz w:val="20"/>
                            <w:szCs w:val="20"/>
                          </w:rPr>
                          <w:t xml:space="preserve">Even if we succeed in reducing global emissions, the effects of climate change are already being experienced, with associated risks and impacts projected to intensify over the coming decades. Despite Intergovernmental Panel on Climate Change warnings that global warming must not exceed 1.5°C to avoid the catastrophic impacts of climate change, climate change is likely to exceed these levels. </w:t>
                        </w:r>
                        <w:r w:rsidRPr="00D578F8">
                          <w:rPr>
                            <w:rFonts w:ascii="Roboto" w:hAnsi="Roboto" w:cstheme="minorHAnsi"/>
                            <w:color w:val="2F5496" w:themeColor="accent1" w:themeShade="BF"/>
                            <w:sz w:val="20"/>
                            <w:szCs w:val="20"/>
                            <w:lang w:val="en-US"/>
                          </w:rPr>
                          <w:t xml:space="preserve">Climate change will create compounding and synergistic disruptions on society, the economy, ecosystems and human communities. </w:t>
                        </w:r>
                      </w:p>
                      <w:p w14:paraId="03F6CE3D" w14:textId="4AB18B52" w:rsidR="00C25C9B" w:rsidRPr="00D578F8" w:rsidRDefault="00C25C9B" w:rsidP="00985A5E">
                        <w:pPr>
                          <w:pStyle w:val="NoSpacing"/>
                          <w:spacing w:after="120" w:line="276" w:lineRule="auto"/>
                          <w:ind w:left="360" w:right="109"/>
                          <w:rPr>
                            <w:rFonts w:ascii="Roboto" w:hAnsi="Roboto" w:cstheme="minorHAnsi"/>
                            <w:color w:val="2F5496" w:themeColor="accent1" w:themeShade="BF"/>
                            <w:sz w:val="20"/>
                            <w:szCs w:val="20"/>
                            <w:lang w:val="en-US"/>
                          </w:rPr>
                        </w:pPr>
                        <w:bookmarkStart w:id="11" w:name="_Hlk80182807"/>
                        <w:r w:rsidRPr="00D578F8">
                          <w:rPr>
                            <w:rFonts w:ascii="Roboto" w:hAnsi="Roboto" w:cstheme="minorHAnsi"/>
                            <w:b/>
                            <w:bCs/>
                            <w:color w:val="2F5496" w:themeColor="accent1" w:themeShade="BF"/>
                            <w:lang w:val="en-US"/>
                          </w:rPr>
                          <w:t xml:space="preserve">Climate change action is about social justice and </w:t>
                        </w:r>
                        <w:r w:rsidRPr="00D578F8">
                          <w:rPr>
                            <w:rFonts w:ascii="Roboto" w:hAnsi="Roboto" w:cstheme="minorHAnsi"/>
                            <w:b/>
                            <w:bCs/>
                            <w:color w:val="2F5496" w:themeColor="accent1" w:themeShade="BF"/>
                          </w:rPr>
                          <w:t xml:space="preserve">creating a more inclusive and equitable world. </w:t>
                        </w:r>
                        <w:r w:rsidRPr="00D578F8">
                          <w:rPr>
                            <w:rFonts w:ascii="Roboto" w:hAnsi="Roboto" w:cstheme="minorHAnsi"/>
                            <w:color w:val="2F5496" w:themeColor="accent1" w:themeShade="BF"/>
                            <w:sz w:val="20"/>
                            <w:szCs w:val="20"/>
                            <w:lang w:val="en-US"/>
                          </w:rPr>
                          <w:t>Those benefiting the most from existing systems (economic, political, social) bear a greater responsibility for creating climate change; by contrast, vulnerable, marginalized and under-served people and communities have contributed the least to climate change yet experience the greatest adverse impacts. Climate change will further increase these impacts and will magnify existing injustices and inequities. Climate plans and actions must, therefore, safeguard the rights of the most vulnerable, and ensure fair, equitable and intersectional approaches to addressing climate change and its impacts.</w:t>
                        </w:r>
                      </w:p>
                      <w:bookmarkEnd w:id="11"/>
                      <w:p w14:paraId="2E52B4E8" w14:textId="77777777" w:rsidR="00C25C9B" w:rsidRPr="00D578F8" w:rsidRDefault="00C25C9B" w:rsidP="00985A5E">
                        <w:pPr>
                          <w:pStyle w:val="NoSpacing"/>
                          <w:spacing w:after="120" w:line="276" w:lineRule="auto"/>
                          <w:ind w:left="360" w:right="109"/>
                          <w:rPr>
                            <w:rFonts w:ascii="Roboto" w:hAnsi="Roboto" w:cstheme="minorHAnsi"/>
                            <w:color w:val="2F5496" w:themeColor="accent1" w:themeShade="BF"/>
                            <w:sz w:val="20"/>
                            <w:szCs w:val="20"/>
                          </w:rPr>
                        </w:pPr>
                        <w:r w:rsidRPr="00D578F8">
                          <w:rPr>
                            <w:rFonts w:ascii="Roboto" w:hAnsi="Roboto" w:cstheme="minorHAnsi"/>
                            <w:b/>
                            <w:bCs/>
                            <w:color w:val="2F5496" w:themeColor="accent1" w:themeShade="BF"/>
                            <w:lang w:val="en-US"/>
                          </w:rPr>
                          <w:t>The climate emergency is a whole-of-university priority</w:t>
                        </w:r>
                        <w:r w:rsidRPr="00D578F8">
                          <w:rPr>
                            <w:rFonts w:ascii="Roboto" w:hAnsi="Roboto" w:cstheme="minorHAnsi"/>
                            <w:color w:val="2F5496" w:themeColor="accent1" w:themeShade="BF"/>
                            <w:lang w:val="en-US"/>
                          </w:rPr>
                          <w:t xml:space="preserve">. </w:t>
                        </w:r>
                        <w:r w:rsidRPr="00D578F8">
                          <w:rPr>
                            <w:rFonts w:ascii="Roboto" w:hAnsi="Roboto" w:cstheme="minorHAnsi"/>
                            <w:color w:val="2F5496" w:themeColor="accent1" w:themeShade="BF"/>
                            <w:sz w:val="20"/>
                            <w:szCs w:val="20"/>
                            <w:lang w:val="en-US"/>
                          </w:rPr>
                          <w:t>This mirrors the whole-of-societal effort and approach that is needed to address the climate emergency. Climate action priorities will be integrated across all areas of the university.</w:t>
                        </w:r>
                      </w:p>
                      <w:p w14:paraId="35F2EB58" w14:textId="183A9F56" w:rsidR="00C25C9B" w:rsidRPr="00D578F8" w:rsidRDefault="00C25C9B" w:rsidP="00985A5E">
                        <w:pPr>
                          <w:pStyle w:val="NoSpacing"/>
                          <w:spacing w:after="120" w:line="276" w:lineRule="auto"/>
                          <w:ind w:left="360" w:right="109"/>
                          <w:rPr>
                            <w:rFonts w:ascii="Roboto" w:hAnsi="Roboto" w:cstheme="minorHAnsi"/>
                            <w:color w:val="2F5496" w:themeColor="accent1" w:themeShade="BF"/>
                            <w:sz w:val="20"/>
                            <w:szCs w:val="20"/>
                          </w:rPr>
                        </w:pPr>
                        <w:r w:rsidRPr="00D578F8">
                          <w:rPr>
                            <w:rFonts w:ascii="Roboto" w:hAnsi="Roboto" w:cstheme="minorHAnsi"/>
                            <w:b/>
                            <w:bCs/>
                            <w:color w:val="2F5496" w:themeColor="accent1" w:themeShade="BF"/>
                            <w:lang w:val="en-US"/>
                          </w:rPr>
                          <w:t>Biodiversity and ecosystem health</w:t>
                        </w:r>
                        <w:r w:rsidRPr="00D578F8">
                          <w:rPr>
                            <w:rFonts w:ascii="Roboto" w:hAnsi="Roboto" w:cstheme="minorHAnsi"/>
                            <w:color w:val="2F5496" w:themeColor="accent1" w:themeShade="BF"/>
                            <w:sz w:val="20"/>
                            <w:szCs w:val="20"/>
                            <w:lang w:val="en-US"/>
                          </w:rPr>
                          <w:t xml:space="preserve"> are</w:t>
                        </w:r>
                        <w:r w:rsidRPr="00D578F8">
                          <w:rPr>
                            <w:rFonts w:ascii="Roboto" w:hAnsi="Roboto" w:cstheme="minorHAnsi"/>
                            <w:color w:val="2F5496" w:themeColor="accent1" w:themeShade="BF"/>
                            <w:sz w:val="20"/>
                            <w:szCs w:val="20"/>
                          </w:rPr>
                          <w:t xml:space="preserve"> inextricably linked to climate change and there are significant co-benefits of addressing these interrelated issues together. Climate change and biodiversity loss compound each other; neither can be resolved unless both are tackled together. </w:t>
                        </w:r>
                      </w:p>
                      <w:p w14:paraId="433B5840" w14:textId="47AAB2F2" w:rsidR="00C25C9B" w:rsidRPr="00D578F8" w:rsidRDefault="00C25C9B" w:rsidP="00985A5E">
                        <w:pPr>
                          <w:pStyle w:val="NoSpacing"/>
                          <w:spacing w:after="120" w:line="276" w:lineRule="auto"/>
                          <w:ind w:left="360" w:right="109"/>
                          <w:rPr>
                            <w:rFonts w:ascii="Roboto" w:hAnsi="Roboto"/>
                            <w:color w:val="2F5496" w:themeColor="accent1" w:themeShade="BF"/>
                            <w:sz w:val="20"/>
                            <w:szCs w:val="20"/>
                          </w:rPr>
                        </w:pPr>
                        <w:r w:rsidRPr="00D578F8">
                          <w:rPr>
                            <w:rFonts w:ascii="Roboto" w:hAnsi="Roboto" w:cstheme="minorHAnsi"/>
                            <w:b/>
                            <w:bCs/>
                            <w:color w:val="2F5496" w:themeColor="accent1" w:themeShade="BF"/>
                            <w:lang w:val="en-US"/>
                          </w:rPr>
                          <w:t>Higher education has a critical role and a moral responsibility</w:t>
                        </w:r>
                        <w:r w:rsidRPr="00D578F8">
                          <w:rPr>
                            <w:rFonts w:ascii="Roboto" w:hAnsi="Roboto" w:cstheme="minorHAnsi"/>
                            <w:b/>
                            <w:bCs/>
                            <w:color w:val="2F5496" w:themeColor="accent1" w:themeShade="BF"/>
                            <w:sz w:val="20"/>
                            <w:szCs w:val="20"/>
                            <w:lang w:val="en-US"/>
                          </w:rPr>
                          <w:t xml:space="preserve"> </w:t>
                        </w:r>
                        <w:r w:rsidRPr="00D578F8">
                          <w:rPr>
                            <w:rFonts w:ascii="Roboto" w:hAnsi="Roboto" w:cstheme="minorHAnsi"/>
                            <w:color w:val="2F5496" w:themeColor="accent1" w:themeShade="BF"/>
                            <w:sz w:val="20"/>
                            <w:szCs w:val="20"/>
                            <w:lang w:val="en-US"/>
                          </w:rPr>
                          <w:t>to contribute resources and expertise to climate change challenges. We need to prepare and empower society and our students in all disciplines and programs for the challenges we face now and in the future</w:t>
                        </w:r>
                        <w:r>
                          <w:rPr>
                            <w:rFonts w:ascii="Roboto" w:hAnsi="Roboto" w:cstheme="minorHAnsi"/>
                            <w:color w:val="2F5496" w:themeColor="accent1" w:themeShade="BF"/>
                            <w:sz w:val="20"/>
                            <w:szCs w:val="20"/>
                            <w:lang w:val="en-US"/>
                          </w:rPr>
                          <w:t>.</w:t>
                        </w:r>
                        <w:r w:rsidRPr="00D578F8">
                          <w:rPr>
                            <w:rFonts w:ascii="Roboto" w:hAnsi="Roboto" w:cstheme="minorHAnsi"/>
                            <w:color w:val="2F5496" w:themeColor="accent1" w:themeShade="BF"/>
                            <w:sz w:val="20"/>
                            <w:szCs w:val="20"/>
                            <w:lang w:val="en-US"/>
                          </w:rPr>
                          <w:t xml:space="preserve"> Education, research, and partnerships are critical levers to accomplishing this.</w:t>
                        </w:r>
                      </w:p>
                      <w:p w14:paraId="56B55B73" w14:textId="23B55AC0" w:rsidR="00C25C9B" w:rsidRPr="00D578F8" w:rsidRDefault="00C25C9B" w:rsidP="00985A5E">
                        <w:pPr>
                          <w:spacing w:after="120" w:line="276" w:lineRule="auto"/>
                          <w:ind w:left="360" w:right="109"/>
                          <w:rPr>
                            <w:rFonts w:ascii="Roboto" w:hAnsi="Roboto" w:cstheme="minorHAnsi"/>
                            <w:color w:val="2F5496" w:themeColor="accent1" w:themeShade="BF"/>
                            <w:sz w:val="20"/>
                            <w:szCs w:val="20"/>
                          </w:rPr>
                        </w:pPr>
                        <w:r w:rsidRPr="00D578F8">
                          <w:rPr>
                            <w:rFonts w:ascii="Roboto" w:hAnsi="Roboto" w:cstheme="minorHAnsi"/>
                            <w:b/>
                            <w:bCs/>
                            <w:color w:val="2F5496" w:themeColor="accent1" w:themeShade="BF"/>
                            <w:lang w:val="en-US"/>
                          </w:rPr>
                          <w:t>We can lead by example.</w:t>
                        </w:r>
                        <w:r w:rsidRPr="00D578F8">
                          <w:rPr>
                            <w:rFonts w:ascii="Roboto" w:hAnsi="Roboto" w:cstheme="minorHAnsi"/>
                            <w:b/>
                            <w:bCs/>
                            <w:color w:val="2F5496" w:themeColor="accent1" w:themeShade="BF"/>
                            <w:sz w:val="20"/>
                            <w:szCs w:val="20"/>
                            <w:lang w:val="en-US"/>
                          </w:rPr>
                          <w:t xml:space="preserve"> </w:t>
                        </w:r>
                        <w:r w:rsidRPr="00D578F8">
                          <w:rPr>
                            <w:rFonts w:ascii="Roboto" w:hAnsi="Roboto" w:cstheme="minorHAnsi"/>
                            <w:color w:val="2F5496" w:themeColor="accent1" w:themeShade="BF"/>
                            <w:sz w:val="20"/>
                            <w:szCs w:val="20"/>
                            <w:lang w:val="en-US"/>
                          </w:rPr>
                          <w:t xml:space="preserve">At a time when critical tipping points are being reached, we can inspire others through our actions. Not only can we model innovation and action by shifting how we operate and function, we can </w:t>
                        </w:r>
                        <w:r>
                          <w:rPr>
                            <w:rFonts w:ascii="Roboto" w:hAnsi="Roboto" w:cstheme="minorHAnsi"/>
                            <w:color w:val="2F5496" w:themeColor="accent1" w:themeShade="BF"/>
                            <w:sz w:val="20"/>
                            <w:szCs w:val="20"/>
                            <w:lang w:val="en-US"/>
                          </w:rPr>
                          <w:t xml:space="preserve">also </w:t>
                        </w:r>
                        <w:r w:rsidRPr="00D578F8">
                          <w:rPr>
                            <w:rFonts w:ascii="Roboto" w:hAnsi="Roboto" w:cstheme="minorHAnsi"/>
                            <w:color w:val="2F5496" w:themeColor="accent1" w:themeShade="BF"/>
                            <w:sz w:val="20"/>
                            <w:szCs w:val="20"/>
                            <w:lang w:val="en-US"/>
                          </w:rPr>
                          <w:t>inspire transformational change with our leading</w:t>
                        </w:r>
                        <w:r>
                          <w:rPr>
                            <w:rFonts w:ascii="Roboto" w:hAnsi="Roboto" w:cstheme="minorHAnsi"/>
                            <w:color w:val="2F5496" w:themeColor="accent1" w:themeShade="BF"/>
                            <w:sz w:val="20"/>
                            <w:szCs w:val="20"/>
                            <w:lang w:val="en-US"/>
                          </w:rPr>
                          <w:t>-</w:t>
                        </w:r>
                        <w:r w:rsidRPr="00D578F8">
                          <w:rPr>
                            <w:rFonts w:ascii="Roboto" w:hAnsi="Roboto" w:cstheme="minorHAnsi"/>
                            <w:color w:val="2F5496" w:themeColor="accent1" w:themeShade="BF"/>
                            <w:sz w:val="20"/>
                            <w:szCs w:val="20"/>
                            <w:lang w:val="en-US"/>
                          </w:rPr>
                          <w:t xml:space="preserve">edge educational programs and critical research, and by convening, collaborating and partnership-building for climate solutions. </w:t>
                        </w:r>
                      </w:p>
                      <w:p w14:paraId="06824092" w14:textId="0F25E0BC" w:rsidR="00C25C9B" w:rsidRPr="00D578F8" w:rsidRDefault="00C25C9B" w:rsidP="00985A5E">
                        <w:pPr>
                          <w:pStyle w:val="NoSpacing"/>
                          <w:spacing w:after="120" w:line="276" w:lineRule="auto"/>
                          <w:ind w:left="357" w:right="109"/>
                          <w:rPr>
                            <w:rFonts w:ascii="Roboto" w:hAnsi="Roboto" w:cstheme="minorHAnsi"/>
                            <w:color w:val="2F5496" w:themeColor="accent1" w:themeShade="BF"/>
                            <w:sz w:val="20"/>
                            <w:szCs w:val="20"/>
                          </w:rPr>
                        </w:pPr>
                        <w:r w:rsidRPr="00D578F8">
                          <w:rPr>
                            <w:rFonts w:ascii="Roboto" w:hAnsi="Roboto" w:cstheme="minorHAnsi"/>
                            <w:b/>
                            <w:bCs/>
                            <w:color w:val="2F5496" w:themeColor="accent1" w:themeShade="BF"/>
                            <w:lang w:val="en-US"/>
                          </w:rPr>
                          <w:t xml:space="preserve">Climate change demands systems change. </w:t>
                        </w:r>
                        <w:r w:rsidRPr="00D578F8">
                          <w:rPr>
                            <w:rFonts w:ascii="Roboto" w:hAnsi="Roboto" w:cstheme="minorHAnsi"/>
                            <w:color w:val="2F5496" w:themeColor="accent1" w:themeShade="BF"/>
                            <w:sz w:val="20"/>
                            <w:szCs w:val="20"/>
                            <w:lang w:val="en-US"/>
                          </w:rPr>
                          <w:t>The climate emergency is a product of Western, colonial, and capitalist systems, values and ideologies. Our response to this crisis needs to build in Indigenous worldviews, creativity, adaptation, innovation, empathy and compassion.</w:t>
                        </w:r>
                      </w:p>
                      <w:p w14:paraId="4DF3C2D5" w14:textId="77777777" w:rsidR="00C25C9B" w:rsidRDefault="00C25C9B" w:rsidP="00985A5E">
                        <w:pPr>
                          <w:rPr>
                            <w:color w:val="FFFFFF" w:themeColor="background1"/>
                          </w:rPr>
                        </w:pPr>
                      </w:p>
                    </w:txbxContent>
                  </v:textbox>
                </v:rect>
                <v:shape id="Text Box 204" o:spid="_x0000_s1035" type="#_x0000_t202" style="position:absolute;top:2340;width:18288;height:4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07BE3E52" w14:textId="77777777" w:rsidR="00C25C9B" w:rsidRPr="00D578F8" w:rsidRDefault="00C25C9B" w:rsidP="00985A5E">
                        <w:pPr>
                          <w:pStyle w:val="NoSpacing"/>
                          <w:jc w:val="center"/>
                          <w:rPr>
                            <w:rFonts w:asciiTheme="majorHAnsi" w:eastAsiaTheme="majorEastAsia" w:hAnsiTheme="majorHAnsi" w:cstheme="majorBidi"/>
                            <w:b/>
                            <w:bCs/>
                            <w:caps/>
                            <w:color w:val="2F5496" w:themeColor="accent1" w:themeShade="BF"/>
                            <w:sz w:val="28"/>
                            <w:szCs w:val="28"/>
                          </w:rPr>
                        </w:pPr>
                        <w:r w:rsidRPr="00D578F8">
                          <w:rPr>
                            <w:rFonts w:asciiTheme="majorHAnsi" w:eastAsiaTheme="majorEastAsia" w:hAnsiTheme="majorHAnsi" w:cstheme="majorBidi"/>
                            <w:b/>
                            <w:bCs/>
                            <w:caps/>
                            <w:color w:val="2F5496" w:themeColor="accent1" w:themeShade="BF"/>
                            <w:sz w:val="28"/>
                            <w:szCs w:val="28"/>
                          </w:rPr>
                          <w:t>assumptions</w:t>
                        </w:r>
                      </w:p>
                    </w:txbxContent>
                  </v:textbox>
                </v:shape>
                <w10:wrap type="square" anchorx="margin" anchory="margin"/>
              </v:group>
            </w:pict>
          </mc:Fallback>
        </mc:AlternateContent>
      </w:r>
    </w:p>
    <w:p w14:paraId="12DD734A" w14:textId="731720C2" w:rsidR="008F6283" w:rsidRPr="00C41937" w:rsidRDefault="00353DFA" w:rsidP="00C41937">
      <w:pPr>
        <w:pStyle w:val="Heading1"/>
        <w:rPr>
          <w:b/>
        </w:rPr>
      </w:pPr>
      <w:bookmarkStart w:id="11" w:name="_Toc83041847"/>
      <w:r>
        <w:rPr>
          <w:b/>
        </w:rPr>
        <w:lastRenderedPageBreak/>
        <w:t>About t</w:t>
      </w:r>
      <w:r w:rsidR="008F6283" w:rsidRPr="00C41937">
        <w:rPr>
          <w:b/>
        </w:rPr>
        <w:t xml:space="preserve">he </w:t>
      </w:r>
      <w:r w:rsidR="009C7892">
        <w:rPr>
          <w:b/>
        </w:rPr>
        <w:t>Climate Action</w:t>
      </w:r>
      <w:r w:rsidR="009E55F3" w:rsidRPr="00C41937">
        <w:rPr>
          <w:b/>
        </w:rPr>
        <w:t xml:space="preserve"> </w:t>
      </w:r>
      <w:r w:rsidR="008F6283" w:rsidRPr="00C41937">
        <w:rPr>
          <w:b/>
        </w:rPr>
        <w:t>Plan</w:t>
      </w:r>
      <w:bookmarkEnd w:id="11"/>
    </w:p>
    <w:p w14:paraId="549C94BB" w14:textId="28B18238" w:rsidR="008F6283" w:rsidRPr="00D164C4" w:rsidRDefault="00CD055E" w:rsidP="009F59D1">
      <w:pPr>
        <w:pStyle w:val="Subtitle"/>
        <w:spacing w:line="240" w:lineRule="auto"/>
        <w:rPr>
          <w:sz w:val="20"/>
          <w:szCs w:val="20"/>
          <w:lang w:val="en-US"/>
        </w:rPr>
      </w:pPr>
      <w:r w:rsidRPr="004F7E73">
        <w:rPr>
          <w:noProof/>
          <w:lang w:val="en-US"/>
        </w:rPr>
        <mc:AlternateContent>
          <mc:Choice Requires="wps">
            <w:drawing>
              <wp:anchor distT="45720" distB="45720" distL="114300" distR="114300" simplePos="0" relativeHeight="251658271" behindDoc="0" locked="0" layoutInCell="1" allowOverlap="1" wp14:anchorId="5873DDB2" wp14:editId="70D185D4">
                <wp:simplePos x="0" y="0"/>
                <wp:positionH relativeFrom="column">
                  <wp:posOffset>4089400</wp:posOffset>
                </wp:positionH>
                <wp:positionV relativeFrom="paragraph">
                  <wp:posOffset>227330</wp:posOffset>
                </wp:positionV>
                <wp:extent cx="2146300" cy="2133600"/>
                <wp:effectExtent l="0" t="0" r="2540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213360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630F0069" w14:textId="6D0E9C02" w:rsidR="00C25C9B" w:rsidRPr="00DD70AE" w:rsidRDefault="00C25C9B" w:rsidP="000E7A5B">
                            <w:pPr>
                              <w:rPr>
                                <w:bCs/>
                                <w:i/>
                                <w:iCs/>
                              </w:rPr>
                            </w:pPr>
                            <w:r w:rsidRPr="00DD70AE">
                              <w:rPr>
                                <w:bCs/>
                                <w:i/>
                                <w:iCs/>
                              </w:rPr>
                              <w:t xml:space="preserve">The plan is designed as a living document, outlining local to global actions in an iterative way that is adaptive to the rapidly changing eco-socio-political landscapes of our world. </w:t>
                            </w:r>
                            <w:r>
                              <w:rPr>
                                <w:bCs/>
                                <w:i/>
                                <w:iCs/>
                              </w:rPr>
                              <w:t xml:space="preserve">Indicators and targets will be refined as baselines are established and kept ambitious and responsive to new or cascading developments.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3DDB2" id="_x0000_s1036" type="#_x0000_t202" style="position:absolute;margin-left:322pt;margin-top:17.9pt;width:169pt;height:168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" fillcolor="#82a0d7 [2164]" strokecolor="#4472c4 [3204]" strokeweight=".5pt">
                <v:fill color2="#678ccf [2612]" rotate="t" colors="0 #a8b7df;.5 #9aabd9;1 #879ed7" focus="100%" type="gradient">
                  <o:fill v:ext="view" type="gradientUnscaled"/>
                </v:fill>
                <v:textbox>
                  <w:txbxContent>
                    <w:p w14:paraId="630F0069" w14:textId="6D0E9C02" w:rsidR="00C25C9B" w:rsidRPr="00DD70AE" w:rsidRDefault="00C25C9B" w:rsidP="000E7A5B">
                      <w:pPr>
                        <w:rPr>
                          <w:bCs/>
                          <w:i/>
                          <w:iCs/>
                        </w:rPr>
                      </w:pPr>
                      <w:r w:rsidRPr="00DD70AE">
                        <w:rPr>
                          <w:bCs/>
                          <w:i/>
                          <w:iCs/>
                        </w:rPr>
                        <w:t xml:space="preserve">The plan is designed as a living document, outlining local to global actions in an iterative way that is adaptive to the rapidly changing eco-socio-political landscapes of our world. </w:t>
                      </w:r>
                      <w:r>
                        <w:rPr>
                          <w:bCs/>
                          <w:i/>
                          <w:iCs/>
                        </w:rPr>
                        <w:t xml:space="preserve">Indicators and targets will be refined as baselines are established and kept ambitious and responsive to new or cascading developments. </w:t>
                      </w:r>
                    </w:p>
                  </w:txbxContent>
                </v:textbox>
                <w10:wrap type="square"/>
              </v:shape>
            </w:pict>
          </mc:Fallback>
        </mc:AlternateContent>
      </w:r>
      <w:r w:rsidR="00565376" w:rsidRPr="00D164C4">
        <w:rPr>
          <w:sz w:val="20"/>
          <w:szCs w:val="20"/>
          <w:lang w:val="en-US"/>
        </w:rPr>
        <w:t xml:space="preserve">Collaborative, Integrated and </w:t>
      </w:r>
      <w:r w:rsidR="00C22868">
        <w:rPr>
          <w:sz w:val="20"/>
          <w:szCs w:val="20"/>
          <w:lang w:val="en-US"/>
        </w:rPr>
        <w:t>Adaptive</w:t>
      </w:r>
      <w:r w:rsidR="00565376" w:rsidRPr="00D164C4" w:rsidDel="00816FB2">
        <w:rPr>
          <w:sz w:val="20"/>
          <w:szCs w:val="20"/>
          <w:lang w:val="en-US"/>
        </w:rPr>
        <w:t xml:space="preserve"> </w:t>
      </w:r>
    </w:p>
    <w:p w14:paraId="1602A247" w14:textId="3796AA49" w:rsidR="009269FC" w:rsidRPr="009269FC" w:rsidRDefault="00A67148" w:rsidP="009F59D1">
      <w:pPr>
        <w:autoSpaceDE w:val="0"/>
        <w:autoSpaceDN w:val="0"/>
        <w:adjustRightInd w:val="0"/>
        <w:spacing w:after="0" w:line="240" w:lineRule="auto"/>
        <w:jc w:val="both"/>
        <w:rPr>
          <w:rFonts w:ascii="Calibri" w:hAnsi="Calibri" w:cs="Calibri"/>
          <w:color w:val="000000"/>
        </w:rPr>
      </w:pPr>
      <w:r w:rsidRPr="5D0851B1">
        <w:rPr>
          <w:color w:val="000000" w:themeColor="text1"/>
          <w:lang w:val="en-US"/>
        </w:rPr>
        <w:t>Th</w:t>
      </w:r>
      <w:r w:rsidR="00C22868" w:rsidRPr="5D0851B1">
        <w:rPr>
          <w:color w:val="000000" w:themeColor="text1"/>
          <w:lang w:val="en-US"/>
        </w:rPr>
        <w:t xml:space="preserve">is plan </w:t>
      </w:r>
      <w:r w:rsidRPr="5D0851B1">
        <w:rPr>
          <w:color w:val="000000" w:themeColor="text1"/>
          <w:lang w:val="en-US"/>
        </w:rPr>
        <w:t>provides a roadmap for the university to engage, empower, and activate transformative</w:t>
      </w:r>
      <w:r w:rsidR="005D36E6" w:rsidRPr="5D0851B1">
        <w:rPr>
          <w:color w:val="000000" w:themeColor="text1"/>
          <w:lang w:val="en-US"/>
        </w:rPr>
        <w:t xml:space="preserve"> change</w:t>
      </w:r>
      <w:r w:rsidR="005B0C4E" w:rsidRPr="5D0851B1">
        <w:rPr>
          <w:color w:val="000000" w:themeColor="text1"/>
          <w:lang w:val="en-US"/>
        </w:rPr>
        <w:t xml:space="preserve"> and leadership</w:t>
      </w:r>
      <w:r w:rsidR="00C22868" w:rsidRPr="5D0851B1">
        <w:rPr>
          <w:color w:val="000000" w:themeColor="text1"/>
          <w:lang w:val="en-US"/>
        </w:rPr>
        <w:t xml:space="preserve"> for climate action</w:t>
      </w:r>
      <w:r w:rsidRPr="5D0851B1">
        <w:rPr>
          <w:color w:val="000000" w:themeColor="text1"/>
          <w:lang w:val="en-US"/>
        </w:rPr>
        <w:t xml:space="preserve">. </w:t>
      </w:r>
      <w:r w:rsidR="005D7CF8" w:rsidRPr="5D0851B1">
        <w:rPr>
          <w:rFonts w:ascii="Calibri" w:hAnsi="Calibri" w:cs="Calibri"/>
          <w:color w:val="000000" w:themeColor="text1"/>
        </w:rPr>
        <w:t xml:space="preserve"> </w:t>
      </w:r>
      <w:r w:rsidR="00C22868" w:rsidRPr="5D0851B1">
        <w:rPr>
          <w:rFonts w:ascii="Calibri" w:hAnsi="Calibri" w:cs="Calibri"/>
          <w:color w:val="000000" w:themeColor="text1"/>
        </w:rPr>
        <w:t xml:space="preserve">It </w:t>
      </w:r>
      <w:r w:rsidR="005D7CF8" w:rsidRPr="5D0851B1">
        <w:rPr>
          <w:rFonts w:ascii="Calibri" w:hAnsi="Calibri" w:cs="Calibri"/>
          <w:color w:val="000000" w:themeColor="text1"/>
        </w:rPr>
        <w:t>set</w:t>
      </w:r>
      <w:r w:rsidR="005D36E6" w:rsidRPr="5D0851B1">
        <w:rPr>
          <w:rFonts w:ascii="Calibri" w:hAnsi="Calibri" w:cs="Calibri"/>
          <w:color w:val="000000" w:themeColor="text1"/>
        </w:rPr>
        <w:t>s</w:t>
      </w:r>
      <w:r w:rsidR="005D7CF8" w:rsidRPr="5D0851B1">
        <w:rPr>
          <w:rFonts w:ascii="Calibri" w:hAnsi="Calibri" w:cs="Calibri"/>
          <w:color w:val="000000" w:themeColor="text1"/>
        </w:rPr>
        <w:t xml:space="preserve"> the stage for initiatives </w:t>
      </w:r>
      <w:r w:rsidR="00235930" w:rsidRPr="5D0851B1">
        <w:rPr>
          <w:rFonts w:ascii="Calibri" w:hAnsi="Calibri" w:cs="Calibri"/>
          <w:color w:val="000000" w:themeColor="text1"/>
        </w:rPr>
        <w:t>that mobilize</w:t>
      </w:r>
      <w:r w:rsidR="005B0C4E" w:rsidRPr="5D0851B1">
        <w:rPr>
          <w:rFonts w:ascii="Calibri" w:hAnsi="Calibri" w:cs="Calibri"/>
          <w:color w:val="000000" w:themeColor="text1"/>
        </w:rPr>
        <w:t xml:space="preserve"> </w:t>
      </w:r>
      <w:r w:rsidR="005D7CF8" w:rsidRPr="5D0851B1">
        <w:rPr>
          <w:rFonts w:ascii="Calibri" w:hAnsi="Calibri" w:cs="Calibri"/>
          <w:color w:val="000000" w:themeColor="text1"/>
        </w:rPr>
        <w:t xml:space="preserve">climate </w:t>
      </w:r>
      <w:r w:rsidR="005B0C4E" w:rsidRPr="5D0851B1">
        <w:rPr>
          <w:rFonts w:ascii="Calibri" w:hAnsi="Calibri" w:cs="Calibri"/>
          <w:color w:val="000000" w:themeColor="text1"/>
        </w:rPr>
        <w:t xml:space="preserve">actions </w:t>
      </w:r>
      <w:r w:rsidR="00D344B3" w:rsidRPr="5D0851B1">
        <w:rPr>
          <w:rFonts w:ascii="Calibri" w:hAnsi="Calibri" w:cs="Calibri"/>
          <w:color w:val="000000" w:themeColor="text1"/>
        </w:rPr>
        <w:t>at the local and regional levels</w:t>
      </w:r>
      <w:r w:rsidR="005D7CF8" w:rsidRPr="5D0851B1">
        <w:rPr>
          <w:rFonts w:ascii="Calibri" w:hAnsi="Calibri" w:cs="Calibri"/>
          <w:color w:val="000000" w:themeColor="text1"/>
        </w:rPr>
        <w:t xml:space="preserve"> while helping </w:t>
      </w:r>
      <w:r w:rsidR="00D344B3" w:rsidRPr="5D0851B1">
        <w:rPr>
          <w:rFonts w:ascii="Calibri" w:hAnsi="Calibri" w:cs="Calibri"/>
          <w:color w:val="000000" w:themeColor="text1"/>
        </w:rPr>
        <w:t xml:space="preserve">neighbouring </w:t>
      </w:r>
      <w:r w:rsidR="005B0C4E" w:rsidRPr="5D0851B1">
        <w:rPr>
          <w:rFonts w:ascii="Calibri" w:hAnsi="Calibri" w:cs="Calibri"/>
          <w:color w:val="000000" w:themeColor="text1"/>
        </w:rPr>
        <w:t xml:space="preserve">and other </w:t>
      </w:r>
      <w:r w:rsidR="005D7CF8" w:rsidRPr="5D0851B1">
        <w:rPr>
          <w:rFonts w:ascii="Calibri" w:hAnsi="Calibri" w:cs="Calibri"/>
          <w:color w:val="000000" w:themeColor="text1"/>
        </w:rPr>
        <w:t xml:space="preserve">communities learn to prepare for, adapt to, and be resilient in the face of climate change </w:t>
      </w:r>
      <w:r w:rsidR="0076038A" w:rsidRPr="5D0851B1">
        <w:rPr>
          <w:rFonts w:ascii="Calibri" w:hAnsi="Calibri" w:cs="Calibri"/>
          <w:color w:val="000000" w:themeColor="text1"/>
        </w:rPr>
        <w:t>impacts</w:t>
      </w:r>
      <w:r w:rsidR="00A55D52" w:rsidRPr="5D0851B1">
        <w:rPr>
          <w:rFonts w:ascii="Calibri" w:hAnsi="Calibri" w:cs="Calibri"/>
          <w:color w:val="000000" w:themeColor="text1"/>
        </w:rPr>
        <w:t xml:space="preserve">. </w:t>
      </w:r>
      <w:r w:rsidR="005D36E6" w:rsidRPr="5D0851B1">
        <w:rPr>
          <w:rFonts w:ascii="Calibri" w:hAnsi="Calibri" w:cs="Calibri"/>
          <w:color w:val="000000" w:themeColor="text1"/>
        </w:rPr>
        <w:t>The university’s i</w:t>
      </w:r>
      <w:r w:rsidR="009269FC" w:rsidRPr="5D0851B1">
        <w:rPr>
          <w:rFonts w:ascii="Calibri" w:hAnsi="Calibri" w:cs="Calibri"/>
          <w:color w:val="000000" w:themeColor="text1"/>
        </w:rPr>
        <w:t xml:space="preserve">nstitutional leadership is </w:t>
      </w:r>
      <w:r w:rsidR="003D231E" w:rsidRPr="5D0851B1">
        <w:rPr>
          <w:rFonts w:ascii="Calibri" w:hAnsi="Calibri" w:cs="Calibri"/>
          <w:color w:val="000000" w:themeColor="text1"/>
        </w:rPr>
        <w:t>an</w:t>
      </w:r>
      <w:r w:rsidR="009269FC" w:rsidRPr="5D0851B1">
        <w:rPr>
          <w:rFonts w:ascii="Calibri" w:hAnsi="Calibri" w:cs="Calibri"/>
          <w:color w:val="000000" w:themeColor="text1"/>
        </w:rPr>
        <w:t xml:space="preserve"> </w:t>
      </w:r>
      <w:r w:rsidR="005D36E6" w:rsidRPr="5D0851B1">
        <w:rPr>
          <w:rFonts w:ascii="Calibri" w:hAnsi="Calibri" w:cs="Calibri"/>
          <w:color w:val="000000" w:themeColor="text1"/>
        </w:rPr>
        <w:t xml:space="preserve">enabling </w:t>
      </w:r>
      <w:r w:rsidR="003D231E" w:rsidRPr="5D0851B1">
        <w:rPr>
          <w:rFonts w:ascii="Calibri" w:hAnsi="Calibri" w:cs="Calibri"/>
          <w:color w:val="000000" w:themeColor="text1"/>
        </w:rPr>
        <w:t xml:space="preserve">and </w:t>
      </w:r>
      <w:r w:rsidR="005D36E6" w:rsidRPr="5D0851B1">
        <w:rPr>
          <w:rFonts w:ascii="Calibri" w:hAnsi="Calibri" w:cs="Calibri"/>
          <w:color w:val="000000" w:themeColor="text1"/>
        </w:rPr>
        <w:t xml:space="preserve">inspiring driver </w:t>
      </w:r>
      <w:r w:rsidR="009269FC" w:rsidRPr="5D0851B1">
        <w:rPr>
          <w:rFonts w:ascii="Calibri" w:hAnsi="Calibri" w:cs="Calibri"/>
          <w:color w:val="000000" w:themeColor="text1"/>
        </w:rPr>
        <w:t>of this work</w:t>
      </w:r>
      <w:r w:rsidR="00767192">
        <w:rPr>
          <w:rFonts w:ascii="Calibri" w:hAnsi="Calibri" w:cs="Calibri"/>
          <w:color w:val="000000" w:themeColor="text1"/>
        </w:rPr>
        <w:t>—</w:t>
      </w:r>
      <w:r w:rsidR="005D36E6" w:rsidRPr="5D0851B1">
        <w:rPr>
          <w:rFonts w:ascii="Calibri" w:hAnsi="Calibri" w:cs="Calibri"/>
          <w:color w:val="000000" w:themeColor="text1"/>
        </w:rPr>
        <w:t>by</w:t>
      </w:r>
      <w:r w:rsidR="00767192">
        <w:rPr>
          <w:rFonts w:ascii="Calibri" w:hAnsi="Calibri" w:cs="Calibri"/>
          <w:color w:val="000000" w:themeColor="text1"/>
        </w:rPr>
        <w:t xml:space="preserve"> </w:t>
      </w:r>
      <w:r w:rsidR="005D36E6" w:rsidRPr="5D0851B1">
        <w:rPr>
          <w:rFonts w:ascii="Calibri" w:hAnsi="Calibri" w:cs="Calibri"/>
          <w:color w:val="000000" w:themeColor="text1"/>
        </w:rPr>
        <w:t xml:space="preserve">nature, </w:t>
      </w:r>
      <w:r w:rsidR="001A5286" w:rsidRPr="5D0851B1">
        <w:rPr>
          <w:rFonts w:ascii="Calibri" w:hAnsi="Calibri" w:cs="Calibri"/>
          <w:color w:val="000000" w:themeColor="text1"/>
        </w:rPr>
        <w:t>we are a purpose-driven university</w:t>
      </w:r>
      <w:r w:rsidR="00A55D52" w:rsidRPr="5D0851B1">
        <w:rPr>
          <w:rFonts w:ascii="Calibri" w:hAnsi="Calibri" w:cs="Calibri"/>
          <w:color w:val="000000" w:themeColor="text1"/>
        </w:rPr>
        <w:t xml:space="preserve">. </w:t>
      </w:r>
      <w:r w:rsidR="001A5286" w:rsidRPr="5D0851B1">
        <w:rPr>
          <w:rFonts w:ascii="Calibri" w:hAnsi="Calibri" w:cs="Calibri"/>
          <w:color w:val="000000" w:themeColor="text1"/>
        </w:rPr>
        <w:t>Royal Roads’</w:t>
      </w:r>
      <w:r w:rsidR="009269FC" w:rsidRPr="5D0851B1">
        <w:rPr>
          <w:rFonts w:ascii="Calibri" w:hAnsi="Calibri" w:cs="Calibri"/>
          <w:color w:val="000000" w:themeColor="text1"/>
        </w:rPr>
        <w:t xml:space="preserve"> greatest</w:t>
      </w:r>
      <w:r w:rsidR="001A5286" w:rsidRPr="5D0851B1">
        <w:rPr>
          <w:rFonts w:ascii="Calibri" w:hAnsi="Calibri" w:cs="Calibri"/>
          <w:color w:val="000000" w:themeColor="text1"/>
        </w:rPr>
        <w:t xml:space="preserve"> potential for </w:t>
      </w:r>
      <w:r w:rsidR="005D36E6" w:rsidRPr="5D0851B1">
        <w:rPr>
          <w:rFonts w:ascii="Calibri" w:hAnsi="Calibri" w:cs="Calibri"/>
          <w:color w:val="000000" w:themeColor="text1"/>
        </w:rPr>
        <w:t>impactful climate action</w:t>
      </w:r>
      <w:r w:rsidR="005B0C4E" w:rsidRPr="5D0851B1">
        <w:rPr>
          <w:rFonts w:ascii="Calibri" w:hAnsi="Calibri" w:cs="Calibri"/>
          <w:color w:val="000000" w:themeColor="text1"/>
        </w:rPr>
        <w:t xml:space="preserve"> lies </w:t>
      </w:r>
      <w:r w:rsidR="009269FC" w:rsidRPr="5D0851B1">
        <w:rPr>
          <w:rFonts w:ascii="Calibri" w:hAnsi="Calibri" w:cs="Calibri"/>
          <w:color w:val="000000" w:themeColor="text1"/>
        </w:rPr>
        <w:t xml:space="preserve">in our </w:t>
      </w:r>
      <w:r w:rsidR="003958CF" w:rsidRPr="5D0851B1">
        <w:rPr>
          <w:rFonts w:ascii="Calibri" w:hAnsi="Calibri" w:cs="Calibri"/>
          <w:color w:val="000000" w:themeColor="text1"/>
        </w:rPr>
        <w:t xml:space="preserve">ability to foster </w:t>
      </w:r>
      <w:r w:rsidR="00AB262A" w:rsidRPr="5D0851B1">
        <w:rPr>
          <w:rFonts w:ascii="Calibri" w:hAnsi="Calibri" w:cs="Calibri"/>
          <w:color w:val="000000" w:themeColor="text1"/>
        </w:rPr>
        <w:t xml:space="preserve">local and global </w:t>
      </w:r>
      <w:r w:rsidR="001A5286" w:rsidRPr="5D0851B1">
        <w:rPr>
          <w:rFonts w:ascii="Calibri" w:hAnsi="Calibri" w:cs="Calibri"/>
          <w:color w:val="000000" w:themeColor="text1"/>
        </w:rPr>
        <w:t>changemaking</w:t>
      </w:r>
      <w:r w:rsidR="005D36E6" w:rsidRPr="5D0851B1">
        <w:rPr>
          <w:rFonts w:ascii="Calibri" w:hAnsi="Calibri" w:cs="Calibri"/>
          <w:color w:val="000000" w:themeColor="text1"/>
        </w:rPr>
        <w:t xml:space="preserve"> </w:t>
      </w:r>
      <w:r w:rsidR="001A5286" w:rsidRPr="5D0851B1">
        <w:rPr>
          <w:rFonts w:ascii="Calibri" w:hAnsi="Calibri" w:cs="Calibri"/>
          <w:color w:val="000000" w:themeColor="text1"/>
        </w:rPr>
        <w:t xml:space="preserve">through </w:t>
      </w:r>
      <w:r w:rsidR="0095244C" w:rsidRPr="5D0851B1">
        <w:rPr>
          <w:rFonts w:ascii="Calibri" w:hAnsi="Calibri" w:cs="Calibri"/>
          <w:color w:val="000000" w:themeColor="text1"/>
        </w:rPr>
        <w:t>knowledge generation</w:t>
      </w:r>
      <w:r w:rsidR="001A5286" w:rsidRPr="5D0851B1">
        <w:rPr>
          <w:rFonts w:ascii="Calibri" w:hAnsi="Calibri" w:cs="Calibri"/>
          <w:color w:val="000000" w:themeColor="text1"/>
        </w:rPr>
        <w:t xml:space="preserve"> and </w:t>
      </w:r>
      <w:r w:rsidR="005B0C4E" w:rsidRPr="5D0851B1">
        <w:rPr>
          <w:rFonts w:ascii="Calibri" w:hAnsi="Calibri" w:cs="Calibri"/>
          <w:color w:val="000000" w:themeColor="text1"/>
        </w:rPr>
        <w:t>collaboration, by imagining and implementing integrated solutions, and by being prepared to iterate, pivot and adapt to ongoing changes and impacts.</w:t>
      </w:r>
    </w:p>
    <w:p w14:paraId="7E18372F" w14:textId="77777777" w:rsidR="009269FC" w:rsidRPr="009269FC" w:rsidRDefault="009269FC" w:rsidP="009F59D1">
      <w:pPr>
        <w:autoSpaceDE w:val="0"/>
        <w:autoSpaceDN w:val="0"/>
        <w:adjustRightInd w:val="0"/>
        <w:spacing w:after="0" w:line="240" w:lineRule="auto"/>
        <w:jc w:val="both"/>
        <w:rPr>
          <w:rFonts w:ascii="Calibri" w:hAnsi="Calibri" w:cs="Calibri"/>
          <w:color w:val="000000"/>
        </w:rPr>
      </w:pPr>
    </w:p>
    <w:p w14:paraId="020A0B87" w14:textId="2CFB003D" w:rsidR="002E7297" w:rsidRDefault="0095244C" w:rsidP="009F59D1">
      <w:pPr>
        <w:autoSpaceDE w:val="0"/>
        <w:autoSpaceDN w:val="0"/>
        <w:adjustRightInd w:val="0"/>
        <w:spacing w:after="0" w:line="240" w:lineRule="auto"/>
        <w:jc w:val="both"/>
      </w:pPr>
      <w:r>
        <w:rPr>
          <w:b/>
          <w:bCs/>
          <w:i/>
          <w:iCs/>
        </w:rPr>
        <w:t xml:space="preserve">Knowledge Generation and </w:t>
      </w:r>
      <w:r w:rsidR="002E7297" w:rsidRPr="001A5286">
        <w:rPr>
          <w:b/>
          <w:bCs/>
          <w:i/>
          <w:iCs/>
        </w:rPr>
        <w:t>Collaboration</w:t>
      </w:r>
      <w:r w:rsidR="00A55D52">
        <w:rPr>
          <w:i/>
          <w:iCs/>
        </w:rPr>
        <w:t xml:space="preserve">. </w:t>
      </w:r>
      <w:r w:rsidR="00C70D52" w:rsidRPr="009269FC">
        <w:t>One of the most significant ways that we can make positive</w:t>
      </w:r>
      <w:r w:rsidR="001A5286">
        <w:t xml:space="preserve"> impacts</w:t>
      </w:r>
      <w:r w:rsidR="00C70D52" w:rsidRPr="009269FC">
        <w:t xml:space="preserve"> is by working together to create a new shared future.</w:t>
      </w:r>
      <w:r w:rsidR="002E7297" w:rsidRPr="009269FC">
        <w:t xml:space="preserve"> </w:t>
      </w:r>
      <w:r w:rsidR="00D344B3">
        <w:t>Individual actions, while important</w:t>
      </w:r>
      <w:r w:rsidR="003528EA">
        <w:t>,</w:t>
      </w:r>
      <w:r w:rsidR="00D344B3">
        <w:t xml:space="preserve"> are insufficient to address t</w:t>
      </w:r>
      <w:r w:rsidR="002E7297" w:rsidRPr="009269FC">
        <w:t xml:space="preserve">he scale and urgency of the climate </w:t>
      </w:r>
      <w:r w:rsidR="009D4F45">
        <w:t>emergency</w:t>
      </w:r>
      <w:r w:rsidR="00257967">
        <w:t xml:space="preserve"> which, by its nature, </w:t>
      </w:r>
      <w:r w:rsidR="00455389">
        <w:t>calls on human society to</w:t>
      </w:r>
      <w:r w:rsidR="00D344B3">
        <w:t xml:space="preserve"> </w:t>
      </w:r>
      <w:r w:rsidR="002E7297" w:rsidRPr="009269FC">
        <w:t>work cooperatively</w:t>
      </w:r>
      <w:r w:rsidR="007D118A">
        <w:t xml:space="preserve"> and </w:t>
      </w:r>
      <w:r w:rsidR="002E7297" w:rsidRPr="009269FC">
        <w:t>collaboratively in ways we never have before</w:t>
      </w:r>
      <w:r w:rsidR="00A55D52">
        <w:t xml:space="preserve">. </w:t>
      </w:r>
      <w:r w:rsidR="009269FC" w:rsidRPr="009269FC">
        <w:t xml:space="preserve">The </w:t>
      </w:r>
      <w:r w:rsidR="009C7892">
        <w:rPr>
          <w:i/>
          <w:iCs/>
        </w:rPr>
        <w:t>Climate Action</w:t>
      </w:r>
      <w:r w:rsidR="009269FC" w:rsidRPr="0076038A">
        <w:rPr>
          <w:i/>
          <w:iCs/>
        </w:rPr>
        <w:t xml:space="preserve"> </w:t>
      </w:r>
      <w:r w:rsidR="00751CB3" w:rsidRPr="0076038A">
        <w:rPr>
          <w:i/>
          <w:iCs/>
        </w:rPr>
        <w:t>P</w:t>
      </w:r>
      <w:r w:rsidR="009269FC" w:rsidRPr="0076038A">
        <w:rPr>
          <w:i/>
          <w:iCs/>
        </w:rPr>
        <w:t>lan</w:t>
      </w:r>
      <w:r w:rsidR="009269FC" w:rsidRPr="009269FC">
        <w:t xml:space="preserve"> </w:t>
      </w:r>
      <w:r w:rsidR="003528EA">
        <w:t>changes</w:t>
      </w:r>
      <w:r w:rsidR="009269FC" w:rsidRPr="009269FC">
        <w:t xml:space="preserve"> the context in which Royal Roads addresses key priorities by taking </w:t>
      </w:r>
      <w:r w:rsidR="003C0432">
        <w:t xml:space="preserve">university-wide </w:t>
      </w:r>
      <w:r w:rsidR="009269FC" w:rsidRPr="009269FC">
        <w:t>deliberate, urgent</w:t>
      </w:r>
      <w:r w:rsidR="008C1167">
        <w:t>,</w:t>
      </w:r>
      <w:r w:rsidR="009269FC" w:rsidRPr="009269FC">
        <w:t xml:space="preserve"> and reflexive action on climate change</w:t>
      </w:r>
      <w:r w:rsidR="00A55D52">
        <w:t xml:space="preserve">. </w:t>
      </w:r>
      <w:r w:rsidR="009C3075">
        <w:t xml:space="preserve">By leveraging our </w:t>
      </w:r>
      <w:r w:rsidR="00235930">
        <w:t>Learning</w:t>
      </w:r>
      <w:r w:rsidR="00257967">
        <w:t>,</w:t>
      </w:r>
      <w:r w:rsidR="00235930">
        <w:t xml:space="preserve"> Teaching</w:t>
      </w:r>
      <w:r w:rsidR="00257967">
        <w:t>,</w:t>
      </w:r>
      <w:r w:rsidR="00235930">
        <w:t xml:space="preserve"> and Research Model</w:t>
      </w:r>
      <w:r w:rsidR="00AB11B7">
        <w:rPr>
          <w:rStyle w:val="FootnoteReference"/>
        </w:rPr>
        <w:footnoteReference w:id="5"/>
      </w:r>
      <w:r w:rsidR="00ED5D7C">
        <w:t xml:space="preserve"> (LTRM)</w:t>
      </w:r>
      <w:r w:rsidR="00EA7860">
        <w:t>, we can affect change</w:t>
      </w:r>
      <w:r w:rsidR="003C0432">
        <w:t>,</w:t>
      </w:r>
      <w:r w:rsidR="00EA7860">
        <w:t xml:space="preserve"> inspire</w:t>
      </w:r>
      <w:r w:rsidR="003C0432">
        <w:t xml:space="preserve"> hope, and empower</w:t>
      </w:r>
      <w:r w:rsidR="00EA7860">
        <w:t xml:space="preserve"> action</w:t>
      </w:r>
      <w:r w:rsidR="00C22868">
        <w:t xml:space="preserve"> through education, research, and skill building</w:t>
      </w:r>
      <w:r w:rsidR="00EA7860">
        <w:t xml:space="preserve">. </w:t>
      </w:r>
      <w:r w:rsidR="00C22868">
        <w:t xml:space="preserve">As well, </w:t>
      </w:r>
      <w:r w:rsidR="002E7297" w:rsidRPr="009269FC">
        <w:t xml:space="preserve">RRU </w:t>
      </w:r>
      <w:r w:rsidR="00881192">
        <w:t xml:space="preserve">is </w:t>
      </w:r>
      <w:r w:rsidR="00536AF1">
        <w:t xml:space="preserve">ideally </w:t>
      </w:r>
      <w:r w:rsidR="00881192">
        <w:t xml:space="preserve">positioned to foster </w:t>
      </w:r>
      <w:r w:rsidR="00E01022">
        <w:t xml:space="preserve">much-needed </w:t>
      </w:r>
      <w:r w:rsidR="00881192">
        <w:t>collaboration</w:t>
      </w:r>
      <w:r w:rsidR="002E7297" w:rsidRPr="009269FC">
        <w:t xml:space="preserve"> - whether</w:t>
      </w:r>
      <w:r w:rsidR="00881192">
        <w:t xml:space="preserve"> </w:t>
      </w:r>
      <w:r w:rsidR="0023557E">
        <w:t xml:space="preserve">by </w:t>
      </w:r>
      <w:r w:rsidR="00881192">
        <w:t xml:space="preserve">harnessing our </w:t>
      </w:r>
      <w:r w:rsidR="002E7297" w:rsidRPr="009269FC">
        <w:t>human and intellectual "capital"</w:t>
      </w:r>
      <w:r w:rsidR="00C22868">
        <w:t xml:space="preserve"> to address complex problems;</w:t>
      </w:r>
      <w:r w:rsidR="002E7297" w:rsidRPr="009269FC">
        <w:t xml:space="preserve"> </w:t>
      </w:r>
      <w:r w:rsidR="00EA7860">
        <w:t>convening</w:t>
      </w:r>
      <w:r w:rsidR="00ED5D7C">
        <w:t>, facilitating,</w:t>
      </w:r>
      <w:r w:rsidR="00EA7860">
        <w:t xml:space="preserve"> and providing </w:t>
      </w:r>
      <w:r w:rsidR="002E7297" w:rsidRPr="009269FC">
        <w:t>space</w:t>
      </w:r>
      <w:r w:rsidR="00EA7860">
        <w:t xml:space="preserve"> for dialogue</w:t>
      </w:r>
      <w:r w:rsidR="00C22868">
        <w:t>;</w:t>
      </w:r>
      <w:r w:rsidR="002E7297" w:rsidRPr="009269FC">
        <w:t xml:space="preserve"> </w:t>
      </w:r>
      <w:r w:rsidR="003C0432">
        <w:t xml:space="preserve">working with partners to design and </w:t>
      </w:r>
      <w:r w:rsidR="002E7297" w:rsidRPr="009269FC">
        <w:t xml:space="preserve">test new technologies </w:t>
      </w:r>
      <w:r w:rsidR="00EA7860">
        <w:t>and</w:t>
      </w:r>
      <w:r w:rsidR="003C0432">
        <w:t xml:space="preserve"> </w:t>
      </w:r>
      <w:r w:rsidR="004B4863">
        <w:t>methodologies</w:t>
      </w:r>
      <w:r w:rsidR="00C22868">
        <w:t>;</w:t>
      </w:r>
      <w:r w:rsidR="004B4863" w:rsidRPr="009269FC">
        <w:t xml:space="preserve"> </w:t>
      </w:r>
      <w:r w:rsidR="004B4863">
        <w:t>or</w:t>
      </w:r>
      <w:r w:rsidR="00881192">
        <w:t xml:space="preserve"> co-creating </w:t>
      </w:r>
      <w:r w:rsidR="002E7297" w:rsidRPr="009269FC">
        <w:t>capacity</w:t>
      </w:r>
      <w:r w:rsidR="0023557E">
        <w:t xml:space="preserve">, we are poised to contribute significantly </w:t>
      </w:r>
      <w:r w:rsidR="003528EA">
        <w:t>to</w:t>
      </w:r>
      <w:r w:rsidR="0023557E">
        <w:t xml:space="preserve"> </w:t>
      </w:r>
      <w:r w:rsidR="00536AF1">
        <w:t>solutions.</w:t>
      </w:r>
    </w:p>
    <w:p w14:paraId="5668DA7C" w14:textId="77777777" w:rsidR="001E74E3" w:rsidRDefault="001E74E3" w:rsidP="009F59D1">
      <w:pPr>
        <w:autoSpaceDE w:val="0"/>
        <w:autoSpaceDN w:val="0"/>
        <w:adjustRightInd w:val="0"/>
        <w:spacing w:after="0" w:line="240" w:lineRule="auto"/>
        <w:jc w:val="both"/>
      </w:pPr>
    </w:p>
    <w:p w14:paraId="0F92B9D8" w14:textId="2A0F77FB" w:rsidR="001E74E3" w:rsidRDefault="001E74E3" w:rsidP="009F59D1">
      <w:pPr>
        <w:autoSpaceDE w:val="0"/>
        <w:autoSpaceDN w:val="0"/>
        <w:adjustRightInd w:val="0"/>
        <w:spacing w:after="0" w:line="240" w:lineRule="auto"/>
        <w:jc w:val="both"/>
        <w:rPr>
          <w:lang w:val="en-US"/>
        </w:rPr>
      </w:pPr>
      <w:r w:rsidRPr="00C61D0C">
        <w:rPr>
          <w:b/>
          <w:bCs/>
          <w:i/>
        </w:rPr>
        <w:t>Integrated.</w:t>
      </w:r>
      <w:r w:rsidR="00A07F32">
        <w:rPr>
          <w:b/>
          <w:bCs/>
          <w:i/>
        </w:rPr>
        <w:t xml:space="preserve"> </w:t>
      </w:r>
      <w:r w:rsidR="00CF66DC">
        <w:t>C</w:t>
      </w:r>
      <w:r w:rsidR="008B141C">
        <w:rPr>
          <w:lang w:val="en-US"/>
        </w:rPr>
        <w:t>limate action is inseparable from</w:t>
      </w:r>
      <w:r w:rsidR="00975160">
        <w:rPr>
          <w:lang w:val="en-US"/>
        </w:rPr>
        <w:t xml:space="preserve"> </w:t>
      </w:r>
      <w:r w:rsidR="0057687B">
        <w:rPr>
          <w:lang w:val="en-US"/>
        </w:rPr>
        <w:t>reconciliation</w:t>
      </w:r>
      <w:r w:rsidR="008B141C">
        <w:rPr>
          <w:lang w:val="en-US"/>
        </w:rPr>
        <w:t xml:space="preserve">, equity, diversity, inclusion, </w:t>
      </w:r>
      <w:r w:rsidR="00F66521">
        <w:rPr>
          <w:lang w:val="en-US"/>
        </w:rPr>
        <w:t xml:space="preserve">and </w:t>
      </w:r>
      <w:r w:rsidR="00975160">
        <w:rPr>
          <w:lang w:val="en-US"/>
        </w:rPr>
        <w:t>climate justice</w:t>
      </w:r>
      <w:r w:rsidR="008B141C">
        <w:rPr>
          <w:lang w:val="en-US"/>
        </w:rPr>
        <w:t xml:space="preserve">. </w:t>
      </w:r>
      <w:r w:rsidR="009154BD">
        <w:rPr>
          <w:lang w:val="en-US"/>
        </w:rPr>
        <w:t>At the centre of our intentions, actions</w:t>
      </w:r>
      <w:r w:rsidR="00CF66DC">
        <w:rPr>
          <w:lang w:val="en-US"/>
        </w:rPr>
        <w:t>,</w:t>
      </w:r>
      <w:r w:rsidR="009154BD">
        <w:rPr>
          <w:lang w:val="en-US"/>
        </w:rPr>
        <w:t xml:space="preserve"> and way</w:t>
      </w:r>
      <w:r w:rsidR="00CF66DC">
        <w:rPr>
          <w:lang w:val="en-US"/>
        </w:rPr>
        <w:t>s</w:t>
      </w:r>
      <w:r w:rsidR="009154BD">
        <w:rPr>
          <w:lang w:val="en-US"/>
        </w:rPr>
        <w:t xml:space="preserve"> of being, </w:t>
      </w:r>
      <w:r w:rsidR="00176210">
        <w:rPr>
          <w:lang w:val="en-US"/>
        </w:rPr>
        <w:t xml:space="preserve">we must continually work </w:t>
      </w:r>
      <w:r w:rsidR="00CF66DC">
        <w:rPr>
          <w:lang w:val="en-US"/>
        </w:rPr>
        <w:t xml:space="preserve">together </w:t>
      </w:r>
      <w:r w:rsidR="00176210">
        <w:rPr>
          <w:lang w:val="en-US"/>
        </w:rPr>
        <w:t xml:space="preserve">to change inequitable systems that cause harm to people and </w:t>
      </w:r>
      <w:r w:rsidR="003528EA">
        <w:rPr>
          <w:lang w:val="en-US"/>
        </w:rPr>
        <w:t>the</w:t>
      </w:r>
      <w:r w:rsidR="00176210">
        <w:rPr>
          <w:lang w:val="en-US"/>
        </w:rPr>
        <w:t xml:space="preserve"> planet. </w:t>
      </w:r>
      <w:r w:rsidR="009154BD">
        <w:rPr>
          <w:lang w:val="en-US"/>
        </w:rPr>
        <w:t>Royal Roads has committed to integrating t</w:t>
      </w:r>
      <w:r w:rsidR="008B141C">
        <w:rPr>
          <w:lang w:val="en-US"/>
        </w:rPr>
        <w:t xml:space="preserve">he UN </w:t>
      </w:r>
      <w:r w:rsidR="0076038A">
        <w:rPr>
          <w:lang w:val="en-US"/>
        </w:rPr>
        <w:t>SDGs</w:t>
      </w:r>
      <w:r w:rsidR="00CF66DC">
        <w:rPr>
          <w:lang w:val="en-US"/>
        </w:rPr>
        <w:t xml:space="preserve"> throughout our academic programming and operations</w:t>
      </w:r>
      <w:r w:rsidR="0076038A">
        <w:rPr>
          <w:lang w:val="en-US"/>
        </w:rPr>
        <w:t xml:space="preserve"> includ</w:t>
      </w:r>
      <w:r w:rsidR="00ED5D7C">
        <w:rPr>
          <w:lang w:val="en-US"/>
        </w:rPr>
        <w:t>ing</w:t>
      </w:r>
      <w:r w:rsidR="0076038A">
        <w:rPr>
          <w:lang w:val="en-US"/>
        </w:rPr>
        <w:t xml:space="preserve"> </w:t>
      </w:r>
      <w:r w:rsidR="009154BD" w:rsidRPr="009154BD">
        <w:rPr>
          <w:lang w:val="en-US"/>
        </w:rPr>
        <w:t xml:space="preserve">a universal call to action to end poverty, protect the planet and ensure </w:t>
      </w:r>
      <w:r w:rsidR="009154BD">
        <w:rPr>
          <w:lang w:val="en-US"/>
        </w:rPr>
        <w:t xml:space="preserve">peace and prosperity for all people. </w:t>
      </w:r>
      <w:r w:rsidR="00C645EC">
        <w:rPr>
          <w:lang w:val="en-US"/>
        </w:rPr>
        <w:t xml:space="preserve">This </w:t>
      </w:r>
      <w:r w:rsidR="009154BD">
        <w:rPr>
          <w:lang w:val="en-US"/>
        </w:rPr>
        <w:t>commitment</w:t>
      </w:r>
      <w:r w:rsidR="00C61D0C">
        <w:rPr>
          <w:lang w:val="en-US"/>
        </w:rPr>
        <w:t xml:space="preserve"> to advancing and achieving the UN SDGs</w:t>
      </w:r>
      <w:r w:rsidR="009154BD">
        <w:rPr>
          <w:lang w:val="en-US"/>
        </w:rPr>
        <w:t xml:space="preserve"> is intrinsically linked with </w:t>
      </w:r>
      <w:r w:rsidR="00CF66DC">
        <w:rPr>
          <w:lang w:val="en-US"/>
        </w:rPr>
        <w:t xml:space="preserve">RRU’s </w:t>
      </w:r>
      <w:r w:rsidR="00176210">
        <w:rPr>
          <w:lang w:val="en-US"/>
        </w:rPr>
        <w:t xml:space="preserve">role </w:t>
      </w:r>
      <w:r w:rsidR="003528EA">
        <w:rPr>
          <w:lang w:val="en-US"/>
        </w:rPr>
        <w:t xml:space="preserve">as </w:t>
      </w:r>
      <w:r w:rsidR="00176210">
        <w:rPr>
          <w:lang w:val="en-US"/>
        </w:rPr>
        <w:t>a changemaking university</w:t>
      </w:r>
      <w:r w:rsidR="00C645EC">
        <w:rPr>
          <w:lang w:val="en-US"/>
        </w:rPr>
        <w:t xml:space="preserve"> and a climate action leader</w:t>
      </w:r>
      <w:r w:rsidR="00176210">
        <w:rPr>
          <w:lang w:val="en-US"/>
        </w:rPr>
        <w:t xml:space="preserve">. </w:t>
      </w:r>
      <w:r w:rsidR="00ED5D7C">
        <w:rPr>
          <w:lang w:val="en-US"/>
        </w:rPr>
        <w:t xml:space="preserve">The goals outlined in this plan reflect and integrate </w:t>
      </w:r>
      <w:r w:rsidR="00CD055E">
        <w:rPr>
          <w:lang w:val="en-US"/>
        </w:rPr>
        <w:t xml:space="preserve">with </w:t>
      </w:r>
      <w:r w:rsidR="00ED5D7C">
        <w:rPr>
          <w:lang w:val="en-US"/>
        </w:rPr>
        <w:t>the UN SDG goals</w:t>
      </w:r>
      <w:r w:rsidR="00CD055E">
        <w:rPr>
          <w:lang w:val="en-US"/>
        </w:rPr>
        <w:t xml:space="preserve">. Some </w:t>
      </w:r>
      <w:r w:rsidR="00ED5D7C">
        <w:rPr>
          <w:lang w:val="en-US"/>
        </w:rPr>
        <w:t>particular</w:t>
      </w:r>
      <w:r w:rsidR="00CC1CD7">
        <w:rPr>
          <w:lang w:val="en-US"/>
        </w:rPr>
        <w:t>ly</w:t>
      </w:r>
      <w:r w:rsidR="00CD055E">
        <w:rPr>
          <w:lang w:val="en-US"/>
        </w:rPr>
        <w:t xml:space="preserve"> strong connections are</w:t>
      </w:r>
      <w:r w:rsidR="00ED5D7C">
        <w:rPr>
          <w:lang w:val="en-US"/>
        </w:rPr>
        <w:t xml:space="preserve"> SDG 13 (Climate Action), SDG 4 (Quality Education), SDG 10 (Reduced Inequality) and SDG 11 (Sustainable Cities and Communities). </w:t>
      </w:r>
      <w:r w:rsidR="00816FB2">
        <w:rPr>
          <w:lang w:val="en-US"/>
        </w:rPr>
        <w:t>A</w:t>
      </w:r>
      <w:r w:rsidR="00176210" w:rsidRPr="00176210">
        <w:t xml:space="preserve">s a university-wide commitment, </w:t>
      </w:r>
      <w:r w:rsidR="00176210">
        <w:t>responsibility</w:t>
      </w:r>
      <w:r w:rsidR="00176210" w:rsidRPr="00176210">
        <w:t xml:space="preserve"> for</w:t>
      </w:r>
      <w:r w:rsidR="00176210">
        <w:t xml:space="preserve"> </w:t>
      </w:r>
      <w:r w:rsidR="00C645EC">
        <w:t xml:space="preserve">implementing </w:t>
      </w:r>
      <w:r w:rsidR="00176210">
        <w:t>the</w:t>
      </w:r>
      <w:r w:rsidR="00176210" w:rsidRPr="00176210">
        <w:t xml:space="preserve"> </w:t>
      </w:r>
      <w:r w:rsidR="009C7892">
        <w:rPr>
          <w:i/>
          <w:iCs/>
        </w:rPr>
        <w:t>Climate Action</w:t>
      </w:r>
      <w:r w:rsidR="00176210" w:rsidRPr="00176210">
        <w:rPr>
          <w:i/>
          <w:iCs/>
        </w:rPr>
        <w:t xml:space="preserve"> Plan</w:t>
      </w:r>
      <w:r w:rsidR="00176210" w:rsidRPr="00176210">
        <w:t xml:space="preserve"> will </w:t>
      </w:r>
      <w:r w:rsidR="00CF66DC">
        <w:t xml:space="preserve">be distributed across the university for </w:t>
      </w:r>
      <w:r w:rsidRPr="001E74E3">
        <w:t xml:space="preserve">a </w:t>
      </w:r>
      <w:r w:rsidRPr="001E74E3">
        <w:rPr>
          <w:lang w:val="en-US"/>
        </w:rPr>
        <w:t>holistic, unified approach t</w:t>
      </w:r>
      <w:r w:rsidR="00CF66DC">
        <w:rPr>
          <w:lang w:val="en-US"/>
        </w:rPr>
        <w:t>o</w:t>
      </w:r>
      <w:r w:rsidRPr="001E74E3">
        <w:rPr>
          <w:lang w:val="en-US"/>
        </w:rPr>
        <w:t xml:space="preserve"> address</w:t>
      </w:r>
      <w:r w:rsidR="00CF66DC">
        <w:rPr>
          <w:lang w:val="en-US"/>
        </w:rPr>
        <w:t xml:space="preserve"> </w:t>
      </w:r>
      <w:r w:rsidRPr="001E74E3">
        <w:rPr>
          <w:lang w:val="en-US"/>
        </w:rPr>
        <w:t>the complexity and magnitude of the challenge</w:t>
      </w:r>
      <w:r w:rsidR="00176210">
        <w:rPr>
          <w:lang w:val="en-US"/>
        </w:rPr>
        <w:t xml:space="preserve"> at hand</w:t>
      </w:r>
      <w:r w:rsidR="00CF66DC">
        <w:rPr>
          <w:lang w:val="en-US"/>
        </w:rPr>
        <w:t>.</w:t>
      </w:r>
      <w:r w:rsidR="00D1139E">
        <w:rPr>
          <w:lang w:val="en-US"/>
        </w:rPr>
        <w:t xml:space="preserve"> </w:t>
      </w:r>
    </w:p>
    <w:p w14:paraId="7DF92F25" w14:textId="77777777" w:rsidR="00E542E2" w:rsidRDefault="00E542E2" w:rsidP="009F59D1">
      <w:pPr>
        <w:autoSpaceDE w:val="0"/>
        <w:autoSpaceDN w:val="0"/>
        <w:adjustRightInd w:val="0"/>
        <w:spacing w:after="0" w:line="240" w:lineRule="auto"/>
        <w:jc w:val="both"/>
        <w:rPr>
          <w:lang w:val="en-US"/>
        </w:rPr>
      </w:pPr>
    </w:p>
    <w:p w14:paraId="3E23ABFE" w14:textId="2E7A9A46" w:rsidR="000E7A5B" w:rsidRDefault="00C22868" w:rsidP="009F59D1">
      <w:pPr>
        <w:spacing w:line="240" w:lineRule="auto"/>
        <w:jc w:val="both"/>
        <w:rPr>
          <w:rFonts w:cs="Arial"/>
          <w:szCs w:val="24"/>
        </w:rPr>
      </w:pPr>
      <w:r w:rsidRPr="00F3776C">
        <w:rPr>
          <w:rFonts w:cs="Arial"/>
          <w:b/>
          <w:bCs/>
          <w:i/>
          <w:iCs/>
          <w:szCs w:val="24"/>
        </w:rPr>
        <w:t>Adaptive</w:t>
      </w:r>
      <w:r w:rsidR="001A5286">
        <w:rPr>
          <w:rFonts w:cs="Arial"/>
          <w:szCs w:val="24"/>
        </w:rPr>
        <w:t xml:space="preserve">. The world continues to change at a pace and scale that demands that we stay adaptive. </w:t>
      </w:r>
      <w:r w:rsidR="003C0432">
        <w:rPr>
          <w:rFonts w:cs="Arial"/>
          <w:szCs w:val="24"/>
        </w:rPr>
        <w:t xml:space="preserve">Emerging climate </w:t>
      </w:r>
      <w:r w:rsidR="00ED5D7C">
        <w:rPr>
          <w:rFonts w:cs="Arial"/>
          <w:szCs w:val="24"/>
        </w:rPr>
        <w:t>impacts and risks</w:t>
      </w:r>
      <w:r w:rsidR="003C0432">
        <w:rPr>
          <w:rFonts w:cs="Arial"/>
          <w:szCs w:val="24"/>
        </w:rPr>
        <w:t xml:space="preserve"> will require a plan and actions that are themselves adaptable. </w:t>
      </w:r>
      <w:r w:rsidR="00B97402">
        <w:rPr>
          <w:rFonts w:cs="Arial"/>
          <w:szCs w:val="24"/>
        </w:rPr>
        <w:t>Converging economic, political</w:t>
      </w:r>
      <w:r w:rsidR="003528EA">
        <w:rPr>
          <w:rFonts w:cs="Arial"/>
          <w:szCs w:val="24"/>
        </w:rPr>
        <w:t>,</w:t>
      </w:r>
      <w:r w:rsidR="00B97402">
        <w:rPr>
          <w:rFonts w:cs="Arial"/>
          <w:szCs w:val="24"/>
        </w:rPr>
        <w:t xml:space="preserve"> and health issues are exacerbated by a planet facing a</w:t>
      </w:r>
      <w:r w:rsidR="005D36E6">
        <w:rPr>
          <w:rFonts w:cs="Arial"/>
          <w:szCs w:val="24"/>
        </w:rPr>
        <w:t>n</w:t>
      </w:r>
      <w:r w:rsidR="00B97402">
        <w:rPr>
          <w:rFonts w:cs="Arial"/>
          <w:szCs w:val="24"/>
        </w:rPr>
        <w:t xml:space="preserve"> </w:t>
      </w:r>
      <w:r w:rsidR="00DA365C">
        <w:rPr>
          <w:rFonts w:cs="Arial"/>
          <w:szCs w:val="24"/>
        </w:rPr>
        <w:t xml:space="preserve">ecological </w:t>
      </w:r>
      <w:r w:rsidR="00DA365C">
        <w:rPr>
          <w:rFonts w:cs="Arial"/>
          <w:szCs w:val="24"/>
        </w:rPr>
        <w:lastRenderedPageBreak/>
        <w:t>collapse</w:t>
      </w:r>
      <w:r w:rsidR="00A55D52">
        <w:rPr>
          <w:rFonts w:cs="Arial"/>
          <w:szCs w:val="24"/>
        </w:rPr>
        <w:t xml:space="preserve">. </w:t>
      </w:r>
      <w:r w:rsidR="0076038A">
        <w:rPr>
          <w:rFonts w:cs="Arial"/>
          <w:szCs w:val="24"/>
        </w:rPr>
        <w:t xml:space="preserve">Indeed, we are only beginning to see the </w:t>
      </w:r>
      <w:r w:rsidR="00ED5D7C">
        <w:rPr>
          <w:rFonts w:cs="Arial"/>
          <w:szCs w:val="24"/>
        </w:rPr>
        <w:t xml:space="preserve">extended </w:t>
      </w:r>
      <w:r w:rsidR="0076038A">
        <w:rPr>
          <w:rFonts w:cs="Arial"/>
          <w:szCs w:val="24"/>
        </w:rPr>
        <w:t xml:space="preserve">effects of the COVID-19 pandemic on the local and global scales. </w:t>
      </w:r>
      <w:r w:rsidR="00DA365C">
        <w:rPr>
          <w:rFonts w:cs="Arial"/>
          <w:szCs w:val="24"/>
        </w:rPr>
        <w:t>With great humility, we acknowledge that we don’t have all the answers</w:t>
      </w:r>
      <w:r w:rsidR="00767192">
        <w:rPr>
          <w:rFonts w:ascii="Calibri" w:hAnsi="Calibri" w:cs="Calibri"/>
          <w:color w:val="000000" w:themeColor="text1"/>
        </w:rPr>
        <w:t>—</w:t>
      </w:r>
      <w:r w:rsidR="00DA365C">
        <w:rPr>
          <w:rFonts w:cs="Arial"/>
          <w:szCs w:val="24"/>
        </w:rPr>
        <w:t>not even a fraction of them</w:t>
      </w:r>
      <w:r w:rsidR="00A55D52">
        <w:rPr>
          <w:rFonts w:cs="Arial"/>
          <w:szCs w:val="24"/>
        </w:rPr>
        <w:t xml:space="preserve">. </w:t>
      </w:r>
      <w:r w:rsidR="00DA365C">
        <w:rPr>
          <w:rFonts w:cs="Arial"/>
          <w:szCs w:val="24"/>
        </w:rPr>
        <w:t>We need to stay open and responsive to n</w:t>
      </w:r>
      <w:r w:rsidR="001A5286">
        <w:rPr>
          <w:rFonts w:cs="Arial"/>
          <w:szCs w:val="24"/>
        </w:rPr>
        <w:t xml:space="preserve">ew information, </w:t>
      </w:r>
      <w:r w:rsidR="00B97402">
        <w:rPr>
          <w:rFonts w:cs="Arial"/>
          <w:szCs w:val="24"/>
        </w:rPr>
        <w:t xml:space="preserve">relationships, </w:t>
      </w:r>
      <w:r w:rsidR="00C25C8E">
        <w:rPr>
          <w:rFonts w:cs="Arial"/>
          <w:szCs w:val="24"/>
        </w:rPr>
        <w:t xml:space="preserve">risks, </w:t>
      </w:r>
      <w:r w:rsidR="001A5286">
        <w:rPr>
          <w:rFonts w:cs="Arial"/>
          <w:szCs w:val="24"/>
        </w:rPr>
        <w:t xml:space="preserve">knowledge systems, </w:t>
      </w:r>
      <w:r w:rsidR="00DA365C">
        <w:rPr>
          <w:rFonts w:cs="Arial"/>
          <w:szCs w:val="24"/>
        </w:rPr>
        <w:t xml:space="preserve">and technologies. </w:t>
      </w:r>
    </w:p>
    <w:p w14:paraId="798A07FC" w14:textId="7468BD16" w:rsidR="001D6DEC" w:rsidRDefault="001D6DEC" w:rsidP="003D2315">
      <w:pPr>
        <w:pStyle w:val="Heading2"/>
      </w:pPr>
      <w:bookmarkStart w:id="12" w:name="_Toc83041848"/>
      <w:r>
        <w:t xml:space="preserve">Guiding Values </w:t>
      </w:r>
      <w:r w:rsidR="00144C40">
        <w:t>and</w:t>
      </w:r>
      <w:r>
        <w:t xml:space="preserve"> </w:t>
      </w:r>
      <w:r w:rsidRPr="00977204">
        <w:t>Principles</w:t>
      </w:r>
      <w:bookmarkEnd w:id="12"/>
    </w:p>
    <w:p w14:paraId="3F615126" w14:textId="77777777" w:rsidR="003D231E" w:rsidRPr="00AB467A" w:rsidRDefault="003D231E" w:rsidP="00D11470">
      <w:pPr>
        <w:jc w:val="both"/>
      </w:pPr>
      <w:r>
        <w:t xml:space="preserve">Climate action at Royal Roads University will be guided by the principles and values outlined below. In keeping with our </w:t>
      </w:r>
      <w:r w:rsidR="003100FA">
        <w:t>i</w:t>
      </w:r>
      <w:r>
        <w:t>nstitu</w:t>
      </w:r>
      <w:r w:rsidR="003100FA">
        <w:t xml:space="preserve">tional values, </w:t>
      </w:r>
      <w:r w:rsidR="00AB467A">
        <w:t xml:space="preserve">actions will require </w:t>
      </w:r>
      <w:r w:rsidR="00580400">
        <w:t xml:space="preserve">that we are </w:t>
      </w:r>
      <w:r w:rsidR="00AB467A">
        <w:t>caring, creativ</w:t>
      </w:r>
      <w:r w:rsidR="00580400">
        <w:t>e</w:t>
      </w:r>
      <w:r w:rsidR="00AB467A">
        <w:t xml:space="preserve"> and courage</w:t>
      </w:r>
      <w:r w:rsidR="00580400">
        <w:t>ous</w:t>
      </w:r>
      <w:r w:rsidR="00AB467A">
        <w:t xml:space="preserve">. </w:t>
      </w:r>
    </w:p>
    <w:p w14:paraId="1372E95D" w14:textId="2DEE7EEB" w:rsidR="001D6DEC" w:rsidRPr="00370DD8" w:rsidRDefault="001D6DEC" w:rsidP="00010DCC">
      <w:pPr>
        <w:spacing w:after="0" w:line="240" w:lineRule="auto"/>
        <w:jc w:val="both"/>
        <w:rPr>
          <w:b/>
          <w:bCs/>
        </w:rPr>
      </w:pPr>
      <w:r w:rsidRPr="00010DCC">
        <w:rPr>
          <w:b/>
          <w:color w:val="2F5496" w:themeColor="accent1" w:themeShade="BF"/>
          <w:sz w:val="24"/>
          <w:szCs w:val="24"/>
        </w:rPr>
        <w:t>CARING </w:t>
      </w:r>
      <w:r w:rsidR="00144C40">
        <w:rPr>
          <w:b/>
          <w:bCs/>
          <w:i/>
          <w:sz w:val="24"/>
          <w:szCs w:val="24"/>
        </w:rPr>
        <w:t>–</w:t>
      </w:r>
      <w:r w:rsidRPr="00370DD8">
        <w:rPr>
          <w:b/>
          <w:bCs/>
          <w:i/>
        </w:rPr>
        <w:t xml:space="preserve"> </w:t>
      </w:r>
      <w:r w:rsidRPr="00370DD8">
        <w:rPr>
          <w:b/>
          <w:bCs/>
        </w:rPr>
        <w:t>A diverse and supportive community for all life.</w:t>
      </w:r>
    </w:p>
    <w:p w14:paraId="3A6F3DFF" w14:textId="77777777" w:rsidR="001D6DEC" w:rsidRDefault="001D6DEC" w:rsidP="00010DCC">
      <w:pPr>
        <w:pStyle w:val="NoSpacing"/>
        <w:numPr>
          <w:ilvl w:val="0"/>
          <w:numId w:val="2"/>
        </w:numPr>
        <w:jc w:val="both"/>
      </w:pPr>
      <w:r>
        <w:t xml:space="preserve">The world is interconnected. Understanding these connections, it is our ethical obligation to live with respect, understanding and reciprocity in relationships with all life. </w:t>
      </w:r>
    </w:p>
    <w:p w14:paraId="58AA35BA" w14:textId="733490D9" w:rsidR="001D6DEC" w:rsidRDefault="001D6DEC" w:rsidP="00010DCC">
      <w:pPr>
        <w:pStyle w:val="NoSpacing"/>
        <w:numPr>
          <w:ilvl w:val="0"/>
          <w:numId w:val="2"/>
        </w:numPr>
        <w:jc w:val="both"/>
      </w:pPr>
      <w:r>
        <w:t>The ongoing process of reconciliation will shape the direction and the work we do together</w:t>
      </w:r>
      <w:r w:rsidR="00A55D52">
        <w:t xml:space="preserve">. </w:t>
      </w:r>
    </w:p>
    <w:p w14:paraId="14DC1576" w14:textId="77777777" w:rsidR="001D6DEC" w:rsidRDefault="001D6DEC" w:rsidP="00010DCC">
      <w:pPr>
        <w:pStyle w:val="NoSpacing"/>
        <w:numPr>
          <w:ilvl w:val="0"/>
          <w:numId w:val="2"/>
        </w:numPr>
        <w:jc w:val="both"/>
      </w:pPr>
      <w:r>
        <w:t xml:space="preserve">A just and equitable approach must be front and centre. </w:t>
      </w:r>
    </w:p>
    <w:p w14:paraId="5A301121" w14:textId="642AA71C" w:rsidR="001D6DEC" w:rsidRPr="00370DD8" w:rsidRDefault="001D6DEC" w:rsidP="00010DCC">
      <w:pPr>
        <w:spacing w:before="240" w:after="0" w:line="240" w:lineRule="auto"/>
        <w:jc w:val="both"/>
        <w:rPr>
          <w:b/>
          <w:bCs/>
        </w:rPr>
      </w:pPr>
      <w:r w:rsidRPr="00010DCC">
        <w:rPr>
          <w:b/>
          <w:color w:val="2F5496" w:themeColor="accent1" w:themeShade="BF"/>
          <w:sz w:val="24"/>
          <w:szCs w:val="24"/>
        </w:rPr>
        <w:t>CREATIVE</w:t>
      </w:r>
      <w:r w:rsidRPr="000B26F0">
        <w:rPr>
          <w:b/>
          <w:color w:val="2F5496" w:themeColor="accent1" w:themeShade="BF"/>
          <w:sz w:val="24"/>
          <w:szCs w:val="24"/>
        </w:rPr>
        <w:t> </w:t>
      </w:r>
      <w:r w:rsidR="00144C40" w:rsidRPr="00F110EB">
        <w:rPr>
          <w:b/>
          <w:color w:val="000000" w:themeColor="text1"/>
        </w:rPr>
        <w:t>–</w:t>
      </w:r>
      <w:r w:rsidRPr="00F110EB">
        <w:rPr>
          <w:rStyle w:val="Heading3Char"/>
          <w:b/>
          <w:bCs/>
          <w:i/>
          <w:color w:val="000000" w:themeColor="text1"/>
        </w:rPr>
        <w:t xml:space="preserve"> </w:t>
      </w:r>
      <w:r w:rsidRPr="00370DD8">
        <w:rPr>
          <w:b/>
          <w:bCs/>
        </w:rPr>
        <w:t>Innovation in all we do; we continually seek new and better ways to do things.</w:t>
      </w:r>
    </w:p>
    <w:p w14:paraId="010E00D9" w14:textId="77777777" w:rsidR="001D6DEC" w:rsidRDefault="001D6DEC" w:rsidP="00010DCC">
      <w:pPr>
        <w:pStyle w:val="NoSpacing"/>
        <w:numPr>
          <w:ilvl w:val="0"/>
          <w:numId w:val="3"/>
        </w:numPr>
        <w:jc w:val="both"/>
      </w:pPr>
      <w:r>
        <w:t>We can</w:t>
      </w:r>
      <w:r w:rsidR="00CD7A15">
        <w:t>not</w:t>
      </w:r>
      <w:r>
        <w:t xml:space="preserve"> use the same way</w:t>
      </w:r>
      <w:r w:rsidR="00CD7A15">
        <w:t>s</w:t>
      </w:r>
      <w:r>
        <w:t xml:space="preserve"> of thinking that created the crisis that we are in. </w:t>
      </w:r>
    </w:p>
    <w:p w14:paraId="114340DA" w14:textId="33C876E3" w:rsidR="001D6DEC" w:rsidRDefault="001D6DEC" w:rsidP="00010DCC">
      <w:pPr>
        <w:pStyle w:val="NoSpacing"/>
        <w:numPr>
          <w:ilvl w:val="0"/>
          <w:numId w:val="3"/>
        </w:numPr>
        <w:jc w:val="both"/>
      </w:pPr>
      <w:r>
        <w:t xml:space="preserve">The climate </w:t>
      </w:r>
      <w:r w:rsidR="00C22868">
        <w:t>emergency</w:t>
      </w:r>
      <w:r>
        <w:t xml:space="preserve"> requires a whole-of-society approach that embraces multiple ways of knowing, being, and doing</w:t>
      </w:r>
      <w:r w:rsidR="001454E0">
        <w:t xml:space="preserve"> and a creative orientation</w:t>
      </w:r>
      <w:r>
        <w:t xml:space="preserve">. </w:t>
      </w:r>
      <w:r w:rsidR="00455389">
        <w:t xml:space="preserve">New approaches </w:t>
      </w:r>
      <w:r>
        <w:t xml:space="preserve">are needed across all sectors at the macro level, within and across communities, perspectives, behaviours and cultures. </w:t>
      </w:r>
    </w:p>
    <w:p w14:paraId="5C1BB1A1" w14:textId="493E2DBB" w:rsidR="001D6DEC" w:rsidRDefault="001D6DEC" w:rsidP="00010DCC">
      <w:pPr>
        <w:pStyle w:val="NoSpacing"/>
        <w:numPr>
          <w:ilvl w:val="0"/>
          <w:numId w:val="3"/>
        </w:numPr>
        <w:jc w:val="both"/>
      </w:pPr>
      <w:r>
        <w:t>Taking a systems approach, decision</w:t>
      </w:r>
      <w:r w:rsidR="001454E0">
        <w:t>s</w:t>
      </w:r>
      <w:r>
        <w:t xml:space="preserve"> or action</w:t>
      </w:r>
      <w:r w:rsidR="001454E0">
        <w:t>s</w:t>
      </w:r>
      <w:r>
        <w:t xml:space="preserve"> consider the relationships and interdependencies of climate </w:t>
      </w:r>
      <w:r w:rsidR="003C0432">
        <w:t xml:space="preserve">change and other urgent </w:t>
      </w:r>
      <w:r>
        <w:t xml:space="preserve">issues such as biodiversity loss, pollution, habitat destruction, food insecurity, mass migration, </w:t>
      </w:r>
      <w:r w:rsidR="003C0432">
        <w:t xml:space="preserve">livelihood and </w:t>
      </w:r>
      <w:r>
        <w:t xml:space="preserve">economic </w:t>
      </w:r>
      <w:r w:rsidR="003C0432">
        <w:t>insecurity</w:t>
      </w:r>
      <w:r>
        <w:t xml:space="preserve">, </w:t>
      </w:r>
      <w:r w:rsidR="003C0432">
        <w:t xml:space="preserve">political instability and </w:t>
      </w:r>
      <w:r w:rsidR="004B4863">
        <w:t>conflict, to</w:t>
      </w:r>
      <w:r>
        <w:t xml:space="preserve"> name a few. </w:t>
      </w:r>
    </w:p>
    <w:p w14:paraId="2D7A48F1" w14:textId="62638A8D" w:rsidR="001D6DEC" w:rsidRDefault="001D6DEC" w:rsidP="00010DCC">
      <w:pPr>
        <w:pStyle w:val="NoSpacing"/>
        <w:numPr>
          <w:ilvl w:val="0"/>
          <w:numId w:val="3"/>
        </w:numPr>
        <w:jc w:val="both"/>
      </w:pPr>
      <w:r>
        <w:t>Creative solutions are designed to be scalable (</w:t>
      </w:r>
      <w:r>
        <w:rPr>
          <w:i/>
          <w:iCs/>
        </w:rPr>
        <w:t>scale up</w:t>
      </w:r>
      <w:r w:rsidR="00C22868">
        <w:rPr>
          <w:i/>
          <w:iCs/>
        </w:rPr>
        <w:t xml:space="preserve"> </w:t>
      </w:r>
      <w:r w:rsidR="00C22868">
        <w:t xml:space="preserve">to </w:t>
      </w:r>
      <w:r>
        <w:t xml:space="preserve">laws and policies, </w:t>
      </w:r>
      <w:r>
        <w:rPr>
          <w:i/>
          <w:iCs/>
        </w:rPr>
        <w:t xml:space="preserve">scale out </w:t>
      </w:r>
      <w:r w:rsidR="00C22868">
        <w:t xml:space="preserve">to </w:t>
      </w:r>
      <w:r>
        <w:t xml:space="preserve">benefit greater numbers through dissemination and replication, </w:t>
      </w:r>
      <w:r w:rsidR="00C22868">
        <w:t xml:space="preserve">and to </w:t>
      </w:r>
      <w:r>
        <w:rPr>
          <w:i/>
          <w:iCs/>
        </w:rPr>
        <w:t>scale deep</w:t>
      </w:r>
      <w:r w:rsidR="00C22868">
        <w:rPr>
          <w:i/>
          <w:iCs/>
        </w:rPr>
        <w:t xml:space="preserve">, </w:t>
      </w:r>
      <w:r w:rsidR="00C22868">
        <w:t xml:space="preserve">transforming </w:t>
      </w:r>
      <w:r>
        <w:t>culture, hearts and minds)</w:t>
      </w:r>
      <w:r w:rsidR="005F6250">
        <w:t xml:space="preserve"> (Riddell and Moore, 2015)</w:t>
      </w:r>
      <w:r>
        <w:t>.</w:t>
      </w:r>
    </w:p>
    <w:p w14:paraId="474D0072" w14:textId="24EDE17C" w:rsidR="001D6DEC" w:rsidRPr="00370DD8" w:rsidRDefault="001D6DEC" w:rsidP="00010DCC">
      <w:pPr>
        <w:spacing w:before="240" w:after="0" w:line="240" w:lineRule="auto"/>
        <w:jc w:val="both"/>
        <w:rPr>
          <w:b/>
          <w:bCs/>
        </w:rPr>
      </w:pPr>
      <w:r w:rsidRPr="00010DCC">
        <w:rPr>
          <w:b/>
          <w:color w:val="2F5496" w:themeColor="accent1" w:themeShade="BF"/>
          <w:sz w:val="24"/>
          <w:szCs w:val="24"/>
        </w:rPr>
        <w:t>COURAGEOUS </w:t>
      </w:r>
      <w:r w:rsidR="00144C40">
        <w:rPr>
          <w:b/>
          <w:bCs/>
          <w:i/>
        </w:rPr>
        <w:t>–</w:t>
      </w:r>
      <w:r w:rsidRPr="00370DD8">
        <w:rPr>
          <w:b/>
          <w:bCs/>
          <w:i/>
        </w:rPr>
        <w:t xml:space="preserve"> </w:t>
      </w:r>
      <w:r w:rsidRPr="00370DD8">
        <w:rPr>
          <w:b/>
          <w:bCs/>
        </w:rPr>
        <w:t xml:space="preserve">Bold in our actions; we </w:t>
      </w:r>
      <w:r>
        <w:rPr>
          <w:b/>
          <w:bCs/>
        </w:rPr>
        <w:t>meet</w:t>
      </w:r>
      <w:r w:rsidRPr="00370DD8">
        <w:rPr>
          <w:b/>
          <w:bCs/>
        </w:rPr>
        <w:t xml:space="preserve"> challenges and take thoughtful risks.</w:t>
      </w:r>
    </w:p>
    <w:p w14:paraId="7016E669" w14:textId="6C3AA536" w:rsidR="001D6DEC" w:rsidRDefault="001D6DEC" w:rsidP="00010DCC">
      <w:pPr>
        <w:pStyle w:val="NoSpacing"/>
        <w:numPr>
          <w:ilvl w:val="0"/>
          <w:numId w:val="4"/>
        </w:numPr>
        <w:ind w:left="714" w:hanging="357"/>
        <w:jc w:val="both"/>
      </w:pPr>
      <w:r>
        <w:t xml:space="preserve">The climate </w:t>
      </w:r>
      <w:r w:rsidR="00C22868">
        <w:t>emergency</w:t>
      </w:r>
      <w:r>
        <w:t xml:space="preserve"> demands urgent action and transformative </w:t>
      </w:r>
      <w:r w:rsidR="001454E0">
        <w:t>leadership</w:t>
      </w:r>
      <w:r>
        <w:t>. We must pull on the most impactful levers possible</w:t>
      </w:r>
      <w:r w:rsidR="001454E0">
        <w:t xml:space="preserve"> and lead by example</w:t>
      </w:r>
      <w:r>
        <w:t xml:space="preserve">. </w:t>
      </w:r>
    </w:p>
    <w:p w14:paraId="3992318C" w14:textId="77D190BE" w:rsidR="00EB0CC9" w:rsidRDefault="001D6DEC" w:rsidP="003D2315">
      <w:pPr>
        <w:pStyle w:val="NoSpacing"/>
        <w:numPr>
          <w:ilvl w:val="0"/>
          <w:numId w:val="4"/>
        </w:numPr>
        <w:spacing w:after="240"/>
        <w:ind w:left="714" w:hanging="357"/>
        <w:jc w:val="both"/>
      </w:pPr>
      <w:r>
        <w:t xml:space="preserve">We will be adaptive to </w:t>
      </w:r>
      <w:r w:rsidR="001454E0">
        <w:t>generate and respond to</w:t>
      </w:r>
      <w:r>
        <w:t xml:space="preserve"> new knowledge and understanding, be resilient </w:t>
      </w:r>
      <w:r w:rsidR="001454E0">
        <w:t>by staying open to</w:t>
      </w:r>
      <w:r>
        <w:t xml:space="preserve"> tak</w:t>
      </w:r>
      <w:r w:rsidR="001454E0">
        <w:t>ing informed</w:t>
      </w:r>
      <w:r w:rsidR="00144C40">
        <w:t xml:space="preserve"> </w:t>
      </w:r>
      <w:r>
        <w:t>risks</w:t>
      </w:r>
      <w:r w:rsidR="001454E0">
        <w:t>;</w:t>
      </w:r>
      <w:r>
        <w:t xml:space="preserve"> </w:t>
      </w:r>
      <w:r w:rsidR="001454E0">
        <w:t xml:space="preserve">by being </w:t>
      </w:r>
      <w:r w:rsidR="00455389">
        <w:t>able to examine our own feelings, beliefs reactions and motives that influence what we do a</w:t>
      </w:r>
      <w:r w:rsidR="00144C40">
        <w:t>nd</w:t>
      </w:r>
      <w:r w:rsidR="00455389">
        <w:t xml:space="preserve"> think;</w:t>
      </w:r>
      <w:r>
        <w:t xml:space="preserve"> and </w:t>
      </w:r>
      <w:r w:rsidR="001454E0">
        <w:t xml:space="preserve">by </w:t>
      </w:r>
      <w:r>
        <w:t>seek</w:t>
      </w:r>
      <w:r w:rsidR="001454E0">
        <w:t>ing</w:t>
      </w:r>
      <w:r>
        <w:t xml:space="preserve"> out opportunities to act.</w:t>
      </w:r>
    </w:p>
    <w:p w14:paraId="388394D0" w14:textId="77777777" w:rsidR="00EB0CC9" w:rsidRDefault="00EB0CC9" w:rsidP="003D2315">
      <w:pPr>
        <w:pStyle w:val="Heading2"/>
        <w:rPr>
          <w:lang w:val="en-US"/>
        </w:rPr>
      </w:pPr>
      <w:bookmarkStart w:id="13" w:name="_Toc83041849"/>
      <w:r w:rsidRPr="00C41937">
        <w:rPr>
          <w:lang w:val="en-US"/>
        </w:rPr>
        <w:t xml:space="preserve">Plan </w:t>
      </w:r>
      <w:r>
        <w:rPr>
          <w:lang w:val="en-US"/>
        </w:rPr>
        <w:t>S</w:t>
      </w:r>
      <w:r w:rsidRPr="00C41937">
        <w:rPr>
          <w:lang w:val="en-US"/>
        </w:rPr>
        <w:t xml:space="preserve">tructure and </w:t>
      </w:r>
      <w:r>
        <w:rPr>
          <w:lang w:val="en-US"/>
        </w:rPr>
        <w:t>O</w:t>
      </w:r>
      <w:r w:rsidRPr="00C41937">
        <w:rPr>
          <w:lang w:val="en-US"/>
        </w:rPr>
        <w:t>verview</w:t>
      </w:r>
      <w:bookmarkEnd w:id="13"/>
    </w:p>
    <w:p w14:paraId="2AF0B7F2" w14:textId="412AD54A" w:rsidR="00EB0CC9" w:rsidRDefault="00EB0CC9" w:rsidP="009F59D1">
      <w:pPr>
        <w:spacing w:after="0" w:line="240" w:lineRule="auto"/>
        <w:jc w:val="both"/>
      </w:pPr>
      <w:r>
        <w:t xml:space="preserve">The </w:t>
      </w:r>
      <w:r>
        <w:rPr>
          <w:i/>
          <w:iCs/>
        </w:rPr>
        <w:t>Climate Action</w:t>
      </w:r>
      <w:r w:rsidRPr="00625A92">
        <w:rPr>
          <w:i/>
          <w:iCs/>
        </w:rPr>
        <w:t xml:space="preserve"> Plan</w:t>
      </w:r>
      <w:r>
        <w:t xml:space="preserve"> </w:t>
      </w:r>
      <w:r w:rsidR="007728AC">
        <w:t>was</w:t>
      </w:r>
      <w:r>
        <w:t xml:space="preserve"> developed through an outcomes-based </w:t>
      </w:r>
      <w:r w:rsidR="001454E0">
        <w:t xml:space="preserve">planning </w:t>
      </w:r>
      <w:r>
        <w:t>process</w:t>
      </w:r>
      <w:r w:rsidR="001454E0">
        <w:t xml:space="preserve"> that looked ahead</w:t>
      </w:r>
      <w:r w:rsidR="00144C40">
        <w:t xml:space="preserve"> </w:t>
      </w:r>
      <w:r>
        <w:t xml:space="preserve">five, </w:t>
      </w:r>
      <w:r w:rsidR="00144C40">
        <w:t>10</w:t>
      </w:r>
      <w:r>
        <w:t xml:space="preserve"> and </w:t>
      </w:r>
      <w:r w:rsidR="00144C40">
        <w:t>30</w:t>
      </w:r>
      <w:r>
        <w:t xml:space="preserve"> years to consider </w:t>
      </w:r>
      <w:r w:rsidR="001454E0">
        <w:t xml:space="preserve">how our actions contribute to the </w:t>
      </w:r>
      <w:r>
        <w:t>kind of world we want</w:t>
      </w:r>
      <w:r w:rsidR="001454E0">
        <w:t xml:space="preserve"> to live in</w:t>
      </w:r>
      <w:r>
        <w:t>. The</w:t>
      </w:r>
      <w:r w:rsidRPr="0058346D">
        <w:rPr>
          <w:b/>
          <w:bCs/>
        </w:rPr>
        <w:t xml:space="preserve"> </w:t>
      </w:r>
      <w:r w:rsidRPr="006129BF">
        <w:t>guiding values and principles</w:t>
      </w:r>
      <w:r>
        <w:t xml:space="preserve"> </w:t>
      </w:r>
      <w:r w:rsidR="001454E0">
        <w:t>provide a</w:t>
      </w:r>
      <w:r>
        <w:t xml:space="preserve"> foundation </w:t>
      </w:r>
      <w:r w:rsidR="001454E0">
        <w:t>and are</w:t>
      </w:r>
      <w:r>
        <w:t xml:space="preserve"> infused throughout the work</w:t>
      </w:r>
      <w:r w:rsidR="001454E0">
        <w:t xml:space="preserve">, </w:t>
      </w:r>
      <w:r>
        <w:t>inform</w:t>
      </w:r>
      <w:r w:rsidR="001454E0">
        <w:t>ing</w:t>
      </w:r>
      <w:r>
        <w:t xml:space="preserve"> both the </w:t>
      </w:r>
      <w:r w:rsidRPr="008E3D28">
        <w:rPr>
          <w:b/>
          <w:bCs/>
          <w:color w:val="2B9687"/>
        </w:rPr>
        <w:t>vision</w:t>
      </w:r>
      <w:r>
        <w:t xml:space="preserve"> and the intention and orientation of every action area. </w:t>
      </w:r>
      <w:r w:rsidRPr="008E3D28">
        <w:rPr>
          <w:b/>
          <w:bCs/>
          <w:color w:val="2F5496" w:themeColor="accent1" w:themeShade="BF"/>
        </w:rPr>
        <w:t>Goals</w:t>
      </w:r>
      <w:r>
        <w:t xml:space="preserve"> provide strategic direction and articulate the role of Royal Roads University in addressing </w:t>
      </w:r>
      <w:r w:rsidR="001454E0">
        <w:t xml:space="preserve">the climate </w:t>
      </w:r>
      <w:r w:rsidR="00A40FFD">
        <w:t>emergency</w:t>
      </w:r>
      <w:r>
        <w:t xml:space="preserve">. The </w:t>
      </w:r>
      <w:r w:rsidRPr="008E3D28">
        <w:rPr>
          <w:b/>
          <w:bCs/>
          <w:color w:val="964928"/>
        </w:rPr>
        <w:t>priority areas</w:t>
      </w:r>
      <w:r>
        <w:rPr>
          <w:b/>
          <w:bCs/>
        </w:rPr>
        <w:t xml:space="preserve"> </w:t>
      </w:r>
      <w:r>
        <w:t xml:space="preserve">identify categories under which actions will occur to create the desired impact and outcomes. </w:t>
      </w:r>
      <w:r w:rsidRPr="00442F9D">
        <w:t xml:space="preserve">Desired </w:t>
      </w:r>
      <w:r w:rsidRPr="008E3D28">
        <w:rPr>
          <w:b/>
          <w:bCs/>
          <w:color w:val="BF8F00" w:themeColor="accent4" w:themeShade="BF"/>
        </w:rPr>
        <w:t>outcomes</w:t>
      </w:r>
      <w:r>
        <w:t xml:space="preserve"> are a change in knowledge, attitudes, skills, abilities and ways of being. They provide a guiding direction for the </w:t>
      </w:r>
      <w:r w:rsidRPr="008E3D28">
        <w:rPr>
          <w:b/>
          <w:bCs/>
          <w:color w:val="538135" w:themeColor="accent6" w:themeShade="BF"/>
        </w:rPr>
        <w:t>actions</w:t>
      </w:r>
      <w:r>
        <w:rPr>
          <w:b/>
          <w:bCs/>
        </w:rPr>
        <w:t xml:space="preserve">, </w:t>
      </w:r>
      <w:r>
        <w:t xml:space="preserve">priority activities that Royal Roads will commit to in a phased approach over the next five years. The collective sum of this work forms RRU’s path to climate action leadership. </w:t>
      </w:r>
    </w:p>
    <w:p w14:paraId="6FCD8438" w14:textId="77777777" w:rsidR="00EB0CC9" w:rsidRDefault="00EB0CC9" w:rsidP="00EB0CC9">
      <w:pPr>
        <w:spacing w:after="0" w:line="240" w:lineRule="auto"/>
        <w:jc w:val="both"/>
      </w:pPr>
    </w:p>
    <w:p w14:paraId="3A565939" w14:textId="77777777" w:rsidR="00EB0CC9" w:rsidRDefault="00EB0CC9" w:rsidP="00EB0CC9">
      <w:pPr>
        <w:rPr>
          <w:lang w:val="en-US"/>
        </w:rPr>
      </w:pPr>
      <w:r>
        <w:rPr>
          <w:noProof/>
          <w:lang w:val="en-US"/>
        </w:rPr>
        <w:lastRenderedPageBreak/>
        <mc:AlternateContent>
          <mc:Choice Requires="wpg">
            <w:drawing>
              <wp:inline distT="0" distB="0" distL="0" distR="0" wp14:anchorId="38FC9CF4" wp14:editId="31080177">
                <wp:extent cx="5926176" cy="2713939"/>
                <wp:effectExtent l="0" t="0" r="17780" b="10795"/>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6176" cy="2713939"/>
                          <a:chOff x="0" y="0"/>
                          <a:chExt cx="59912" cy="29424"/>
                        </a:xfrm>
                      </wpg:grpSpPr>
                      <wps:wsp>
                        <wps:cNvPr id="9" name="Rectangle: Rounded Corners 13"/>
                        <wps:cNvSpPr>
                          <a:spLocks noChangeArrowheads="1"/>
                        </wps:cNvSpPr>
                        <wps:spPr bwMode="auto">
                          <a:xfrm>
                            <a:off x="17335" y="0"/>
                            <a:ext cx="24670" cy="4381"/>
                          </a:xfrm>
                          <a:prstGeom prst="roundRect">
                            <a:avLst>
                              <a:gd name="adj" fmla="val 16667"/>
                            </a:avLst>
                          </a:prstGeom>
                          <a:solidFill>
                            <a:srgbClr val="009999"/>
                          </a:solidFill>
                          <a:ln w="12700">
                            <a:solidFill>
                              <a:schemeClr val="accent5">
                                <a:lumMod val="50000"/>
                                <a:lumOff val="0"/>
                              </a:schemeClr>
                            </a:solidFill>
                            <a:miter lim="800000"/>
                            <a:headEnd/>
                            <a:tailEnd/>
                          </a:ln>
                        </wps:spPr>
                        <wps:txbx>
                          <w:txbxContent>
                            <w:p w14:paraId="1130FFE8" w14:textId="77777777" w:rsidR="00C25C9B" w:rsidRPr="007A01EA" w:rsidRDefault="00C25C9B" w:rsidP="00EB0CC9">
                              <w:pPr>
                                <w:jc w:val="center"/>
                                <w:rPr>
                                  <w:b/>
                                  <w:sz w:val="36"/>
                                  <w:szCs w:val="36"/>
                                  <w:lang w:val="en-US"/>
                                </w:rPr>
                              </w:pPr>
                              <w:r w:rsidRPr="007A01EA">
                                <w:rPr>
                                  <w:b/>
                                  <w:sz w:val="36"/>
                                  <w:szCs w:val="36"/>
                                  <w:lang w:val="en-US"/>
                                </w:rPr>
                                <w:t>Vision</w:t>
                              </w:r>
                            </w:p>
                          </w:txbxContent>
                        </wps:txbx>
                        <wps:bodyPr rot="0" vert="horz" wrap="square" lIns="91440" tIns="45720" rIns="91440" bIns="45720" anchor="ctr" anchorCtr="0" upright="1">
                          <a:noAutofit/>
                        </wps:bodyPr>
                      </wps:wsp>
                      <wps:wsp>
                        <wps:cNvPr id="11" name="Rectangle: Rounded Corners 6"/>
                        <wps:cNvSpPr>
                          <a:spLocks noChangeArrowheads="1"/>
                        </wps:cNvSpPr>
                        <wps:spPr bwMode="auto">
                          <a:xfrm>
                            <a:off x="12668" y="5334"/>
                            <a:ext cx="34004" cy="4095"/>
                          </a:xfrm>
                          <a:prstGeom prst="roundRect">
                            <a:avLst>
                              <a:gd name="adj" fmla="val 16667"/>
                            </a:avLst>
                          </a:prstGeom>
                          <a:solidFill>
                            <a:schemeClr val="accent1">
                              <a:lumMod val="75000"/>
                              <a:lumOff val="0"/>
                            </a:schemeClr>
                          </a:solidFill>
                          <a:ln w="12700">
                            <a:solidFill>
                              <a:schemeClr val="accent1">
                                <a:lumMod val="50000"/>
                                <a:lumOff val="0"/>
                              </a:schemeClr>
                            </a:solidFill>
                            <a:miter lim="800000"/>
                            <a:headEnd/>
                            <a:tailEnd/>
                          </a:ln>
                        </wps:spPr>
                        <wps:txbx>
                          <w:txbxContent>
                            <w:p w14:paraId="730F9EAE" w14:textId="77777777" w:rsidR="00C25C9B" w:rsidRPr="00344A8B" w:rsidRDefault="00C25C9B" w:rsidP="00EB0CC9">
                              <w:pPr>
                                <w:jc w:val="center"/>
                                <w:rPr>
                                  <w:b/>
                                  <w:color w:val="2E74B5" w:themeColor="accent5" w:themeShade="BF"/>
                                  <w:sz w:val="36"/>
                                  <w:szCs w:val="36"/>
                                  <w:lang w:val="en-US"/>
                                </w:rPr>
                              </w:pPr>
                              <w:r w:rsidRPr="00344A8B">
                                <w:rPr>
                                  <w:b/>
                                  <w:sz w:val="36"/>
                                  <w:szCs w:val="36"/>
                                  <w:lang w:val="en-US"/>
                                </w:rPr>
                                <w:t>Goal</w:t>
                              </w:r>
                              <w:r>
                                <w:rPr>
                                  <w:b/>
                                  <w:sz w:val="36"/>
                                  <w:szCs w:val="36"/>
                                  <w:lang w:val="en-US"/>
                                </w:rPr>
                                <w:t xml:space="preserve">s </w:t>
                              </w:r>
                              <w:r w:rsidRPr="004C6091">
                                <w:rPr>
                                  <w:sz w:val="36"/>
                                  <w:szCs w:val="36"/>
                                  <w:lang w:val="en-US"/>
                                </w:rPr>
                                <w:t>(3)</w:t>
                              </w:r>
                            </w:p>
                          </w:txbxContent>
                        </wps:txbx>
                        <wps:bodyPr rot="0" vert="horz" wrap="square" lIns="91440" tIns="45720" rIns="91440" bIns="45720" anchor="ctr" anchorCtr="0" upright="1">
                          <a:noAutofit/>
                        </wps:bodyPr>
                      </wps:wsp>
                      <wps:wsp>
                        <wps:cNvPr id="12" name="Rectangle: Rounded Corners 9"/>
                        <wps:cNvSpPr>
                          <a:spLocks noChangeArrowheads="1"/>
                        </wps:cNvSpPr>
                        <wps:spPr bwMode="auto">
                          <a:xfrm>
                            <a:off x="9048" y="10287"/>
                            <a:ext cx="42672" cy="4381"/>
                          </a:xfrm>
                          <a:prstGeom prst="roundRect">
                            <a:avLst>
                              <a:gd name="adj" fmla="val 16667"/>
                            </a:avLst>
                          </a:prstGeom>
                          <a:solidFill>
                            <a:srgbClr val="B55E2D"/>
                          </a:solidFill>
                          <a:ln w="12700">
                            <a:solidFill>
                              <a:schemeClr val="accent1">
                                <a:lumMod val="50000"/>
                                <a:lumOff val="0"/>
                              </a:schemeClr>
                            </a:solidFill>
                            <a:miter lim="800000"/>
                            <a:headEnd/>
                            <a:tailEnd/>
                          </a:ln>
                        </wps:spPr>
                        <wps:txbx>
                          <w:txbxContent>
                            <w:p w14:paraId="067CA416" w14:textId="77777777" w:rsidR="00C25C9B" w:rsidRPr="0027202B" w:rsidRDefault="00C25C9B" w:rsidP="00EB0CC9">
                              <w:pPr>
                                <w:jc w:val="center"/>
                                <w:rPr>
                                  <w:b/>
                                  <w:sz w:val="36"/>
                                  <w:szCs w:val="36"/>
                                  <w:lang w:val="en-US"/>
                                </w:rPr>
                              </w:pPr>
                              <w:r>
                                <w:rPr>
                                  <w:b/>
                                  <w:sz w:val="36"/>
                                  <w:szCs w:val="36"/>
                                  <w:lang w:val="en-US"/>
                                </w:rPr>
                                <w:t>Priority Areas</w:t>
                              </w:r>
                              <w:r w:rsidRPr="0027202B">
                                <w:rPr>
                                  <w:b/>
                                  <w:sz w:val="36"/>
                                  <w:szCs w:val="36"/>
                                  <w:lang w:val="en-US"/>
                                </w:rPr>
                                <w:t xml:space="preserve"> </w:t>
                              </w:r>
                              <w:r w:rsidRPr="004C6091">
                                <w:rPr>
                                  <w:sz w:val="36"/>
                                  <w:szCs w:val="36"/>
                                  <w:lang w:val="en-US"/>
                                </w:rPr>
                                <w:t>(5)</w:t>
                              </w:r>
                            </w:p>
                          </w:txbxContent>
                        </wps:txbx>
                        <wps:bodyPr rot="0" vert="horz" wrap="square" lIns="91440" tIns="45720" rIns="91440" bIns="45720" anchor="ctr" anchorCtr="0" upright="1">
                          <a:noAutofit/>
                        </wps:bodyPr>
                      </wps:wsp>
                      <wps:wsp>
                        <wps:cNvPr id="13" name="Rectangle: Rounded Corners 8"/>
                        <wps:cNvSpPr>
                          <a:spLocks noChangeArrowheads="1"/>
                        </wps:cNvSpPr>
                        <wps:spPr bwMode="auto">
                          <a:xfrm>
                            <a:off x="6477" y="15811"/>
                            <a:ext cx="48672" cy="4382"/>
                          </a:xfrm>
                          <a:prstGeom prst="roundRect">
                            <a:avLst>
                              <a:gd name="adj" fmla="val 16667"/>
                            </a:avLst>
                          </a:prstGeom>
                          <a:solidFill>
                            <a:schemeClr val="accent4">
                              <a:lumMod val="75000"/>
                              <a:lumOff val="0"/>
                            </a:schemeClr>
                          </a:solidFill>
                          <a:ln w="12700">
                            <a:solidFill>
                              <a:schemeClr val="accent1">
                                <a:lumMod val="50000"/>
                                <a:lumOff val="0"/>
                              </a:schemeClr>
                            </a:solidFill>
                            <a:miter lim="800000"/>
                            <a:headEnd/>
                            <a:tailEnd/>
                          </a:ln>
                        </wps:spPr>
                        <wps:txbx>
                          <w:txbxContent>
                            <w:p w14:paraId="47FE5CAC" w14:textId="329EDC47" w:rsidR="00C25C9B" w:rsidRPr="000841B1" w:rsidRDefault="00C25C9B" w:rsidP="00EB0CC9">
                              <w:pPr>
                                <w:jc w:val="center"/>
                                <w:rPr>
                                  <w:bCs/>
                                  <w:sz w:val="36"/>
                                  <w:szCs w:val="36"/>
                                  <w:lang w:val="en-US"/>
                                </w:rPr>
                              </w:pPr>
                              <w:r w:rsidRPr="0027202B">
                                <w:rPr>
                                  <w:b/>
                                  <w:sz w:val="36"/>
                                  <w:szCs w:val="36"/>
                                  <w:lang w:val="en-US"/>
                                </w:rPr>
                                <w:t xml:space="preserve">Outcomes </w:t>
                              </w:r>
                              <w:r w:rsidRPr="000841B1">
                                <w:rPr>
                                  <w:bCs/>
                                  <w:sz w:val="36"/>
                                  <w:szCs w:val="36"/>
                                  <w:lang w:val="en-US"/>
                                </w:rPr>
                                <w:t>(2</w:t>
                              </w:r>
                              <w:r>
                                <w:rPr>
                                  <w:bCs/>
                                  <w:sz w:val="36"/>
                                  <w:szCs w:val="36"/>
                                  <w:lang w:val="en-US"/>
                                </w:rPr>
                                <w:t>1</w:t>
                              </w:r>
                              <w:r w:rsidRPr="000841B1">
                                <w:rPr>
                                  <w:bCs/>
                                  <w:sz w:val="36"/>
                                  <w:szCs w:val="36"/>
                                  <w:lang w:val="en-US"/>
                                </w:rPr>
                                <w:t xml:space="preserve"> across the </w:t>
                              </w:r>
                              <w:r>
                                <w:rPr>
                                  <w:bCs/>
                                  <w:sz w:val="36"/>
                                  <w:szCs w:val="36"/>
                                  <w:lang w:val="en-US"/>
                                </w:rPr>
                                <w:t>priority areas</w:t>
                              </w:r>
                              <w:r w:rsidRPr="000841B1">
                                <w:rPr>
                                  <w:bCs/>
                                  <w:sz w:val="36"/>
                                  <w:szCs w:val="36"/>
                                  <w:lang w:val="en-US"/>
                                </w:rPr>
                                <w:t>)</w:t>
                              </w:r>
                            </w:p>
                          </w:txbxContent>
                        </wps:txbx>
                        <wps:bodyPr rot="0" vert="horz" wrap="square" lIns="91440" tIns="45720" rIns="91440" bIns="45720" anchor="ctr" anchorCtr="0" upright="1">
                          <a:noAutofit/>
                        </wps:bodyPr>
                      </wps:wsp>
                      <wps:wsp>
                        <wps:cNvPr id="18" name="Rectangle: Rounded Corners 11"/>
                        <wps:cNvSpPr>
                          <a:spLocks noChangeArrowheads="1"/>
                        </wps:cNvSpPr>
                        <wps:spPr bwMode="auto">
                          <a:xfrm>
                            <a:off x="0" y="21227"/>
                            <a:ext cx="59912" cy="8197"/>
                          </a:xfrm>
                          <a:prstGeom prst="roundRect">
                            <a:avLst>
                              <a:gd name="adj" fmla="val 16667"/>
                            </a:avLst>
                          </a:prstGeom>
                          <a:solidFill>
                            <a:schemeClr val="accent6">
                              <a:lumMod val="75000"/>
                              <a:lumOff val="0"/>
                            </a:schemeClr>
                          </a:solidFill>
                          <a:ln w="12700">
                            <a:solidFill>
                              <a:schemeClr val="accent1">
                                <a:lumMod val="50000"/>
                                <a:lumOff val="0"/>
                              </a:schemeClr>
                            </a:solidFill>
                            <a:miter lim="800000"/>
                            <a:headEnd/>
                            <a:tailEnd/>
                          </a:ln>
                        </wps:spPr>
                        <wps:txbx>
                          <w:txbxContent>
                            <w:p w14:paraId="285B5FA3" w14:textId="17AA9CD3" w:rsidR="00C25C9B" w:rsidRPr="004C6091" w:rsidRDefault="00C25C9B" w:rsidP="00EB0CC9">
                              <w:pPr>
                                <w:spacing w:after="0" w:line="240" w:lineRule="auto"/>
                                <w:jc w:val="center"/>
                                <w:rPr>
                                  <w:sz w:val="32"/>
                                  <w:szCs w:val="32"/>
                                  <w:lang w:val="en-US"/>
                                </w:rPr>
                              </w:pPr>
                              <w:r w:rsidRPr="00F10475">
                                <w:rPr>
                                  <w:b/>
                                  <w:sz w:val="32"/>
                                  <w:szCs w:val="32"/>
                                  <w:lang w:val="en-US"/>
                                </w:rPr>
                                <w:t xml:space="preserve">Actions </w:t>
                              </w:r>
                              <w:r w:rsidRPr="004C6091">
                                <w:rPr>
                                  <w:sz w:val="32"/>
                                  <w:szCs w:val="32"/>
                                  <w:lang w:val="en-US"/>
                                </w:rPr>
                                <w:t>(7</w:t>
                              </w:r>
                              <w:r>
                                <w:rPr>
                                  <w:sz w:val="32"/>
                                  <w:szCs w:val="32"/>
                                  <w:lang w:val="en-US"/>
                                </w:rPr>
                                <w:t>0</w:t>
                              </w:r>
                              <w:r w:rsidRPr="004C6091">
                                <w:rPr>
                                  <w:sz w:val="32"/>
                                  <w:szCs w:val="32"/>
                                  <w:lang w:val="en-US"/>
                                </w:rPr>
                                <w:t xml:space="preserve">) </w:t>
                              </w:r>
                            </w:p>
                            <w:p w14:paraId="5470B692" w14:textId="77777777" w:rsidR="00C25C9B" w:rsidRDefault="00C25C9B" w:rsidP="00EB0CC9">
                              <w:pPr>
                                <w:spacing w:after="0" w:line="240" w:lineRule="auto"/>
                                <w:jc w:val="center"/>
                                <w:rPr>
                                  <w:bCs/>
                                  <w:lang w:val="en-US"/>
                                </w:rPr>
                              </w:pPr>
                              <w:r w:rsidRPr="006B2F24">
                                <w:rPr>
                                  <w:bCs/>
                                  <w:lang w:val="en-US"/>
                                </w:rPr>
                                <w:t xml:space="preserve">sub-actions, targets, indicators, timelines, and accountabilities included </w:t>
                              </w:r>
                            </w:p>
                            <w:p w14:paraId="0318EE63" w14:textId="77777777" w:rsidR="00C25C9B" w:rsidRPr="006B2F24" w:rsidRDefault="00C25C9B" w:rsidP="00EB0CC9">
                              <w:pPr>
                                <w:spacing w:after="0" w:line="240" w:lineRule="auto"/>
                                <w:jc w:val="center"/>
                                <w:rPr>
                                  <w:bCs/>
                                  <w:lang w:val="en-US"/>
                                </w:rPr>
                              </w:pPr>
                              <w:r w:rsidRPr="006B2F24">
                                <w:rPr>
                                  <w:bCs/>
                                  <w:lang w:val="en-US"/>
                                </w:rPr>
                                <w:t xml:space="preserve">in </w:t>
                              </w:r>
                              <w:r>
                                <w:rPr>
                                  <w:bCs/>
                                  <w:lang w:val="en-US"/>
                                </w:rPr>
                                <w:t xml:space="preserve">a more </w:t>
                              </w:r>
                              <w:r w:rsidRPr="006B2F24">
                                <w:rPr>
                                  <w:bCs/>
                                  <w:lang w:val="en-US"/>
                                </w:rPr>
                                <w:t>detailed implementation plan (available upon request)</w:t>
                              </w:r>
                            </w:p>
                          </w:txbxContent>
                        </wps:txbx>
                        <wps:bodyPr rot="0" vert="horz" wrap="square" lIns="91440" tIns="45720" rIns="91440" bIns="45720" anchor="ctr" anchorCtr="0" upright="1">
                          <a:noAutofit/>
                        </wps:bodyPr>
                      </wps:wsp>
                    </wpg:wgp>
                  </a:graphicData>
                </a:graphic>
              </wp:inline>
            </w:drawing>
          </mc:Choice>
          <mc:Fallback>
            <w:pict>
              <v:group w14:anchorId="38FC9CF4" id="Group 8" o:spid="_x0000_s1037" style="width:466.65pt;height:213.7pt;mso-position-horizontal-relative:char;mso-position-vertical-relative:line" coordsize="59912,29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">
                <v:roundrect id="Rectangle: Rounded Corners 13" o:spid="_x0000_s1038" style="position:absolute;left:17335;width:24670;height:4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" fillcolor="#099" strokecolor="#1f4d78 [1608]" strokeweight="1pt">
                  <v:stroke joinstyle="miter"/>
                  <v:textbox>
                    <w:txbxContent>
                      <w:p w14:paraId="1130FFE8" w14:textId="77777777" w:rsidR="00C25C9B" w:rsidRPr="007A01EA" w:rsidRDefault="00C25C9B" w:rsidP="00EB0CC9">
                        <w:pPr>
                          <w:jc w:val="center"/>
                          <w:rPr>
                            <w:b/>
                            <w:sz w:val="36"/>
                            <w:szCs w:val="36"/>
                            <w:lang w:val="en-US"/>
                          </w:rPr>
                        </w:pPr>
                        <w:r w:rsidRPr="007A01EA">
                          <w:rPr>
                            <w:b/>
                            <w:sz w:val="36"/>
                            <w:szCs w:val="36"/>
                            <w:lang w:val="en-US"/>
                          </w:rPr>
                          <w:t>Vision</w:t>
                        </w:r>
                      </w:p>
                    </w:txbxContent>
                  </v:textbox>
                </v:roundrect>
                <v:roundrect id="Rectangle: Rounded Corners 6" o:spid="_x0000_s1039" style="position:absolute;left:12668;top:5334;width:34004;height:40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" fillcolor="#2f5496 [2404]" strokecolor="#1f3763 [1604]" strokeweight="1pt">
                  <v:stroke joinstyle="miter"/>
                  <v:textbox>
                    <w:txbxContent>
                      <w:p w14:paraId="730F9EAE" w14:textId="77777777" w:rsidR="00C25C9B" w:rsidRPr="00344A8B" w:rsidRDefault="00C25C9B" w:rsidP="00EB0CC9">
                        <w:pPr>
                          <w:jc w:val="center"/>
                          <w:rPr>
                            <w:b/>
                            <w:color w:val="2E74B5" w:themeColor="accent5" w:themeShade="BF"/>
                            <w:sz w:val="36"/>
                            <w:szCs w:val="36"/>
                            <w:lang w:val="en-US"/>
                          </w:rPr>
                        </w:pPr>
                        <w:r w:rsidRPr="00344A8B">
                          <w:rPr>
                            <w:b/>
                            <w:sz w:val="36"/>
                            <w:szCs w:val="36"/>
                            <w:lang w:val="en-US"/>
                          </w:rPr>
                          <w:t>Goal</w:t>
                        </w:r>
                        <w:r>
                          <w:rPr>
                            <w:b/>
                            <w:sz w:val="36"/>
                            <w:szCs w:val="36"/>
                            <w:lang w:val="en-US"/>
                          </w:rPr>
                          <w:t xml:space="preserve">s </w:t>
                        </w:r>
                        <w:r w:rsidRPr="004C6091">
                          <w:rPr>
                            <w:sz w:val="36"/>
                            <w:szCs w:val="36"/>
                            <w:lang w:val="en-US"/>
                          </w:rPr>
                          <w:t>(3)</w:t>
                        </w:r>
                      </w:p>
                    </w:txbxContent>
                  </v:textbox>
                </v:roundrect>
                <v:roundrect id="Rectangle: Rounded Corners 9" o:spid="_x0000_s1040" style="position:absolute;left:9048;top:10287;width:42672;height:4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" fillcolor="#b55e2d" strokecolor="#1f3763 [1604]" strokeweight="1pt">
                  <v:stroke joinstyle="miter"/>
                  <v:textbox>
                    <w:txbxContent>
                      <w:p w14:paraId="067CA416" w14:textId="77777777" w:rsidR="00C25C9B" w:rsidRPr="0027202B" w:rsidRDefault="00C25C9B" w:rsidP="00EB0CC9">
                        <w:pPr>
                          <w:jc w:val="center"/>
                          <w:rPr>
                            <w:b/>
                            <w:sz w:val="36"/>
                            <w:szCs w:val="36"/>
                            <w:lang w:val="en-US"/>
                          </w:rPr>
                        </w:pPr>
                        <w:r>
                          <w:rPr>
                            <w:b/>
                            <w:sz w:val="36"/>
                            <w:szCs w:val="36"/>
                            <w:lang w:val="en-US"/>
                          </w:rPr>
                          <w:t>Priority Areas</w:t>
                        </w:r>
                        <w:r w:rsidRPr="0027202B">
                          <w:rPr>
                            <w:b/>
                            <w:sz w:val="36"/>
                            <w:szCs w:val="36"/>
                            <w:lang w:val="en-US"/>
                          </w:rPr>
                          <w:t xml:space="preserve"> </w:t>
                        </w:r>
                        <w:r w:rsidRPr="004C6091">
                          <w:rPr>
                            <w:sz w:val="36"/>
                            <w:szCs w:val="36"/>
                            <w:lang w:val="en-US"/>
                          </w:rPr>
                          <w:t>(5)</w:t>
                        </w:r>
                      </w:p>
                    </w:txbxContent>
                  </v:textbox>
                </v:roundrect>
                <v:roundrect id="Rectangle: Rounded Corners 8" o:spid="_x0000_s1041" style="position:absolute;left:6477;top:15811;width:48672;height:4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" fillcolor="#bf8f00 [2407]" strokecolor="#1f3763 [1604]" strokeweight="1pt">
                  <v:stroke joinstyle="miter"/>
                  <v:textbox>
                    <w:txbxContent>
                      <w:p w14:paraId="47FE5CAC" w14:textId="329EDC47" w:rsidR="00C25C9B" w:rsidRPr="000841B1" w:rsidRDefault="00C25C9B" w:rsidP="00EB0CC9">
                        <w:pPr>
                          <w:jc w:val="center"/>
                          <w:rPr>
                            <w:bCs/>
                            <w:sz w:val="36"/>
                            <w:szCs w:val="36"/>
                            <w:lang w:val="en-US"/>
                          </w:rPr>
                        </w:pPr>
                        <w:r w:rsidRPr="0027202B">
                          <w:rPr>
                            <w:b/>
                            <w:sz w:val="36"/>
                            <w:szCs w:val="36"/>
                            <w:lang w:val="en-US"/>
                          </w:rPr>
                          <w:t xml:space="preserve">Outcomes </w:t>
                        </w:r>
                        <w:r w:rsidRPr="000841B1">
                          <w:rPr>
                            <w:bCs/>
                            <w:sz w:val="36"/>
                            <w:szCs w:val="36"/>
                            <w:lang w:val="en-US"/>
                          </w:rPr>
                          <w:t>(2</w:t>
                        </w:r>
                        <w:r>
                          <w:rPr>
                            <w:bCs/>
                            <w:sz w:val="36"/>
                            <w:szCs w:val="36"/>
                            <w:lang w:val="en-US"/>
                          </w:rPr>
                          <w:t>1</w:t>
                        </w:r>
                        <w:r w:rsidRPr="000841B1">
                          <w:rPr>
                            <w:bCs/>
                            <w:sz w:val="36"/>
                            <w:szCs w:val="36"/>
                            <w:lang w:val="en-US"/>
                          </w:rPr>
                          <w:t xml:space="preserve"> across the </w:t>
                        </w:r>
                        <w:r>
                          <w:rPr>
                            <w:bCs/>
                            <w:sz w:val="36"/>
                            <w:szCs w:val="36"/>
                            <w:lang w:val="en-US"/>
                          </w:rPr>
                          <w:t>priority areas</w:t>
                        </w:r>
                        <w:r w:rsidRPr="000841B1">
                          <w:rPr>
                            <w:bCs/>
                            <w:sz w:val="36"/>
                            <w:szCs w:val="36"/>
                            <w:lang w:val="en-US"/>
                          </w:rPr>
                          <w:t>)</w:t>
                        </w:r>
                      </w:p>
                    </w:txbxContent>
                  </v:textbox>
                </v:roundrect>
                <v:roundrect id="Rectangle: Rounded Corners 11" o:spid="_x0000_s1042" style="position:absolute;top:21227;width:59912;height:81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" fillcolor="#538135 [2409]" strokecolor="#1f3763 [1604]" strokeweight="1pt">
                  <v:stroke joinstyle="miter"/>
                  <v:textbox>
                    <w:txbxContent>
                      <w:p w14:paraId="285B5FA3" w14:textId="17AA9CD3" w:rsidR="00C25C9B" w:rsidRPr="004C6091" w:rsidRDefault="00C25C9B" w:rsidP="00EB0CC9">
                        <w:pPr>
                          <w:spacing w:after="0" w:line="240" w:lineRule="auto"/>
                          <w:jc w:val="center"/>
                          <w:rPr>
                            <w:sz w:val="32"/>
                            <w:szCs w:val="32"/>
                            <w:lang w:val="en-US"/>
                          </w:rPr>
                        </w:pPr>
                        <w:r w:rsidRPr="00F10475">
                          <w:rPr>
                            <w:b/>
                            <w:sz w:val="32"/>
                            <w:szCs w:val="32"/>
                            <w:lang w:val="en-US"/>
                          </w:rPr>
                          <w:t xml:space="preserve">Actions </w:t>
                        </w:r>
                        <w:r w:rsidRPr="004C6091">
                          <w:rPr>
                            <w:sz w:val="32"/>
                            <w:szCs w:val="32"/>
                            <w:lang w:val="en-US"/>
                          </w:rPr>
                          <w:t>(7</w:t>
                        </w:r>
                        <w:r>
                          <w:rPr>
                            <w:sz w:val="32"/>
                            <w:szCs w:val="32"/>
                            <w:lang w:val="en-US"/>
                          </w:rPr>
                          <w:t>0</w:t>
                        </w:r>
                        <w:r w:rsidRPr="004C6091">
                          <w:rPr>
                            <w:sz w:val="32"/>
                            <w:szCs w:val="32"/>
                            <w:lang w:val="en-US"/>
                          </w:rPr>
                          <w:t xml:space="preserve">) </w:t>
                        </w:r>
                      </w:p>
                      <w:p w14:paraId="5470B692" w14:textId="77777777" w:rsidR="00C25C9B" w:rsidRDefault="00C25C9B" w:rsidP="00EB0CC9">
                        <w:pPr>
                          <w:spacing w:after="0" w:line="240" w:lineRule="auto"/>
                          <w:jc w:val="center"/>
                          <w:rPr>
                            <w:bCs/>
                            <w:lang w:val="en-US"/>
                          </w:rPr>
                        </w:pPr>
                        <w:r w:rsidRPr="006B2F24">
                          <w:rPr>
                            <w:bCs/>
                            <w:lang w:val="en-US"/>
                          </w:rPr>
                          <w:t xml:space="preserve">sub-actions, targets, indicators, timelines, and accountabilities included </w:t>
                        </w:r>
                      </w:p>
                      <w:p w14:paraId="0318EE63" w14:textId="77777777" w:rsidR="00C25C9B" w:rsidRPr="006B2F24" w:rsidRDefault="00C25C9B" w:rsidP="00EB0CC9">
                        <w:pPr>
                          <w:spacing w:after="0" w:line="240" w:lineRule="auto"/>
                          <w:jc w:val="center"/>
                          <w:rPr>
                            <w:bCs/>
                            <w:lang w:val="en-US"/>
                          </w:rPr>
                        </w:pPr>
                        <w:r w:rsidRPr="006B2F24">
                          <w:rPr>
                            <w:bCs/>
                            <w:lang w:val="en-US"/>
                          </w:rPr>
                          <w:t xml:space="preserve">in </w:t>
                        </w:r>
                        <w:r>
                          <w:rPr>
                            <w:bCs/>
                            <w:lang w:val="en-US"/>
                          </w:rPr>
                          <w:t xml:space="preserve">a more </w:t>
                        </w:r>
                        <w:r w:rsidRPr="006B2F24">
                          <w:rPr>
                            <w:bCs/>
                            <w:lang w:val="en-US"/>
                          </w:rPr>
                          <w:t>detailed implementation plan (available upon request)</w:t>
                        </w:r>
                      </w:p>
                    </w:txbxContent>
                  </v:textbox>
                </v:roundrect>
                <w10:anchorlock/>
              </v:group>
            </w:pict>
          </mc:Fallback>
        </mc:AlternateContent>
      </w:r>
    </w:p>
    <w:p w14:paraId="1DA9A35F" w14:textId="77777777" w:rsidR="00EB0CC9" w:rsidRPr="00C41937" w:rsidRDefault="00EB0CC9" w:rsidP="00EB0CC9">
      <w:pPr>
        <w:pStyle w:val="Heading2"/>
        <w:spacing w:before="240"/>
        <w:rPr>
          <w:lang w:val="en-US"/>
        </w:rPr>
      </w:pPr>
      <w:bookmarkStart w:id="14" w:name="_Toc83041850"/>
      <w:r w:rsidRPr="00C41937">
        <w:rPr>
          <w:lang w:val="en-US"/>
        </w:rPr>
        <w:t>Vision</w:t>
      </w:r>
      <w:bookmarkEnd w:id="14"/>
      <w:r w:rsidRPr="00C41937">
        <w:rPr>
          <w:lang w:val="en-US"/>
        </w:rPr>
        <w:t xml:space="preserve"> </w:t>
      </w:r>
    </w:p>
    <w:p w14:paraId="0FED27D1" w14:textId="77777777" w:rsidR="00EB0CC9" w:rsidRDefault="00EB0CC9" w:rsidP="00EB0CC9">
      <w:pPr>
        <w:rPr>
          <w:lang w:val="en-US"/>
        </w:rPr>
      </w:pPr>
      <w:r w:rsidRPr="0007507B">
        <w:rPr>
          <w:noProof/>
          <w:lang w:val="en-US"/>
        </w:rPr>
        <w:drawing>
          <wp:anchor distT="0" distB="0" distL="114300" distR="114300" simplePos="0" relativeHeight="251658273" behindDoc="1" locked="0" layoutInCell="1" allowOverlap="1" wp14:anchorId="74C12DCC" wp14:editId="1B2CF7FE">
            <wp:simplePos x="0" y="0"/>
            <wp:positionH relativeFrom="column">
              <wp:posOffset>0</wp:posOffset>
            </wp:positionH>
            <wp:positionV relativeFrom="paragraph">
              <wp:posOffset>-635</wp:posOffset>
            </wp:positionV>
            <wp:extent cx="5943600" cy="85217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943600" cy="852170"/>
                    </a:xfrm>
                    <a:prstGeom prst="rect">
                      <a:avLst/>
                    </a:prstGeom>
                  </pic:spPr>
                </pic:pic>
              </a:graphicData>
            </a:graphic>
            <wp14:sizeRelH relativeFrom="page">
              <wp14:pctWidth>0</wp14:pctWidth>
            </wp14:sizeRelH>
            <wp14:sizeRelV relativeFrom="page">
              <wp14:pctHeight>0</wp14:pctHeight>
            </wp14:sizeRelV>
          </wp:anchor>
        </w:drawing>
      </w:r>
    </w:p>
    <w:p w14:paraId="181D282A" w14:textId="77777777" w:rsidR="00EB0CC9" w:rsidRDefault="00EB0CC9" w:rsidP="00EB0CC9">
      <w:pPr>
        <w:rPr>
          <w:lang w:val="en-US"/>
        </w:rPr>
      </w:pPr>
    </w:p>
    <w:p w14:paraId="319A7F51" w14:textId="77777777" w:rsidR="00EB0CC9" w:rsidRDefault="00EB0CC9" w:rsidP="00EB0CC9">
      <w:pPr>
        <w:rPr>
          <w:lang w:val="en-US"/>
        </w:rPr>
      </w:pPr>
    </w:p>
    <w:p w14:paraId="0F1318C6" w14:textId="77777777" w:rsidR="00EB0CC9" w:rsidRDefault="00EB0CC9" w:rsidP="00EB0CC9">
      <w:pPr>
        <w:pStyle w:val="Heading2"/>
        <w:rPr>
          <w:lang w:val="en-US"/>
        </w:rPr>
      </w:pPr>
      <w:bookmarkStart w:id="15" w:name="_Toc83041851"/>
      <w:r w:rsidRPr="006E1620">
        <w:rPr>
          <w:lang w:val="en-US"/>
        </w:rPr>
        <w:t>Goals</w:t>
      </w:r>
      <w:bookmarkEnd w:id="15"/>
    </w:p>
    <w:p w14:paraId="6AAA2F4E" w14:textId="69364ECA" w:rsidR="00EB0CC9" w:rsidRDefault="00EB0CC9" w:rsidP="009F59D1">
      <w:pPr>
        <w:spacing w:line="240" w:lineRule="auto"/>
        <w:jc w:val="both"/>
        <w:rPr>
          <w:lang w:val="en-US"/>
        </w:rPr>
      </w:pPr>
      <w:r>
        <w:rPr>
          <w:lang w:val="en-US"/>
        </w:rPr>
        <w:t xml:space="preserve">Three goals guide Royal Roads’ </w:t>
      </w:r>
      <w:r>
        <w:rPr>
          <w:i/>
          <w:iCs/>
          <w:lang w:val="en-US"/>
        </w:rPr>
        <w:t>Climate Action</w:t>
      </w:r>
      <w:r w:rsidRPr="007A0BC9">
        <w:rPr>
          <w:i/>
          <w:iCs/>
          <w:lang w:val="en-US"/>
        </w:rPr>
        <w:t xml:space="preserve"> Plan</w:t>
      </w:r>
      <w:r>
        <w:rPr>
          <w:lang w:val="en-US"/>
        </w:rPr>
        <w:t>, through campus leadership to community and global impact.</w:t>
      </w:r>
      <w:r>
        <w:rPr>
          <w:color w:val="C00000"/>
          <w:lang w:val="en-US"/>
        </w:rPr>
        <w:t xml:space="preserve"> </w:t>
      </w:r>
      <w:r>
        <w:rPr>
          <w:lang w:val="en-US"/>
        </w:rPr>
        <w:t>These goals define a pathway forward not just an endpoint. For the university to have a true impact, we must reimagine ways of being and doing that support new patterns of behavior, habits and mindsets. Strong, sustained</w:t>
      </w:r>
      <w:r w:rsidR="001454E0">
        <w:rPr>
          <w:lang w:val="en-US"/>
        </w:rPr>
        <w:t>,</w:t>
      </w:r>
      <w:r>
        <w:rPr>
          <w:lang w:val="en-US"/>
        </w:rPr>
        <w:t xml:space="preserve"> and committed leadership on the part of the President and the Board of Governors, will signal both the importance of this plan and </w:t>
      </w:r>
      <w:r w:rsidR="001454E0">
        <w:rPr>
          <w:lang w:val="en-US"/>
        </w:rPr>
        <w:t xml:space="preserve">the institutional </w:t>
      </w:r>
      <w:r>
        <w:rPr>
          <w:lang w:val="en-US"/>
        </w:rPr>
        <w:t xml:space="preserve">support for the ongoing engagement and empowerment of staff, faculty and students from all units of the university. The first goal, </w:t>
      </w:r>
      <w:r>
        <w:rPr>
          <w:i/>
          <w:iCs/>
          <w:lang w:val="en-US"/>
        </w:rPr>
        <w:t xml:space="preserve">Lead and Enable, </w:t>
      </w:r>
      <w:r>
        <w:rPr>
          <w:lang w:val="en-US"/>
        </w:rPr>
        <w:t xml:space="preserve">is seen as a critical and fundamental foundation for enabling and activating the success of the other two goals. </w:t>
      </w:r>
    </w:p>
    <w:p w14:paraId="1DE5B933" w14:textId="77777777" w:rsidR="00EB0CC9" w:rsidRDefault="00EB0CC9" w:rsidP="00EB0CC9">
      <w:pPr>
        <w:jc w:val="center"/>
        <w:rPr>
          <w:b/>
          <w:bCs/>
          <w:lang w:val="en-US"/>
        </w:rPr>
      </w:pPr>
      <w:r w:rsidRPr="0007507B">
        <w:rPr>
          <w:noProof/>
          <w:lang w:val="en-US"/>
        </w:rPr>
        <w:drawing>
          <wp:inline distT="0" distB="0" distL="0" distR="0" wp14:anchorId="4FDCDE08" wp14:editId="273282DF">
            <wp:extent cx="5904847" cy="2032000"/>
            <wp:effectExtent l="0" t="0" r="127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17424" cy="2036328"/>
                    </a:xfrm>
                    <a:prstGeom prst="rect">
                      <a:avLst/>
                    </a:prstGeom>
                  </pic:spPr>
                </pic:pic>
              </a:graphicData>
            </a:graphic>
          </wp:inline>
        </w:drawing>
      </w:r>
    </w:p>
    <w:p w14:paraId="10FEA8A8" w14:textId="77777777" w:rsidR="00EB0CC9" w:rsidRDefault="00EB0CC9" w:rsidP="00EB0CC9">
      <w:pPr>
        <w:pStyle w:val="Heading2"/>
        <w:rPr>
          <w:lang w:val="en-US"/>
        </w:rPr>
      </w:pPr>
      <w:bookmarkStart w:id="16" w:name="_Toc83041852"/>
      <w:r>
        <w:rPr>
          <w:lang w:val="en-US"/>
        </w:rPr>
        <w:lastRenderedPageBreak/>
        <w:t>Priority Areas</w:t>
      </w:r>
      <w:bookmarkEnd w:id="16"/>
    </w:p>
    <w:p w14:paraId="1498E151" w14:textId="39CFE98D" w:rsidR="00EB0CC9" w:rsidRDefault="00EB0CC9" w:rsidP="009F59D1">
      <w:pPr>
        <w:spacing w:line="240" w:lineRule="auto"/>
        <w:jc w:val="both"/>
      </w:pPr>
      <w:r>
        <w:rPr>
          <w:lang w:val="en-US"/>
        </w:rPr>
        <w:t xml:space="preserve">The RRU </w:t>
      </w:r>
      <w:r>
        <w:rPr>
          <w:i/>
          <w:iCs/>
          <w:lang w:val="en-US"/>
        </w:rPr>
        <w:t>Climate Action</w:t>
      </w:r>
      <w:r w:rsidRPr="00625A92">
        <w:rPr>
          <w:i/>
          <w:iCs/>
          <w:lang w:val="en-US"/>
        </w:rPr>
        <w:t xml:space="preserve"> Plan</w:t>
      </w:r>
      <w:r>
        <w:rPr>
          <w:lang w:val="en-US"/>
        </w:rPr>
        <w:t xml:space="preserve"> has been organized into five priority areas: </w:t>
      </w:r>
      <w:r>
        <w:t xml:space="preserve">1) </w:t>
      </w:r>
      <w:r>
        <w:rPr>
          <w:b/>
        </w:rPr>
        <w:t>l</w:t>
      </w:r>
      <w:r w:rsidRPr="005A311F">
        <w:rPr>
          <w:b/>
        </w:rPr>
        <w:t>eadership</w:t>
      </w:r>
      <w:r w:rsidR="004355CD">
        <w:rPr>
          <w:b/>
        </w:rPr>
        <w:t xml:space="preserve"> and governance</w:t>
      </w:r>
      <w:r>
        <w:t xml:space="preserve">; 2) </w:t>
      </w:r>
      <w:r w:rsidRPr="00B80130">
        <w:rPr>
          <w:b/>
        </w:rPr>
        <w:t>a</w:t>
      </w:r>
      <w:r w:rsidRPr="005A311F">
        <w:rPr>
          <w:b/>
        </w:rPr>
        <w:t>dministration</w:t>
      </w:r>
      <w:r>
        <w:t xml:space="preserve">; 3) </w:t>
      </w:r>
      <w:r>
        <w:rPr>
          <w:b/>
        </w:rPr>
        <w:t>o</w:t>
      </w:r>
      <w:r w:rsidRPr="005A311F">
        <w:rPr>
          <w:b/>
        </w:rPr>
        <w:t>perations</w:t>
      </w:r>
      <w:r>
        <w:t xml:space="preserve">; 4) </w:t>
      </w:r>
      <w:r w:rsidRPr="00144E8F">
        <w:rPr>
          <w:b/>
          <w:bCs/>
        </w:rPr>
        <w:t>e</w:t>
      </w:r>
      <w:r w:rsidRPr="005A311F">
        <w:rPr>
          <w:b/>
        </w:rPr>
        <w:t xml:space="preserve">ducation, </w:t>
      </w:r>
      <w:r>
        <w:rPr>
          <w:b/>
        </w:rPr>
        <w:t>k</w:t>
      </w:r>
      <w:r w:rsidRPr="005A311F">
        <w:rPr>
          <w:b/>
        </w:rPr>
        <w:t xml:space="preserve">nowledge and </w:t>
      </w:r>
      <w:r>
        <w:rPr>
          <w:b/>
        </w:rPr>
        <w:t>r</w:t>
      </w:r>
      <w:r w:rsidRPr="005A311F">
        <w:rPr>
          <w:b/>
        </w:rPr>
        <w:t>esearch</w:t>
      </w:r>
      <w:r>
        <w:t>; and 5)</w:t>
      </w:r>
      <w:r w:rsidRPr="00D40AED">
        <w:rPr>
          <w:b/>
          <w:bCs/>
        </w:rPr>
        <w:t xml:space="preserve"> c</w:t>
      </w:r>
      <w:r w:rsidRPr="005A311F">
        <w:rPr>
          <w:b/>
        </w:rPr>
        <w:t xml:space="preserve">ollaboration, </w:t>
      </w:r>
      <w:r>
        <w:rPr>
          <w:b/>
        </w:rPr>
        <w:t>e</w:t>
      </w:r>
      <w:r w:rsidRPr="005A311F">
        <w:rPr>
          <w:b/>
        </w:rPr>
        <w:t xml:space="preserve">ngagement and </w:t>
      </w:r>
      <w:r>
        <w:rPr>
          <w:b/>
        </w:rPr>
        <w:t>o</w:t>
      </w:r>
      <w:r w:rsidRPr="005A311F">
        <w:rPr>
          <w:b/>
        </w:rPr>
        <w:t>utreach</w:t>
      </w:r>
      <w:r>
        <w:t>.</w:t>
      </w:r>
      <w:r w:rsidRPr="00E73D6A">
        <w:t xml:space="preserve"> </w:t>
      </w:r>
      <w:r w:rsidRPr="00921909">
        <w:rPr>
          <w:rFonts w:cstheme="minorHAnsi"/>
        </w:rPr>
        <w:t xml:space="preserve">Each </w:t>
      </w:r>
      <w:r>
        <w:rPr>
          <w:rFonts w:cstheme="minorHAnsi"/>
        </w:rPr>
        <w:t>priority area</w:t>
      </w:r>
      <w:r w:rsidRPr="00921909">
        <w:rPr>
          <w:rFonts w:cstheme="minorHAnsi"/>
        </w:rPr>
        <w:t xml:space="preserve"> has associated outcomes and actions</w:t>
      </w:r>
      <w:r>
        <w:rPr>
          <w:rFonts w:cstheme="minorHAnsi"/>
        </w:rPr>
        <w:t xml:space="preserve"> that</w:t>
      </w:r>
      <w:r w:rsidRPr="00921909">
        <w:rPr>
          <w:rFonts w:cstheme="minorHAnsi"/>
        </w:rPr>
        <w:t xml:space="preserve"> Royal Roads will implement</w:t>
      </w:r>
      <w:r>
        <w:rPr>
          <w:rFonts w:cstheme="minorHAnsi"/>
        </w:rPr>
        <w:t xml:space="preserve"> </w:t>
      </w:r>
      <w:r w:rsidRPr="00921909">
        <w:rPr>
          <w:rFonts w:cstheme="minorHAnsi"/>
        </w:rPr>
        <w:t>in a phased approach.</w:t>
      </w:r>
      <w:r>
        <w:t xml:space="preserve"> </w:t>
      </w:r>
    </w:p>
    <w:p w14:paraId="4808A150" w14:textId="307D2AD9" w:rsidR="00EB0CC9" w:rsidRDefault="00EB0CC9" w:rsidP="009F59D1">
      <w:pPr>
        <w:spacing w:line="240" w:lineRule="auto"/>
        <w:jc w:val="both"/>
        <w:rPr>
          <w:lang w:val="en-US"/>
        </w:rPr>
      </w:pPr>
      <w:r w:rsidRPr="00B62D68">
        <w:rPr>
          <w:lang w:val="en-US"/>
        </w:rPr>
        <w:t xml:space="preserve">Figure </w:t>
      </w:r>
      <w:r w:rsidR="004355CD">
        <w:rPr>
          <w:lang w:val="en-US"/>
        </w:rPr>
        <w:t>2</w:t>
      </w:r>
      <w:r w:rsidRPr="00B62D68">
        <w:rPr>
          <w:lang w:val="en-US"/>
        </w:rPr>
        <w:t xml:space="preserve"> (below) explains how the priority areas interact with each other. </w:t>
      </w:r>
      <w:r>
        <w:rPr>
          <w:lang w:val="en-US"/>
        </w:rPr>
        <w:t xml:space="preserve">At the core are guiding values and principles, providing guidance and stability. Surrounding this is a strong foundation of </w:t>
      </w:r>
      <w:r w:rsidR="004355CD" w:rsidRPr="009C650D">
        <w:rPr>
          <w:i/>
          <w:iCs/>
          <w:lang w:val="en-US"/>
        </w:rPr>
        <w:t>leadership and</w:t>
      </w:r>
      <w:r w:rsidR="004355CD">
        <w:rPr>
          <w:lang w:val="en-US"/>
        </w:rPr>
        <w:t xml:space="preserve"> </w:t>
      </w:r>
      <w:r w:rsidRPr="005E2979">
        <w:rPr>
          <w:i/>
          <w:iCs/>
          <w:lang w:val="en-US"/>
        </w:rPr>
        <w:t>governance</w:t>
      </w:r>
      <w:r w:rsidRPr="00B62D68">
        <w:rPr>
          <w:lang w:val="en-US"/>
        </w:rPr>
        <w:t xml:space="preserve">, </w:t>
      </w:r>
      <w:r>
        <w:rPr>
          <w:lang w:val="en-US"/>
        </w:rPr>
        <w:t xml:space="preserve">supported </w:t>
      </w:r>
      <w:r w:rsidR="007728AC">
        <w:rPr>
          <w:lang w:val="en-US"/>
        </w:rPr>
        <w:t xml:space="preserve">by </w:t>
      </w:r>
      <w:r w:rsidRPr="005E2979">
        <w:rPr>
          <w:i/>
          <w:iCs/>
          <w:lang w:val="en-US"/>
        </w:rPr>
        <w:t>administration</w:t>
      </w:r>
      <w:r>
        <w:rPr>
          <w:lang w:val="en-US"/>
        </w:rPr>
        <w:t xml:space="preserve"> processes and structures that are critical to enabling the necessary organizational shifts. Transformative change </w:t>
      </w:r>
      <w:r w:rsidR="00B62D68">
        <w:rPr>
          <w:lang w:val="en-US"/>
        </w:rPr>
        <w:t xml:space="preserve">is possible </w:t>
      </w:r>
      <w:r>
        <w:rPr>
          <w:lang w:val="en-US"/>
        </w:rPr>
        <w:t xml:space="preserve">through </w:t>
      </w:r>
      <w:r w:rsidRPr="005E2979">
        <w:rPr>
          <w:i/>
          <w:iCs/>
          <w:lang w:val="en-US"/>
        </w:rPr>
        <w:t>education, knowledge and research</w:t>
      </w:r>
      <w:r w:rsidR="00FB2ACE">
        <w:rPr>
          <w:lang w:val="en-US"/>
        </w:rPr>
        <w:t xml:space="preserve"> and</w:t>
      </w:r>
      <w:r w:rsidRPr="00B62D68">
        <w:rPr>
          <w:lang w:val="en-US"/>
        </w:rPr>
        <w:t xml:space="preserve"> by engaging in </w:t>
      </w:r>
      <w:r w:rsidRPr="005E2979">
        <w:rPr>
          <w:i/>
          <w:iCs/>
          <w:lang w:val="en-US"/>
        </w:rPr>
        <w:t>collaboration, engagement and outreach</w:t>
      </w:r>
      <w:r w:rsidRPr="00B62D68">
        <w:rPr>
          <w:lang w:val="en-US"/>
        </w:rPr>
        <w:t xml:space="preserve">; and </w:t>
      </w:r>
      <w:r w:rsidR="00FB2ACE">
        <w:rPr>
          <w:lang w:val="en-US"/>
        </w:rPr>
        <w:t>exemplifying action through</w:t>
      </w:r>
      <w:r w:rsidRPr="005E2979">
        <w:rPr>
          <w:i/>
          <w:iCs/>
          <w:lang w:val="en-US"/>
        </w:rPr>
        <w:t xml:space="preserve"> operations</w:t>
      </w:r>
      <w:r>
        <w:rPr>
          <w:lang w:val="en-US"/>
        </w:rPr>
        <w:t>.</w:t>
      </w:r>
      <w:r w:rsidDel="002A4743">
        <w:rPr>
          <w:lang w:val="en-US"/>
        </w:rPr>
        <w:t xml:space="preserve"> </w:t>
      </w:r>
      <w:r>
        <w:rPr>
          <w:lang w:val="en-US"/>
        </w:rPr>
        <w:t xml:space="preserve">The outer edges of the diagram show the impact these actions will have on people, place and planet, while the arrows within the circle recognize the interchangeable network between these areas, outcomes and actions. </w:t>
      </w:r>
    </w:p>
    <w:p w14:paraId="0E215F72" w14:textId="66D6436A" w:rsidR="00EB0CC9" w:rsidRPr="008E014B" w:rsidRDefault="00EB0CC9" w:rsidP="00EB0CC9">
      <w:pPr>
        <w:jc w:val="both"/>
        <w:rPr>
          <w:i/>
          <w:iCs/>
          <w:color w:val="44546A" w:themeColor="text2"/>
          <w:sz w:val="18"/>
          <w:szCs w:val="18"/>
        </w:rPr>
      </w:pPr>
      <w:r>
        <w:rPr>
          <w:noProof/>
          <w:lang w:val="en-US"/>
        </w:rPr>
        <w:drawing>
          <wp:anchor distT="0" distB="0" distL="114300" distR="114300" simplePos="0" relativeHeight="251658272" behindDoc="0" locked="0" layoutInCell="1" allowOverlap="1" wp14:anchorId="6BBAF6CA" wp14:editId="57D3764F">
            <wp:simplePos x="0" y="0"/>
            <wp:positionH relativeFrom="column">
              <wp:posOffset>863600</wp:posOffset>
            </wp:positionH>
            <wp:positionV relativeFrom="paragraph">
              <wp:posOffset>250825</wp:posOffset>
            </wp:positionV>
            <wp:extent cx="4453255" cy="4191000"/>
            <wp:effectExtent l="0" t="0" r="4445" b="0"/>
            <wp:wrapTopAndBottom/>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453255" cy="4191000"/>
                    </a:xfrm>
                    <a:prstGeom prst="rect">
                      <a:avLst/>
                    </a:prstGeom>
                  </pic:spPr>
                </pic:pic>
              </a:graphicData>
            </a:graphic>
            <wp14:sizeRelH relativeFrom="page">
              <wp14:pctWidth>0</wp14:pctWidth>
            </wp14:sizeRelH>
            <wp14:sizeRelV relativeFrom="page">
              <wp14:pctHeight>0</wp14:pctHeight>
            </wp14:sizeRelV>
          </wp:anchor>
        </w:drawing>
      </w:r>
      <w:r w:rsidRPr="00E74E4F">
        <w:rPr>
          <w:b/>
        </w:rPr>
        <w:t xml:space="preserve">Figure </w:t>
      </w:r>
      <w:r w:rsidR="00226B75">
        <w:rPr>
          <w:b/>
        </w:rPr>
        <w:t>2</w:t>
      </w:r>
      <w:r w:rsidRPr="00E74E4F">
        <w:rPr>
          <w:b/>
        </w:rPr>
        <w:t>.</w:t>
      </w:r>
      <w:r w:rsidRPr="00E74E4F">
        <w:t xml:space="preserve"> </w:t>
      </w:r>
      <w:r w:rsidRPr="00EB0CC9">
        <w:rPr>
          <w:i/>
          <w:iCs/>
        </w:rPr>
        <w:t>RRU Climate Action Priority Areas of Focus</w:t>
      </w:r>
    </w:p>
    <w:p w14:paraId="7BA5AB67" w14:textId="00E3B844" w:rsidR="00900E74" w:rsidRPr="00871736" w:rsidRDefault="00900E74" w:rsidP="004674F9">
      <w:pPr>
        <w:pStyle w:val="Heading2"/>
        <w:spacing w:before="240"/>
        <w:jc w:val="both"/>
        <w:rPr>
          <w:lang w:val="en-US"/>
        </w:rPr>
      </w:pPr>
      <w:bookmarkStart w:id="17" w:name="_Toc83041853"/>
      <w:bookmarkStart w:id="18" w:name="_Hlk74825961"/>
      <w:r w:rsidRPr="00871736">
        <w:rPr>
          <w:lang w:val="en-US"/>
        </w:rPr>
        <w:t xml:space="preserve">About the </w:t>
      </w:r>
      <w:r>
        <w:rPr>
          <w:lang w:val="en-US"/>
        </w:rPr>
        <w:t xml:space="preserve">Recommended Outcomes </w:t>
      </w:r>
      <w:r w:rsidR="009C650D">
        <w:rPr>
          <w:lang w:val="en-US"/>
        </w:rPr>
        <w:t>and</w:t>
      </w:r>
      <w:r>
        <w:rPr>
          <w:lang w:val="en-US"/>
        </w:rPr>
        <w:t xml:space="preserve"> Actions</w:t>
      </w:r>
      <w:bookmarkEnd w:id="17"/>
    </w:p>
    <w:p w14:paraId="276D4E44" w14:textId="3B20C47F" w:rsidR="00900E74" w:rsidRDefault="00FF4517" w:rsidP="009F59D1">
      <w:pPr>
        <w:spacing w:line="240" w:lineRule="auto"/>
        <w:jc w:val="both"/>
        <w:rPr>
          <w:lang w:val="en-US"/>
        </w:rPr>
      </w:pPr>
      <w:r>
        <w:rPr>
          <w:lang w:val="en-US"/>
        </w:rPr>
        <w:t xml:space="preserve">As referenced earlier, </w:t>
      </w:r>
      <w:r w:rsidR="0039338C">
        <w:rPr>
          <w:lang w:val="en-US"/>
        </w:rPr>
        <w:t xml:space="preserve">climate action priority areas intersect with </w:t>
      </w:r>
      <w:r w:rsidR="00900E74">
        <w:rPr>
          <w:lang w:val="en-US"/>
        </w:rPr>
        <w:t>other priorities of the university, including anti-racism, reconciliation, digital transformation, integration of the UN S</w:t>
      </w:r>
      <w:r w:rsidR="004D4737">
        <w:rPr>
          <w:lang w:val="en-US"/>
        </w:rPr>
        <w:t xml:space="preserve">ustainable </w:t>
      </w:r>
      <w:r w:rsidR="00900E74">
        <w:rPr>
          <w:lang w:val="en-US"/>
        </w:rPr>
        <w:t>D</w:t>
      </w:r>
      <w:r w:rsidR="004D4737">
        <w:rPr>
          <w:lang w:val="en-US"/>
        </w:rPr>
        <w:t>evelopment Goals</w:t>
      </w:r>
      <w:r w:rsidR="00900E74">
        <w:rPr>
          <w:lang w:val="en-US"/>
        </w:rPr>
        <w:t>, and c</w:t>
      </w:r>
      <w:r w:rsidR="00900E74" w:rsidRPr="003528EA">
        <w:rPr>
          <w:lang w:val="en-US"/>
        </w:rPr>
        <w:t xml:space="preserve">hangemaking. </w:t>
      </w:r>
      <w:r w:rsidR="00900E74">
        <w:rPr>
          <w:lang w:val="en-US"/>
        </w:rPr>
        <w:t xml:space="preserve">Integration of existing and emerging priorities is essential so that climate action is part of how we educate, learn and orient ourselves </w:t>
      </w:r>
      <w:r w:rsidR="00900E74" w:rsidRPr="003528EA">
        <w:rPr>
          <w:lang w:val="en-US"/>
        </w:rPr>
        <w:t>with</w:t>
      </w:r>
      <w:r w:rsidR="00900E74">
        <w:rPr>
          <w:lang w:val="en-US"/>
        </w:rPr>
        <w:t xml:space="preserve"> the world.</w:t>
      </w:r>
    </w:p>
    <w:p w14:paraId="27604532" w14:textId="037B2148" w:rsidR="00900E74" w:rsidRPr="00055280" w:rsidRDefault="0075615C" w:rsidP="009F59D1">
      <w:pPr>
        <w:spacing w:line="240" w:lineRule="auto"/>
        <w:jc w:val="both"/>
        <w:rPr>
          <w:b/>
          <w:bCs/>
          <w:lang w:val="en-US"/>
        </w:rPr>
      </w:pPr>
      <w:r>
        <w:rPr>
          <w:b/>
          <w:bCs/>
          <w:lang w:val="en-US"/>
        </w:rPr>
        <w:lastRenderedPageBreak/>
        <w:t xml:space="preserve">To prioritize specific actions, we have </w:t>
      </w:r>
      <w:r w:rsidR="00E412A2">
        <w:rPr>
          <w:b/>
          <w:bCs/>
          <w:lang w:val="en-US"/>
        </w:rPr>
        <w:t xml:space="preserve">identified those that are </w:t>
      </w:r>
      <w:r w:rsidR="00DF7D61">
        <w:rPr>
          <w:b/>
          <w:bCs/>
          <w:lang w:val="en-US"/>
        </w:rPr>
        <w:t xml:space="preserve">critical to other actions, offer amplified impacts, build momentum or are currently underway. </w:t>
      </w:r>
      <w:r w:rsidR="006B6313">
        <w:t>T</w:t>
      </w:r>
      <w:r w:rsidR="004B5E0B">
        <w:t>he following</w:t>
      </w:r>
      <w:r w:rsidR="001C3B1C">
        <w:t xml:space="preserve"> icons</w:t>
      </w:r>
      <w:r w:rsidR="006B6313">
        <w:t xml:space="preserve"> </w:t>
      </w:r>
      <w:r>
        <w:t xml:space="preserve">will be used to </w:t>
      </w:r>
      <w:r w:rsidR="006B6313">
        <w:t xml:space="preserve">distinguish </w:t>
      </w:r>
      <w:r w:rsidR="00DF7D61">
        <w:t xml:space="preserve">such </w:t>
      </w:r>
      <w:r w:rsidR="006B6313">
        <w:t>actions</w:t>
      </w:r>
      <w:r w:rsidR="00900E74" w:rsidRPr="00373303">
        <w:rPr>
          <w:b/>
          <w:bCs/>
          <w:lang w:val="en-US"/>
        </w:rPr>
        <w:t xml:space="preserve">:  </w:t>
      </w:r>
    </w:p>
    <w:tbl>
      <w:tblPr>
        <w:tblStyle w:val="TableGrid"/>
        <w:tblW w:w="0" w:type="auto"/>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142" w:type="dxa"/>
          <w:bottom w:w="28" w:type="dxa"/>
        </w:tblCellMar>
        <w:tblLook w:val="04A0" w:firstRow="1" w:lastRow="0" w:firstColumn="1" w:lastColumn="0" w:noHBand="0" w:noVBand="1"/>
      </w:tblPr>
      <w:tblGrid>
        <w:gridCol w:w="1061"/>
        <w:gridCol w:w="6472"/>
      </w:tblGrid>
      <w:tr w:rsidR="00900E74" w14:paraId="493E5C4E" w14:textId="77777777" w:rsidTr="00446978">
        <w:tc>
          <w:tcPr>
            <w:tcW w:w="0" w:type="auto"/>
            <w:vMerge w:val="restart"/>
            <w:tcBorders>
              <w:top w:val="single" w:sz="18" w:space="0" w:color="4472C4" w:themeColor="accent1"/>
              <w:left w:val="single" w:sz="18" w:space="0" w:color="4472C4" w:themeColor="accent1"/>
            </w:tcBorders>
          </w:tcPr>
          <w:p w14:paraId="334B555F" w14:textId="77777777" w:rsidR="00900E74" w:rsidRDefault="00900E74" w:rsidP="00446978">
            <w:pPr>
              <w:rPr>
                <w:lang w:val="en-US"/>
              </w:rPr>
            </w:pPr>
            <w:r>
              <w:rPr>
                <w:noProof/>
                <w:lang w:val="en-US"/>
              </w:rPr>
              <w:drawing>
                <wp:inline distT="0" distB="0" distL="0" distR="0" wp14:anchorId="0A4F482D" wp14:editId="666E919C">
                  <wp:extent cx="515550" cy="20097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6634" cy="2091967"/>
                          </a:xfrm>
                          <a:prstGeom prst="rect">
                            <a:avLst/>
                          </a:prstGeom>
                        </pic:spPr>
                      </pic:pic>
                    </a:graphicData>
                  </a:graphic>
                </wp:inline>
              </w:drawing>
            </w:r>
          </w:p>
        </w:tc>
        <w:tc>
          <w:tcPr>
            <w:tcW w:w="6472" w:type="dxa"/>
            <w:tcBorders>
              <w:top w:val="single" w:sz="18" w:space="0" w:color="4472C4" w:themeColor="accent1"/>
              <w:right w:val="single" w:sz="18" w:space="0" w:color="4472C4" w:themeColor="accent1"/>
            </w:tcBorders>
            <w:vAlign w:val="center"/>
          </w:tcPr>
          <w:p w14:paraId="6C16FEEB" w14:textId="071A1572" w:rsidR="00900E74" w:rsidRPr="00DE5E1A" w:rsidRDefault="00900E74" w:rsidP="00446978">
            <w:pPr>
              <w:spacing w:after="120"/>
              <w:ind w:left="-107"/>
              <w:rPr>
                <w:rFonts w:cs="Auto 1 LF"/>
                <w:color w:val="212844"/>
              </w:rPr>
            </w:pPr>
            <w:r w:rsidRPr="00DE5E1A">
              <w:rPr>
                <w:rFonts w:cs="Auto 1 LF"/>
                <w:b/>
                <w:bCs/>
                <w:color w:val="212844"/>
              </w:rPr>
              <w:t xml:space="preserve">Critical enabling: </w:t>
            </w:r>
            <w:r w:rsidR="000F5BC9">
              <w:rPr>
                <w:rFonts w:cs="Auto 1 LF"/>
                <w:color w:val="212844"/>
              </w:rPr>
              <w:t>i</w:t>
            </w:r>
            <w:r w:rsidRPr="00DE5E1A">
              <w:rPr>
                <w:rFonts w:cs="Auto 1 LF"/>
                <w:color w:val="212844"/>
              </w:rPr>
              <w:t>ndicates an essential action that is necessary to allow</w:t>
            </w:r>
            <w:r>
              <w:rPr>
                <w:rFonts w:cs="Auto 1 LF"/>
                <w:color w:val="212844"/>
              </w:rPr>
              <w:t xml:space="preserve"> </w:t>
            </w:r>
            <w:r w:rsidRPr="00DE5E1A">
              <w:rPr>
                <w:rFonts w:cs="Auto 1 LF"/>
                <w:color w:val="212844"/>
              </w:rPr>
              <w:t>other actions/outcomes to be realized.</w:t>
            </w:r>
          </w:p>
        </w:tc>
      </w:tr>
      <w:tr w:rsidR="00900E74" w14:paraId="3094D77C" w14:textId="77777777" w:rsidTr="00446978">
        <w:tc>
          <w:tcPr>
            <w:tcW w:w="0" w:type="auto"/>
            <w:vMerge/>
            <w:tcBorders>
              <w:left w:val="single" w:sz="18" w:space="0" w:color="4472C4" w:themeColor="accent1"/>
            </w:tcBorders>
          </w:tcPr>
          <w:p w14:paraId="7867FB91" w14:textId="77777777" w:rsidR="00900E74" w:rsidRDefault="00900E74" w:rsidP="00446978">
            <w:pPr>
              <w:rPr>
                <w:lang w:val="en-US"/>
              </w:rPr>
            </w:pPr>
          </w:p>
        </w:tc>
        <w:tc>
          <w:tcPr>
            <w:tcW w:w="6472" w:type="dxa"/>
            <w:tcBorders>
              <w:right w:val="single" w:sz="18" w:space="0" w:color="4472C4" w:themeColor="accent1"/>
            </w:tcBorders>
            <w:vAlign w:val="center"/>
          </w:tcPr>
          <w:p w14:paraId="482AE4B5" w14:textId="058264CB" w:rsidR="00900E74" w:rsidRPr="00DE5E1A" w:rsidRDefault="00900E74" w:rsidP="00446978">
            <w:pPr>
              <w:spacing w:before="60" w:after="120"/>
              <w:ind w:left="-108"/>
              <w:rPr>
                <w:lang w:val="en-US"/>
              </w:rPr>
            </w:pPr>
            <w:r w:rsidRPr="00DE5E1A">
              <w:rPr>
                <w:rFonts w:cs="Auto 1 LF"/>
                <w:b/>
                <w:bCs/>
                <w:color w:val="212844"/>
              </w:rPr>
              <w:t xml:space="preserve">High impact: </w:t>
            </w:r>
            <w:r w:rsidRPr="00DE5E1A">
              <w:rPr>
                <w:rFonts w:cs="Auto 1 LF"/>
                <w:color w:val="212844"/>
              </w:rPr>
              <w:t>actions that will result in strong benefits to climate action, either through results that will lead to sig</w:t>
            </w:r>
            <w:r w:rsidR="004F3761">
              <w:rPr>
                <w:rFonts w:cs="Auto 1 LF"/>
                <w:color w:val="212844"/>
              </w:rPr>
              <w:t>nificant mitigation, adaptation</w:t>
            </w:r>
            <w:r w:rsidRPr="00DE5E1A">
              <w:rPr>
                <w:rFonts w:cs="Auto 1 LF"/>
                <w:color w:val="212844"/>
              </w:rPr>
              <w:t xml:space="preserve"> or broader knowledge/engagement/culture changes</w:t>
            </w:r>
            <w:r>
              <w:rPr>
                <w:rFonts w:cs="Auto 1 LF"/>
                <w:color w:val="212844"/>
              </w:rPr>
              <w:t>.</w:t>
            </w:r>
          </w:p>
        </w:tc>
      </w:tr>
      <w:tr w:rsidR="00900E74" w14:paraId="51555A55" w14:textId="77777777" w:rsidTr="00446978">
        <w:tc>
          <w:tcPr>
            <w:tcW w:w="0" w:type="auto"/>
            <w:vMerge/>
            <w:tcBorders>
              <w:left w:val="single" w:sz="18" w:space="0" w:color="4472C4" w:themeColor="accent1"/>
            </w:tcBorders>
          </w:tcPr>
          <w:p w14:paraId="591B80D2" w14:textId="77777777" w:rsidR="00900E74" w:rsidRDefault="00900E74" w:rsidP="00446978">
            <w:pPr>
              <w:rPr>
                <w:lang w:val="en-US"/>
              </w:rPr>
            </w:pPr>
          </w:p>
        </w:tc>
        <w:tc>
          <w:tcPr>
            <w:tcW w:w="6472" w:type="dxa"/>
            <w:tcBorders>
              <w:right w:val="single" w:sz="18" w:space="0" w:color="4472C4" w:themeColor="accent1"/>
            </w:tcBorders>
            <w:vAlign w:val="center"/>
          </w:tcPr>
          <w:p w14:paraId="0F29CACA" w14:textId="77777777" w:rsidR="00900E74" w:rsidRPr="00DE5E1A" w:rsidRDefault="00900E74" w:rsidP="00446978">
            <w:pPr>
              <w:spacing w:after="120"/>
              <w:ind w:left="-107"/>
              <w:rPr>
                <w:lang w:val="en-US"/>
              </w:rPr>
            </w:pPr>
            <w:r w:rsidRPr="00DE5E1A">
              <w:rPr>
                <w:rFonts w:cs="Auto 1 LF"/>
                <w:b/>
                <w:bCs/>
                <w:color w:val="212844"/>
              </w:rPr>
              <w:t xml:space="preserve">Quick win: </w:t>
            </w:r>
            <w:r w:rsidRPr="00DE5E1A">
              <w:rPr>
                <w:rFonts w:cs="Auto 1 LF"/>
                <w:color w:val="212844"/>
              </w:rPr>
              <w:t>an action that can be implemented relatively quickly to build momentum for the plan (year one)</w:t>
            </w:r>
          </w:p>
        </w:tc>
      </w:tr>
      <w:tr w:rsidR="00900E74" w14:paraId="3811B07A" w14:textId="77777777" w:rsidTr="00446978">
        <w:tc>
          <w:tcPr>
            <w:tcW w:w="0" w:type="auto"/>
            <w:vMerge/>
            <w:tcBorders>
              <w:left w:val="single" w:sz="18" w:space="0" w:color="4472C4" w:themeColor="accent1"/>
              <w:bottom w:val="single" w:sz="18" w:space="0" w:color="4472C4" w:themeColor="accent1"/>
            </w:tcBorders>
          </w:tcPr>
          <w:p w14:paraId="52775C80" w14:textId="77777777" w:rsidR="00900E74" w:rsidRDefault="00900E74" w:rsidP="00446978">
            <w:pPr>
              <w:rPr>
                <w:lang w:val="en-US"/>
              </w:rPr>
            </w:pPr>
          </w:p>
        </w:tc>
        <w:tc>
          <w:tcPr>
            <w:tcW w:w="6472" w:type="dxa"/>
            <w:tcBorders>
              <w:bottom w:val="single" w:sz="18" w:space="0" w:color="4472C4" w:themeColor="accent1"/>
              <w:right w:val="single" w:sz="18" w:space="0" w:color="4472C4" w:themeColor="accent1"/>
            </w:tcBorders>
            <w:vAlign w:val="center"/>
          </w:tcPr>
          <w:p w14:paraId="48246A60" w14:textId="77777777" w:rsidR="00900E74" w:rsidRPr="00DE5E1A" w:rsidRDefault="00900E74" w:rsidP="00446978">
            <w:pPr>
              <w:spacing w:after="120"/>
              <w:ind w:left="-107"/>
              <w:rPr>
                <w:lang w:val="en-US"/>
              </w:rPr>
            </w:pPr>
            <w:r w:rsidRPr="00DE5E1A">
              <w:rPr>
                <w:rFonts w:cs="Auto 1 LF"/>
                <w:b/>
                <w:bCs/>
                <w:color w:val="212844"/>
              </w:rPr>
              <w:t xml:space="preserve">Already underway: </w:t>
            </w:r>
            <w:r w:rsidRPr="00DE5E1A">
              <w:rPr>
                <w:rFonts w:cs="Auto 1 LF"/>
                <w:color w:val="212844"/>
              </w:rPr>
              <w:t>in progress or planned, but continued support/momentum is needed to complete</w:t>
            </w:r>
          </w:p>
        </w:tc>
      </w:tr>
    </w:tbl>
    <w:p w14:paraId="19AC1CBA" w14:textId="77777777" w:rsidR="00900E74" w:rsidRDefault="00900E74" w:rsidP="00900E74">
      <w:pPr>
        <w:rPr>
          <w:lang w:val="en-US"/>
        </w:rPr>
      </w:pPr>
    </w:p>
    <w:p w14:paraId="7AD6CE54" w14:textId="77777777" w:rsidR="00900E74" w:rsidRPr="00BA3ED2" w:rsidRDefault="00900E74" w:rsidP="004D4737">
      <w:pPr>
        <w:pStyle w:val="Heading2"/>
        <w:spacing w:after="240"/>
        <w:rPr>
          <w:lang w:val="en-US"/>
        </w:rPr>
      </w:pPr>
      <w:bookmarkStart w:id="19" w:name="_Toc83041854"/>
      <w:r w:rsidRPr="00BA3ED2">
        <w:rPr>
          <w:lang w:val="en-US"/>
        </w:rPr>
        <w:t>Critical Enabling Factors – Year 1</w:t>
      </w:r>
      <w:bookmarkEnd w:id="19"/>
      <w:r w:rsidRPr="00BA3ED2">
        <w:rPr>
          <w:lang w:val="en-US"/>
        </w:rPr>
        <w:t xml:space="preserve"> </w:t>
      </w:r>
    </w:p>
    <w:p w14:paraId="1DB666A7" w14:textId="742A5FD8" w:rsidR="00900E74" w:rsidRPr="0058346D" w:rsidRDefault="00900E74" w:rsidP="00900E74">
      <w:pPr>
        <w:spacing w:after="0" w:line="240" w:lineRule="auto"/>
      </w:pPr>
      <w:r>
        <w:rPr>
          <w:noProof/>
          <w:lang w:val="en-US"/>
        </w:rPr>
        <w:drawing>
          <wp:anchor distT="0" distB="0" distL="114300" distR="114300" simplePos="0" relativeHeight="251658274" behindDoc="1" locked="0" layoutInCell="1" allowOverlap="1" wp14:anchorId="2C3C0765" wp14:editId="3AD4F081">
            <wp:simplePos x="0" y="0"/>
            <wp:positionH relativeFrom="column">
              <wp:posOffset>-6985</wp:posOffset>
            </wp:positionH>
            <wp:positionV relativeFrom="paragraph">
              <wp:posOffset>97917</wp:posOffset>
            </wp:positionV>
            <wp:extent cx="558165" cy="558165"/>
            <wp:effectExtent l="0" t="0" r="635" b="63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58165" cy="558165"/>
                    </a:xfrm>
                    <a:prstGeom prst="rect">
                      <a:avLst/>
                    </a:prstGeom>
                    <a:noFill/>
                    <a:ln>
                      <a:noFill/>
                    </a:ln>
                  </pic:spPr>
                </pic:pic>
              </a:graphicData>
            </a:graphic>
            <wp14:sizeRelH relativeFrom="margin">
              <wp14:pctWidth>0</wp14:pctWidth>
            </wp14:sizeRelH>
            <wp14:sizeRelV relativeFrom="margin">
              <wp14:pctHeight>0</wp14:pctHeight>
            </wp14:sizeRelV>
          </wp:anchor>
        </w:drawing>
      </w:r>
      <w:r>
        <w:t>The ambition level of this plan require</w:t>
      </w:r>
      <w:r w:rsidR="00D164C4">
        <w:t>s</w:t>
      </w:r>
      <w:r>
        <w:t xml:space="preserve"> a phased approach. For this reason, nine critical enabling factors have been identified for year one</w:t>
      </w:r>
      <w:r w:rsidR="004C4DF5">
        <w:t>.</w:t>
      </w:r>
      <w:r w:rsidR="001C3B1C">
        <w:t xml:space="preserve"> </w:t>
      </w:r>
      <w:r w:rsidR="004C4DF5">
        <w:t>T</w:t>
      </w:r>
      <w:r w:rsidR="001C3B1C">
        <w:t xml:space="preserve">hey </w:t>
      </w:r>
      <w:r>
        <w:t>are summarized here for their importance</w:t>
      </w:r>
      <w:r w:rsidR="00F110EB">
        <w:t>:</w:t>
      </w:r>
      <w:r>
        <w:t xml:space="preserve"> </w:t>
      </w:r>
    </w:p>
    <w:p w14:paraId="798CCB23" w14:textId="77777777" w:rsidR="00900E74" w:rsidRPr="00CB794E" w:rsidRDefault="00900E74" w:rsidP="00900E74">
      <w:pPr>
        <w:rPr>
          <w:lang w:val="en-US"/>
        </w:rPr>
      </w:pPr>
    </w:p>
    <w:p w14:paraId="2959FFF1" w14:textId="217C1EBD" w:rsidR="00900E74" w:rsidRPr="008C6EE2" w:rsidRDefault="00900E74" w:rsidP="009F59D1">
      <w:pPr>
        <w:pStyle w:val="ListParagraph"/>
        <w:numPr>
          <w:ilvl w:val="0"/>
          <w:numId w:val="10"/>
        </w:numPr>
        <w:spacing w:after="120" w:line="240" w:lineRule="auto"/>
        <w:ind w:left="714" w:hanging="357"/>
        <w:contextualSpacing w:val="0"/>
        <w:jc w:val="both"/>
        <w:rPr>
          <w:b/>
          <w:bCs/>
        </w:rPr>
      </w:pPr>
      <w:r>
        <w:rPr>
          <w:b/>
          <w:bCs/>
          <w:lang w:val="en-US"/>
        </w:rPr>
        <w:t>President’s Climate Action Commitments</w:t>
      </w:r>
      <w:r w:rsidR="004F3761">
        <w:rPr>
          <w:b/>
          <w:bCs/>
          <w:lang w:val="en-US"/>
        </w:rPr>
        <w:t xml:space="preserve"> </w:t>
      </w:r>
      <w:r>
        <w:rPr>
          <w:b/>
          <w:bCs/>
        </w:rPr>
        <w:t>–</w:t>
      </w:r>
      <w:r w:rsidR="004F3761">
        <w:rPr>
          <w:b/>
          <w:bCs/>
        </w:rPr>
        <w:t xml:space="preserve"> </w:t>
      </w:r>
      <w:r>
        <w:rPr>
          <w:i/>
          <w:iCs/>
        </w:rPr>
        <w:t>Strong climate action leadership is t</w:t>
      </w:r>
      <w:r w:rsidRPr="008C6EE2">
        <w:rPr>
          <w:i/>
          <w:iCs/>
          <w:lang w:val="en-US"/>
        </w:rPr>
        <w:t>he precursor and foundation for the university’s new direction to integrate climate action into everything we do, and with the urgency that this work requires.</w:t>
      </w:r>
      <w:r w:rsidRPr="0084479E">
        <w:t xml:space="preserve"> </w:t>
      </w:r>
      <w:r>
        <w:rPr>
          <w:i/>
          <w:iCs/>
        </w:rPr>
        <w:t xml:space="preserve">In addition to a central role for the </w:t>
      </w:r>
      <w:r w:rsidR="00EC7DE2">
        <w:rPr>
          <w:i/>
          <w:iCs/>
        </w:rPr>
        <w:t>p</w:t>
      </w:r>
      <w:r>
        <w:rPr>
          <w:i/>
          <w:iCs/>
        </w:rPr>
        <w:t>resident, the plan’s outward reaching focus will benefit from pro</w:t>
      </w:r>
      <w:r w:rsidRPr="0084479E">
        <w:rPr>
          <w:i/>
          <w:iCs/>
          <w:lang w:val="en-US"/>
        </w:rPr>
        <w:t xml:space="preserve">active </w:t>
      </w:r>
      <w:r>
        <w:rPr>
          <w:i/>
          <w:iCs/>
          <w:lang w:val="en-US"/>
        </w:rPr>
        <w:t xml:space="preserve">and sustained </w:t>
      </w:r>
      <w:r w:rsidR="00E154D9" w:rsidRPr="0084479E">
        <w:rPr>
          <w:i/>
          <w:iCs/>
          <w:lang w:val="en-US"/>
        </w:rPr>
        <w:t>support</w:t>
      </w:r>
      <w:r w:rsidR="00E154D9">
        <w:rPr>
          <w:i/>
          <w:iCs/>
          <w:lang w:val="en-US"/>
        </w:rPr>
        <w:t xml:space="preserve"> and</w:t>
      </w:r>
      <w:r>
        <w:rPr>
          <w:i/>
          <w:iCs/>
          <w:lang w:val="en-US"/>
        </w:rPr>
        <w:t xml:space="preserve"> </w:t>
      </w:r>
      <w:r w:rsidRPr="0084479E">
        <w:rPr>
          <w:i/>
          <w:iCs/>
          <w:lang w:val="en-US"/>
        </w:rPr>
        <w:t>engagement from the B</w:t>
      </w:r>
      <w:r>
        <w:rPr>
          <w:i/>
          <w:iCs/>
          <w:lang w:val="en-US"/>
        </w:rPr>
        <w:t>oard of Governors, including</w:t>
      </w:r>
      <w:r w:rsidR="00F624FE">
        <w:rPr>
          <w:i/>
          <w:iCs/>
          <w:lang w:val="en-US"/>
        </w:rPr>
        <w:t xml:space="preserve"> drawing on their networks to </w:t>
      </w:r>
      <w:r>
        <w:rPr>
          <w:i/>
          <w:iCs/>
          <w:lang w:val="en-US"/>
        </w:rPr>
        <w:t xml:space="preserve">act as a bridge </w:t>
      </w:r>
      <w:r w:rsidR="00F624FE">
        <w:rPr>
          <w:i/>
          <w:iCs/>
          <w:lang w:val="en-US"/>
        </w:rPr>
        <w:t xml:space="preserve">to other partners in order </w:t>
      </w:r>
      <w:r>
        <w:rPr>
          <w:i/>
          <w:iCs/>
          <w:lang w:val="en-US"/>
        </w:rPr>
        <w:t>to help amplify the impact of this important work.</w:t>
      </w:r>
      <w:r w:rsidRPr="008C6EE2">
        <w:rPr>
          <w:i/>
          <w:iCs/>
          <w:lang w:val="en-US"/>
        </w:rPr>
        <w:t xml:space="preserve"> </w:t>
      </w:r>
    </w:p>
    <w:p w14:paraId="7CBC8EB3" w14:textId="61E168F8" w:rsidR="00900E74" w:rsidRPr="008C6EE2" w:rsidRDefault="00900E74" w:rsidP="009F59D1">
      <w:pPr>
        <w:pStyle w:val="ListParagraph"/>
        <w:numPr>
          <w:ilvl w:val="0"/>
          <w:numId w:val="10"/>
        </w:numPr>
        <w:spacing w:after="120" w:line="240" w:lineRule="auto"/>
        <w:ind w:left="714" w:hanging="357"/>
        <w:contextualSpacing w:val="0"/>
        <w:jc w:val="both"/>
        <w:rPr>
          <w:b/>
          <w:bCs/>
        </w:rPr>
      </w:pPr>
      <w:r w:rsidRPr="008C6EE2">
        <w:rPr>
          <w:b/>
          <w:bCs/>
          <w:lang w:val="en-US"/>
        </w:rPr>
        <w:t>Climate Action Hub</w:t>
      </w:r>
      <w:r w:rsidRPr="008C6EE2">
        <w:rPr>
          <w:b/>
          <w:bCs/>
        </w:rPr>
        <w:t xml:space="preserve"> – </w:t>
      </w:r>
      <w:r>
        <w:rPr>
          <w:i/>
          <w:iCs/>
        </w:rPr>
        <w:t>A</w:t>
      </w:r>
      <w:r w:rsidRPr="008C6EE2">
        <w:rPr>
          <w:i/>
          <w:iCs/>
        </w:rPr>
        <w:t xml:space="preserve"> critical focal point</w:t>
      </w:r>
      <w:r w:rsidR="00F624FE">
        <w:rPr>
          <w:i/>
          <w:iCs/>
        </w:rPr>
        <w:t xml:space="preserve"> of this work is the Climate Action Hub. The </w:t>
      </w:r>
      <w:r w:rsidR="004F3761">
        <w:rPr>
          <w:i/>
          <w:iCs/>
        </w:rPr>
        <w:t>h</w:t>
      </w:r>
      <w:r w:rsidR="00F624FE">
        <w:rPr>
          <w:i/>
          <w:iCs/>
        </w:rPr>
        <w:t>ub is envisioned as a mechanism for</w:t>
      </w:r>
      <w:r w:rsidRPr="008C6EE2">
        <w:rPr>
          <w:i/>
          <w:iCs/>
        </w:rPr>
        <w:t xml:space="preserve"> amplif</w:t>
      </w:r>
      <w:r w:rsidR="00F624FE">
        <w:rPr>
          <w:i/>
          <w:iCs/>
        </w:rPr>
        <w:t>ying</w:t>
      </w:r>
      <w:r w:rsidRPr="008C6EE2">
        <w:rPr>
          <w:i/>
          <w:iCs/>
        </w:rPr>
        <w:t xml:space="preserve"> and connect</w:t>
      </w:r>
      <w:r w:rsidR="00F624FE">
        <w:rPr>
          <w:i/>
          <w:iCs/>
        </w:rPr>
        <w:t>ing</w:t>
      </w:r>
      <w:r w:rsidRPr="008C6EE2">
        <w:rPr>
          <w:i/>
          <w:iCs/>
        </w:rPr>
        <w:t xml:space="preserve"> climate action leadership, education, research and collaboration. Through dedicated</w:t>
      </w:r>
      <w:r w:rsidR="00EC7DE2">
        <w:rPr>
          <w:i/>
          <w:iCs/>
        </w:rPr>
        <w:t xml:space="preserve"> and</w:t>
      </w:r>
      <w:r w:rsidRPr="008C6EE2">
        <w:rPr>
          <w:i/>
          <w:iCs/>
        </w:rPr>
        <w:t xml:space="preserve"> sustained resourcing, the </w:t>
      </w:r>
      <w:r w:rsidR="004F3761">
        <w:rPr>
          <w:i/>
          <w:iCs/>
        </w:rPr>
        <w:t>h</w:t>
      </w:r>
      <w:r w:rsidRPr="008C6EE2">
        <w:rPr>
          <w:i/>
          <w:iCs/>
        </w:rPr>
        <w:t xml:space="preserve">ub supports existing </w:t>
      </w:r>
      <w:r>
        <w:rPr>
          <w:i/>
          <w:iCs/>
        </w:rPr>
        <w:t xml:space="preserve">climate and sustainability focused </w:t>
      </w:r>
      <w:r w:rsidRPr="008C6EE2">
        <w:rPr>
          <w:i/>
          <w:iCs/>
        </w:rPr>
        <w:t>programs</w:t>
      </w:r>
      <w:r w:rsidR="00F624FE">
        <w:rPr>
          <w:i/>
          <w:iCs/>
        </w:rPr>
        <w:t>,</w:t>
      </w:r>
      <w:r w:rsidR="00016DDD">
        <w:rPr>
          <w:i/>
          <w:iCs/>
        </w:rPr>
        <w:t xml:space="preserve"> </w:t>
      </w:r>
      <w:r w:rsidRPr="008C6EE2">
        <w:rPr>
          <w:i/>
          <w:iCs/>
        </w:rPr>
        <w:t>initiates new climate action</w:t>
      </w:r>
      <w:r w:rsidR="00F624FE">
        <w:rPr>
          <w:i/>
          <w:iCs/>
        </w:rPr>
        <w:t>s</w:t>
      </w:r>
      <w:r w:rsidRPr="008C6EE2">
        <w:rPr>
          <w:i/>
          <w:iCs/>
        </w:rPr>
        <w:t xml:space="preserve"> across the university</w:t>
      </w:r>
      <w:r w:rsidR="00F624FE">
        <w:rPr>
          <w:i/>
          <w:iCs/>
        </w:rPr>
        <w:t>,</w:t>
      </w:r>
      <w:r w:rsidRPr="008C6EE2">
        <w:rPr>
          <w:i/>
          <w:iCs/>
        </w:rPr>
        <w:t xml:space="preserve"> and build</w:t>
      </w:r>
      <w:r>
        <w:rPr>
          <w:i/>
          <w:iCs/>
        </w:rPr>
        <w:t>s</w:t>
      </w:r>
      <w:r w:rsidRPr="008C6EE2">
        <w:rPr>
          <w:i/>
          <w:iCs/>
        </w:rPr>
        <w:t xml:space="preserve"> momentum</w:t>
      </w:r>
      <w:r>
        <w:rPr>
          <w:i/>
          <w:iCs/>
        </w:rPr>
        <w:t xml:space="preserve"> for action</w:t>
      </w:r>
      <w:r w:rsidRPr="008C6EE2">
        <w:rPr>
          <w:i/>
          <w:iCs/>
        </w:rPr>
        <w:t xml:space="preserve"> </w:t>
      </w:r>
      <w:r>
        <w:rPr>
          <w:i/>
          <w:iCs/>
        </w:rPr>
        <w:t>by fostering</w:t>
      </w:r>
      <w:r w:rsidRPr="008C6EE2">
        <w:rPr>
          <w:i/>
          <w:iCs/>
        </w:rPr>
        <w:t xml:space="preserve"> connection</w:t>
      </w:r>
      <w:r>
        <w:rPr>
          <w:i/>
          <w:iCs/>
        </w:rPr>
        <w:t>s</w:t>
      </w:r>
      <w:r w:rsidRPr="008C6EE2">
        <w:rPr>
          <w:i/>
          <w:iCs/>
        </w:rPr>
        <w:t>, learning and partnerships.</w:t>
      </w:r>
    </w:p>
    <w:p w14:paraId="68BB542C" w14:textId="09162EF9" w:rsidR="00900E74" w:rsidRPr="00E80D19" w:rsidRDefault="00900E74" w:rsidP="009F59D1">
      <w:pPr>
        <w:pStyle w:val="ListParagraph"/>
        <w:numPr>
          <w:ilvl w:val="0"/>
          <w:numId w:val="10"/>
        </w:numPr>
        <w:spacing w:after="120" w:line="240" w:lineRule="auto"/>
        <w:ind w:left="714" w:hanging="357"/>
        <w:contextualSpacing w:val="0"/>
        <w:jc w:val="both"/>
      </w:pPr>
      <w:r w:rsidRPr="008C6EE2">
        <w:rPr>
          <w:b/>
          <w:bCs/>
          <w:lang w:val="en-US"/>
        </w:rPr>
        <w:t xml:space="preserve">Policies </w:t>
      </w:r>
      <w:r w:rsidR="001648FD">
        <w:rPr>
          <w:lang w:val="en-US"/>
        </w:rPr>
        <w:t>–</w:t>
      </w:r>
      <w:r w:rsidRPr="008C6EE2">
        <w:rPr>
          <w:i/>
          <w:iCs/>
          <w:lang w:val="en-US"/>
        </w:rPr>
        <w:t xml:space="preserve"> </w:t>
      </w:r>
      <w:r>
        <w:rPr>
          <w:i/>
          <w:iCs/>
          <w:lang w:val="en-US"/>
        </w:rPr>
        <w:t>P</w:t>
      </w:r>
      <w:r w:rsidRPr="008C6EE2">
        <w:rPr>
          <w:i/>
          <w:iCs/>
          <w:lang w:val="en-US"/>
        </w:rPr>
        <w:t xml:space="preserve">rovide the prerequisite enabling organizational tools and structures to ensure we meet our mitigation and adaptation goals and targets. </w:t>
      </w:r>
    </w:p>
    <w:p w14:paraId="75991298" w14:textId="3F283C1E" w:rsidR="00900E74" w:rsidRDefault="00112C53" w:rsidP="009F59D1">
      <w:pPr>
        <w:pStyle w:val="ListParagraph"/>
        <w:numPr>
          <w:ilvl w:val="0"/>
          <w:numId w:val="10"/>
        </w:numPr>
        <w:spacing w:after="120" w:line="240" w:lineRule="auto"/>
        <w:ind w:left="714" w:hanging="357"/>
        <w:contextualSpacing w:val="0"/>
        <w:jc w:val="both"/>
        <w:rPr>
          <w:i/>
          <w:iCs/>
          <w:lang w:val="en-US"/>
        </w:rPr>
      </w:pPr>
      <w:r>
        <w:rPr>
          <w:b/>
          <w:bCs/>
          <w:lang w:val="en-US"/>
        </w:rPr>
        <w:t>Sufficient F</w:t>
      </w:r>
      <w:r w:rsidR="00900E74" w:rsidRPr="008C6EE2">
        <w:rPr>
          <w:b/>
          <w:bCs/>
          <w:lang w:val="en-US"/>
        </w:rPr>
        <w:t xml:space="preserve">unding and Resources </w:t>
      </w:r>
      <w:r w:rsidR="00900E74" w:rsidRPr="008C6EE2">
        <w:rPr>
          <w:i/>
          <w:iCs/>
          <w:lang w:val="en-US"/>
        </w:rPr>
        <w:t xml:space="preserve">– </w:t>
      </w:r>
      <w:r w:rsidR="00E412A2" w:rsidRPr="00EC7DE2">
        <w:rPr>
          <w:i/>
          <w:iCs/>
          <w:lang w:val="en-US"/>
        </w:rPr>
        <w:t>Implementing the Climate Action Plan</w:t>
      </w:r>
      <w:r w:rsidR="00E412A2" w:rsidRPr="00F3776C">
        <w:rPr>
          <w:lang w:val="en-US"/>
        </w:rPr>
        <w:t xml:space="preserve"> </w:t>
      </w:r>
      <w:r w:rsidR="00E412A2" w:rsidRPr="00E412A2">
        <w:rPr>
          <w:i/>
          <w:iCs/>
          <w:lang w:val="en-US"/>
        </w:rPr>
        <w:t>with currently allocated resources</w:t>
      </w:r>
      <w:r w:rsidR="00E412A2">
        <w:rPr>
          <w:i/>
          <w:iCs/>
          <w:lang w:val="en-US"/>
        </w:rPr>
        <w:t xml:space="preserve"> and through </w:t>
      </w:r>
      <w:r w:rsidR="00E412A2" w:rsidRPr="00E412A2">
        <w:rPr>
          <w:i/>
          <w:iCs/>
          <w:lang w:val="en-US"/>
        </w:rPr>
        <w:t>existing roles and workloads will</w:t>
      </w:r>
      <w:r w:rsidR="00E412A2">
        <w:rPr>
          <w:i/>
          <w:iCs/>
          <w:lang w:val="en-US"/>
        </w:rPr>
        <w:t xml:space="preserve"> not be </w:t>
      </w:r>
      <w:r w:rsidR="00E412A2" w:rsidRPr="00E412A2">
        <w:rPr>
          <w:i/>
          <w:iCs/>
          <w:lang w:val="en-US"/>
        </w:rPr>
        <w:t>possible. RRU will need multiple people dedicated to this work across the university and it will be important to define the necessary institutional structures and processes early on to achieve the outcomes of this plan. Enlisting other faculty and staff will be critical in our efforts to translate complex ideas into specific and actionable tasks and for facilitating important cross-departmental conversations. Appropriate levels of investment in human and financial resources will be needed to deliver on the actions outlined in the plan. Without this level of investment, the ambition of the plan will remain only that.</w:t>
      </w:r>
      <w:r w:rsidR="00900E74" w:rsidRPr="008C6EE2">
        <w:rPr>
          <w:i/>
          <w:iCs/>
          <w:lang w:val="en-US"/>
        </w:rPr>
        <w:t xml:space="preserve"> </w:t>
      </w:r>
    </w:p>
    <w:p w14:paraId="09762CB6" w14:textId="41D699A3" w:rsidR="00900E74" w:rsidRPr="008C6EE2" w:rsidRDefault="00900E74" w:rsidP="009F59D1">
      <w:pPr>
        <w:pStyle w:val="ListParagraph"/>
        <w:numPr>
          <w:ilvl w:val="0"/>
          <w:numId w:val="10"/>
        </w:numPr>
        <w:spacing w:after="120" w:line="240" w:lineRule="auto"/>
        <w:ind w:left="714" w:hanging="357"/>
        <w:contextualSpacing w:val="0"/>
        <w:jc w:val="both"/>
        <w:rPr>
          <w:i/>
          <w:iCs/>
          <w:lang w:val="en-US"/>
        </w:rPr>
      </w:pPr>
      <w:r w:rsidRPr="008C6EE2">
        <w:rPr>
          <w:b/>
          <w:bCs/>
          <w:lang w:val="en-US"/>
        </w:rPr>
        <w:lastRenderedPageBreak/>
        <w:t xml:space="preserve">Partnerships Framework </w:t>
      </w:r>
      <w:r w:rsidR="001648FD">
        <w:rPr>
          <w:i/>
          <w:iCs/>
          <w:lang w:val="en-US"/>
        </w:rPr>
        <w:t>–</w:t>
      </w:r>
      <w:r w:rsidRPr="008C6EE2">
        <w:rPr>
          <w:i/>
          <w:iCs/>
          <w:lang w:val="en-US"/>
        </w:rPr>
        <w:t xml:space="preserve"> </w:t>
      </w:r>
      <w:r>
        <w:rPr>
          <w:i/>
          <w:iCs/>
          <w:lang w:val="en-US"/>
        </w:rPr>
        <w:t>T</w:t>
      </w:r>
      <w:r w:rsidRPr="008C6EE2">
        <w:rPr>
          <w:i/>
          <w:iCs/>
          <w:lang w:val="en-US"/>
        </w:rPr>
        <w:t xml:space="preserve">he scale and urgency of the climate </w:t>
      </w:r>
      <w:r w:rsidR="009D4F45">
        <w:rPr>
          <w:i/>
          <w:iCs/>
          <w:lang w:val="en-US"/>
        </w:rPr>
        <w:t>emergency</w:t>
      </w:r>
      <w:r w:rsidRPr="008C6EE2">
        <w:rPr>
          <w:i/>
          <w:iCs/>
          <w:lang w:val="en-US"/>
        </w:rPr>
        <w:t xml:space="preserve"> demands that we work</w:t>
      </w:r>
      <w:r>
        <w:rPr>
          <w:i/>
          <w:iCs/>
          <w:lang w:val="en-US"/>
        </w:rPr>
        <w:t xml:space="preserve"> </w:t>
      </w:r>
      <w:r w:rsidRPr="008C6EE2">
        <w:rPr>
          <w:i/>
          <w:iCs/>
          <w:lang w:val="en-US"/>
        </w:rPr>
        <w:t>cooperatively</w:t>
      </w:r>
      <w:r>
        <w:rPr>
          <w:i/>
          <w:iCs/>
          <w:lang w:val="en-US"/>
        </w:rPr>
        <w:t xml:space="preserve"> and</w:t>
      </w:r>
      <w:r w:rsidRPr="008C6EE2">
        <w:rPr>
          <w:i/>
          <w:iCs/>
          <w:lang w:val="en-US"/>
        </w:rPr>
        <w:t xml:space="preserve"> collaboratively </w:t>
      </w:r>
      <w:r>
        <w:rPr>
          <w:i/>
          <w:iCs/>
          <w:lang w:val="en-US"/>
        </w:rPr>
        <w:t>across existing structural and disciplinary silos</w:t>
      </w:r>
      <w:r w:rsidRPr="008C6EE2">
        <w:rPr>
          <w:i/>
          <w:iCs/>
          <w:lang w:val="en-US"/>
        </w:rPr>
        <w:t>, inviting in and venturing out with respect and through a lens of</w:t>
      </w:r>
      <w:r>
        <w:rPr>
          <w:i/>
          <w:iCs/>
          <w:lang w:val="en-US"/>
        </w:rPr>
        <w:t xml:space="preserve"> reconciliation,</w:t>
      </w:r>
      <w:r w:rsidRPr="008C6EE2">
        <w:rPr>
          <w:i/>
          <w:iCs/>
          <w:lang w:val="en-US"/>
        </w:rPr>
        <w:t xml:space="preserve"> social </w:t>
      </w:r>
      <w:r w:rsidR="00F624FE" w:rsidRPr="008C6EE2">
        <w:rPr>
          <w:i/>
          <w:iCs/>
          <w:lang w:val="en-US"/>
        </w:rPr>
        <w:t>equit</w:t>
      </w:r>
      <w:r w:rsidR="00F624FE">
        <w:rPr>
          <w:i/>
          <w:iCs/>
          <w:lang w:val="en-US"/>
        </w:rPr>
        <w:t xml:space="preserve">y, </w:t>
      </w:r>
      <w:r>
        <w:rPr>
          <w:i/>
          <w:iCs/>
          <w:lang w:val="en-US"/>
        </w:rPr>
        <w:t>and justice</w:t>
      </w:r>
      <w:r w:rsidRPr="008C6EE2">
        <w:rPr>
          <w:i/>
          <w:iCs/>
          <w:lang w:val="en-US"/>
        </w:rPr>
        <w:t xml:space="preserve">. RRU </w:t>
      </w:r>
      <w:r>
        <w:rPr>
          <w:i/>
          <w:iCs/>
          <w:lang w:val="en-US"/>
        </w:rPr>
        <w:t>has a lot to offer</w:t>
      </w:r>
      <w:r w:rsidR="00F624FE">
        <w:rPr>
          <w:i/>
          <w:iCs/>
          <w:lang w:val="en-US"/>
        </w:rPr>
        <w:t xml:space="preserve"> to</w:t>
      </w:r>
      <w:r w:rsidR="008E23E4">
        <w:rPr>
          <w:i/>
          <w:iCs/>
          <w:lang w:val="en-US"/>
        </w:rPr>
        <w:t xml:space="preserve">wards the development of </w:t>
      </w:r>
      <w:r w:rsidR="00F624FE">
        <w:rPr>
          <w:i/>
          <w:iCs/>
          <w:lang w:val="en-US"/>
        </w:rPr>
        <w:t>mutually beneficial partnerships. This includes</w:t>
      </w:r>
      <w:r>
        <w:rPr>
          <w:i/>
          <w:iCs/>
          <w:lang w:val="en-US"/>
        </w:rPr>
        <w:t xml:space="preserve"> </w:t>
      </w:r>
      <w:r w:rsidRPr="008C6EE2">
        <w:rPr>
          <w:i/>
          <w:iCs/>
          <w:lang w:val="en-US"/>
        </w:rPr>
        <w:t xml:space="preserve">human and intellectual capital through research, education and ideation, physical and online space to meet and work from, the ability to help innovate and test new technologies or approaches, building </w:t>
      </w:r>
      <w:r>
        <w:rPr>
          <w:i/>
          <w:iCs/>
          <w:lang w:val="en-US"/>
        </w:rPr>
        <w:t xml:space="preserve">students’ </w:t>
      </w:r>
      <w:r w:rsidRPr="008C6EE2">
        <w:rPr>
          <w:i/>
          <w:iCs/>
          <w:lang w:val="en-US"/>
        </w:rPr>
        <w:t>capacit</w:t>
      </w:r>
      <w:r w:rsidR="005F2405">
        <w:rPr>
          <w:i/>
          <w:iCs/>
          <w:lang w:val="en-US"/>
        </w:rPr>
        <w:t>ies as change</w:t>
      </w:r>
      <w:r>
        <w:rPr>
          <w:i/>
          <w:iCs/>
          <w:lang w:val="en-US"/>
        </w:rPr>
        <w:t>makers,</w:t>
      </w:r>
      <w:r w:rsidRPr="008C6EE2">
        <w:rPr>
          <w:i/>
          <w:iCs/>
          <w:lang w:val="en-US"/>
        </w:rPr>
        <w:t xml:space="preserve"> </w:t>
      </w:r>
      <w:r>
        <w:rPr>
          <w:i/>
          <w:iCs/>
          <w:lang w:val="en-US"/>
        </w:rPr>
        <w:t xml:space="preserve">contributing to the awareness and capacity of </w:t>
      </w:r>
      <w:r w:rsidRPr="008C6EE2">
        <w:rPr>
          <w:i/>
          <w:iCs/>
          <w:lang w:val="en-US"/>
        </w:rPr>
        <w:t>partners/leaders, convening</w:t>
      </w:r>
      <w:r>
        <w:rPr>
          <w:i/>
          <w:iCs/>
          <w:lang w:val="en-US"/>
        </w:rPr>
        <w:t xml:space="preserve"> and</w:t>
      </w:r>
      <w:r w:rsidRPr="008C6EE2">
        <w:rPr>
          <w:i/>
          <w:iCs/>
          <w:lang w:val="en-US"/>
        </w:rPr>
        <w:t xml:space="preserve"> facilitating</w:t>
      </w:r>
      <w:r>
        <w:rPr>
          <w:i/>
          <w:iCs/>
          <w:lang w:val="en-US"/>
        </w:rPr>
        <w:t xml:space="preserve"> dialogues</w:t>
      </w:r>
      <w:r w:rsidRPr="008C6EE2">
        <w:rPr>
          <w:i/>
          <w:iCs/>
          <w:lang w:val="en-US"/>
        </w:rPr>
        <w:t>, leading</w:t>
      </w:r>
      <w:r>
        <w:rPr>
          <w:i/>
          <w:iCs/>
          <w:lang w:val="en-US"/>
        </w:rPr>
        <w:t xml:space="preserve"> by example</w:t>
      </w:r>
      <w:r w:rsidRPr="008C6EE2">
        <w:rPr>
          <w:i/>
          <w:iCs/>
          <w:lang w:val="en-US"/>
        </w:rPr>
        <w:t xml:space="preserve">, etc. </w:t>
      </w:r>
    </w:p>
    <w:p w14:paraId="159DEE54" w14:textId="47FC41AD" w:rsidR="00900E74" w:rsidRPr="008C6EE2" w:rsidRDefault="00900E74" w:rsidP="009F59D1">
      <w:pPr>
        <w:pStyle w:val="ListParagraph"/>
        <w:numPr>
          <w:ilvl w:val="0"/>
          <w:numId w:val="10"/>
        </w:numPr>
        <w:spacing w:after="120" w:line="240" w:lineRule="auto"/>
        <w:ind w:left="714" w:hanging="357"/>
        <w:contextualSpacing w:val="0"/>
        <w:jc w:val="both"/>
        <w:rPr>
          <w:i/>
          <w:iCs/>
          <w:lang w:val="en-US"/>
        </w:rPr>
      </w:pPr>
      <w:r w:rsidRPr="008C6EE2">
        <w:rPr>
          <w:b/>
          <w:bCs/>
          <w:lang w:val="en-US"/>
        </w:rPr>
        <w:t xml:space="preserve">Baselines and Targets </w:t>
      </w:r>
      <w:r w:rsidRPr="008C6EE2">
        <w:rPr>
          <w:i/>
          <w:iCs/>
          <w:lang w:val="en-US"/>
        </w:rPr>
        <w:t xml:space="preserve">– </w:t>
      </w:r>
      <w:r w:rsidR="00E47375">
        <w:rPr>
          <w:i/>
          <w:iCs/>
          <w:lang w:val="en-US"/>
        </w:rPr>
        <w:t>Having baselines and targets p</w:t>
      </w:r>
      <w:r w:rsidRPr="008C6EE2">
        <w:rPr>
          <w:i/>
          <w:iCs/>
          <w:lang w:val="en-US"/>
        </w:rPr>
        <w:t>rovide</w:t>
      </w:r>
      <w:r w:rsidR="00E47375">
        <w:rPr>
          <w:i/>
          <w:iCs/>
          <w:lang w:val="en-US"/>
        </w:rPr>
        <w:t>s</w:t>
      </w:r>
      <w:r w:rsidRPr="008C6EE2">
        <w:rPr>
          <w:i/>
          <w:iCs/>
          <w:lang w:val="en-US"/>
        </w:rPr>
        <w:t xml:space="preserve"> essential reference points for assessing changes and impacts, to ensure adequate reporting and monitoring of the effectiveness of the plan and progress.</w:t>
      </w:r>
    </w:p>
    <w:p w14:paraId="66CCC66F" w14:textId="77777777" w:rsidR="00900E74" w:rsidRPr="008C6EE2" w:rsidRDefault="00900E74" w:rsidP="009F59D1">
      <w:pPr>
        <w:pStyle w:val="ListParagraph"/>
        <w:numPr>
          <w:ilvl w:val="0"/>
          <w:numId w:val="10"/>
        </w:numPr>
        <w:spacing w:after="120" w:line="240" w:lineRule="auto"/>
        <w:ind w:left="714" w:hanging="357"/>
        <w:contextualSpacing w:val="0"/>
        <w:jc w:val="both"/>
        <w:rPr>
          <w:i/>
          <w:iCs/>
          <w:lang w:val="en-US"/>
        </w:rPr>
      </w:pPr>
      <w:r w:rsidRPr="008C6EE2">
        <w:rPr>
          <w:b/>
          <w:bCs/>
          <w:lang w:val="en-US"/>
        </w:rPr>
        <w:t xml:space="preserve">Culture </w:t>
      </w:r>
      <w:r w:rsidRPr="008C6EE2">
        <w:rPr>
          <w:i/>
          <w:iCs/>
          <w:lang w:val="en-US"/>
        </w:rPr>
        <w:t xml:space="preserve">– Climate change awareness, the urgency to take meaningful action and the guiding values and principles are integrated into everything we do. </w:t>
      </w:r>
    </w:p>
    <w:p w14:paraId="58E579D2" w14:textId="072A3D14" w:rsidR="00900E74" w:rsidRDefault="00900E74" w:rsidP="009F59D1">
      <w:pPr>
        <w:pStyle w:val="ListParagraph"/>
        <w:numPr>
          <w:ilvl w:val="0"/>
          <w:numId w:val="10"/>
        </w:numPr>
        <w:spacing w:after="120" w:line="240" w:lineRule="auto"/>
        <w:ind w:left="714" w:hanging="357"/>
        <w:contextualSpacing w:val="0"/>
        <w:jc w:val="both"/>
        <w:rPr>
          <w:i/>
          <w:iCs/>
          <w:lang w:val="en-US"/>
        </w:rPr>
      </w:pPr>
      <w:r w:rsidRPr="008C6EE2">
        <w:rPr>
          <w:b/>
          <w:bCs/>
          <w:lang w:val="en-US"/>
        </w:rPr>
        <w:t xml:space="preserve">Communications </w:t>
      </w:r>
      <w:r w:rsidR="005F2405">
        <w:rPr>
          <w:b/>
          <w:bCs/>
          <w:lang w:val="en-US"/>
        </w:rPr>
        <w:t>and</w:t>
      </w:r>
      <w:r w:rsidRPr="008C6EE2">
        <w:rPr>
          <w:b/>
          <w:bCs/>
          <w:lang w:val="en-US"/>
        </w:rPr>
        <w:t xml:space="preserve"> Marketing </w:t>
      </w:r>
      <w:r w:rsidRPr="008C6EE2">
        <w:rPr>
          <w:i/>
          <w:iCs/>
          <w:lang w:val="en-US"/>
        </w:rPr>
        <w:t xml:space="preserve">– </w:t>
      </w:r>
      <w:r w:rsidR="00112C53">
        <w:rPr>
          <w:i/>
          <w:iCs/>
          <w:lang w:val="en-US"/>
        </w:rPr>
        <w:t>A c</w:t>
      </w:r>
      <w:r w:rsidRPr="008C6EE2">
        <w:rPr>
          <w:i/>
          <w:iCs/>
          <w:lang w:val="en-US"/>
        </w:rPr>
        <w:t xml:space="preserve">lear, consistent, </w:t>
      </w:r>
      <w:r w:rsidR="005F2405">
        <w:rPr>
          <w:i/>
          <w:iCs/>
          <w:lang w:val="en-US"/>
        </w:rPr>
        <w:t>strategic</w:t>
      </w:r>
      <w:r w:rsidR="00E47375">
        <w:rPr>
          <w:i/>
          <w:iCs/>
          <w:lang w:val="en-US"/>
        </w:rPr>
        <w:t xml:space="preserve"> </w:t>
      </w:r>
      <w:r w:rsidRPr="008C6EE2">
        <w:rPr>
          <w:i/>
          <w:iCs/>
          <w:lang w:val="en-US"/>
        </w:rPr>
        <w:t>and transparent communication</w:t>
      </w:r>
      <w:r w:rsidR="005F2405">
        <w:rPr>
          <w:i/>
          <w:iCs/>
          <w:lang w:val="en-US"/>
        </w:rPr>
        <w:t>s</w:t>
      </w:r>
      <w:r w:rsidRPr="008C6EE2">
        <w:rPr>
          <w:i/>
          <w:iCs/>
          <w:lang w:val="en-US"/>
        </w:rPr>
        <w:t xml:space="preserve"> </w:t>
      </w:r>
      <w:r w:rsidR="00112C53">
        <w:rPr>
          <w:i/>
          <w:iCs/>
          <w:lang w:val="en-US"/>
        </w:rPr>
        <w:t>strategy</w:t>
      </w:r>
      <w:r w:rsidRPr="008C6EE2">
        <w:rPr>
          <w:i/>
          <w:iCs/>
          <w:lang w:val="en-US"/>
        </w:rPr>
        <w:t xml:space="preserve"> will </w:t>
      </w:r>
      <w:r w:rsidR="00112C53">
        <w:rPr>
          <w:i/>
          <w:iCs/>
          <w:lang w:val="en-US"/>
        </w:rPr>
        <w:t xml:space="preserve">reinforce our institutional </w:t>
      </w:r>
      <w:r w:rsidR="00F65A18">
        <w:rPr>
          <w:i/>
          <w:iCs/>
          <w:lang w:val="en-US"/>
        </w:rPr>
        <w:t>commitments</w:t>
      </w:r>
      <w:r w:rsidR="00112C53">
        <w:rPr>
          <w:i/>
          <w:iCs/>
          <w:lang w:val="en-US"/>
        </w:rPr>
        <w:t xml:space="preserve"> to climate action, internally and externally. Tailored communications can help raise awareness</w:t>
      </w:r>
      <w:r w:rsidR="00E47375">
        <w:rPr>
          <w:i/>
          <w:iCs/>
          <w:lang w:val="en-US"/>
        </w:rPr>
        <w:t xml:space="preserve"> both within and outside the RRU </w:t>
      </w:r>
      <w:r w:rsidR="009D5E13">
        <w:rPr>
          <w:i/>
          <w:iCs/>
          <w:lang w:val="en-US"/>
        </w:rPr>
        <w:t>community and</w:t>
      </w:r>
      <w:r w:rsidR="00E47375">
        <w:rPr>
          <w:i/>
          <w:iCs/>
          <w:lang w:val="en-US"/>
        </w:rPr>
        <w:t xml:space="preserve"> enhance </w:t>
      </w:r>
      <w:r w:rsidR="00112C53">
        <w:rPr>
          <w:i/>
          <w:iCs/>
          <w:lang w:val="en-US"/>
        </w:rPr>
        <w:t xml:space="preserve">support and engagement </w:t>
      </w:r>
      <w:r w:rsidR="00E47375">
        <w:rPr>
          <w:i/>
          <w:iCs/>
          <w:lang w:val="en-US"/>
        </w:rPr>
        <w:t>with the</w:t>
      </w:r>
      <w:r w:rsidR="00112C53">
        <w:rPr>
          <w:i/>
          <w:iCs/>
          <w:lang w:val="en-US"/>
        </w:rPr>
        <w:t xml:space="preserve"> </w:t>
      </w:r>
      <w:r w:rsidR="00E47375">
        <w:rPr>
          <w:i/>
          <w:iCs/>
          <w:lang w:val="en-US"/>
        </w:rPr>
        <w:t>C</w:t>
      </w:r>
      <w:r w:rsidR="00112C53">
        <w:rPr>
          <w:i/>
          <w:iCs/>
          <w:lang w:val="en-US"/>
        </w:rPr>
        <w:t xml:space="preserve">limate </w:t>
      </w:r>
      <w:r w:rsidR="00E47375">
        <w:rPr>
          <w:i/>
          <w:iCs/>
          <w:lang w:val="en-US"/>
        </w:rPr>
        <w:t>A</w:t>
      </w:r>
      <w:r w:rsidR="00112C53">
        <w:rPr>
          <w:i/>
          <w:iCs/>
          <w:lang w:val="en-US"/>
        </w:rPr>
        <w:t xml:space="preserve">ction </w:t>
      </w:r>
      <w:r w:rsidR="00E47375">
        <w:rPr>
          <w:i/>
          <w:iCs/>
          <w:lang w:val="en-US"/>
        </w:rPr>
        <w:t xml:space="preserve">Plan </w:t>
      </w:r>
      <w:r w:rsidR="00112C53">
        <w:rPr>
          <w:i/>
          <w:iCs/>
          <w:lang w:val="en-US"/>
        </w:rPr>
        <w:t>and RRU’s ongoing role</w:t>
      </w:r>
      <w:r w:rsidR="00E47375">
        <w:rPr>
          <w:i/>
          <w:iCs/>
          <w:lang w:val="en-US"/>
        </w:rPr>
        <w:t xml:space="preserve"> in climate action leadership</w:t>
      </w:r>
      <w:r w:rsidR="00112C53">
        <w:rPr>
          <w:i/>
          <w:iCs/>
          <w:lang w:val="en-US"/>
        </w:rPr>
        <w:t xml:space="preserve">. </w:t>
      </w:r>
      <w:r w:rsidRPr="008C6EE2">
        <w:rPr>
          <w:i/>
          <w:iCs/>
          <w:lang w:val="en-US"/>
        </w:rPr>
        <w:t>Telling stories of climate action engagemen</w:t>
      </w:r>
      <w:r w:rsidR="00E47375">
        <w:rPr>
          <w:i/>
          <w:iCs/>
          <w:lang w:val="en-US"/>
        </w:rPr>
        <w:t>t, actions, and outcomes</w:t>
      </w:r>
      <w:r w:rsidRPr="008C6EE2">
        <w:rPr>
          <w:i/>
          <w:iCs/>
          <w:lang w:val="en-US"/>
        </w:rPr>
        <w:t xml:space="preserve"> i</w:t>
      </w:r>
      <w:r w:rsidR="00112C53">
        <w:rPr>
          <w:i/>
          <w:iCs/>
          <w:lang w:val="en-US"/>
        </w:rPr>
        <w:t>n</w:t>
      </w:r>
      <w:r w:rsidRPr="008C6EE2">
        <w:rPr>
          <w:i/>
          <w:iCs/>
          <w:lang w:val="en-US"/>
        </w:rPr>
        <w:t xml:space="preserve"> meaningful, impactful</w:t>
      </w:r>
      <w:r w:rsidR="00112C53">
        <w:rPr>
          <w:i/>
          <w:iCs/>
          <w:lang w:val="en-US"/>
        </w:rPr>
        <w:t xml:space="preserve"> ways</w:t>
      </w:r>
      <w:r w:rsidRPr="008C6EE2">
        <w:rPr>
          <w:i/>
          <w:iCs/>
          <w:lang w:val="en-US"/>
        </w:rPr>
        <w:t xml:space="preserve"> </w:t>
      </w:r>
      <w:r w:rsidR="00112C53">
        <w:rPr>
          <w:i/>
          <w:iCs/>
          <w:lang w:val="en-US"/>
        </w:rPr>
        <w:t xml:space="preserve">can also create additional </w:t>
      </w:r>
      <w:r w:rsidRPr="008C6EE2">
        <w:rPr>
          <w:i/>
          <w:iCs/>
          <w:lang w:val="en-US"/>
        </w:rPr>
        <w:t>opportunities</w:t>
      </w:r>
      <w:r w:rsidR="00112C53">
        <w:rPr>
          <w:i/>
          <w:iCs/>
          <w:lang w:val="en-US"/>
        </w:rPr>
        <w:t xml:space="preserve"> for RRU</w:t>
      </w:r>
      <w:r w:rsidR="00E47375">
        <w:rPr>
          <w:i/>
          <w:iCs/>
          <w:lang w:val="en-US"/>
        </w:rPr>
        <w:t xml:space="preserve"> by raising the university’s profile as a changemaking university and cultivating</w:t>
      </w:r>
      <w:r w:rsidR="00112C53">
        <w:rPr>
          <w:i/>
          <w:iCs/>
          <w:lang w:val="en-US"/>
        </w:rPr>
        <w:t xml:space="preserve"> ambassadors</w:t>
      </w:r>
      <w:r w:rsidR="00E47375">
        <w:rPr>
          <w:i/>
          <w:iCs/>
          <w:lang w:val="en-US"/>
        </w:rPr>
        <w:t xml:space="preserve"> and leaders</w:t>
      </w:r>
      <w:r w:rsidR="00112C53">
        <w:rPr>
          <w:i/>
          <w:iCs/>
          <w:lang w:val="en-US"/>
        </w:rPr>
        <w:t xml:space="preserve"> in strategic parts of the university. Communications </w:t>
      </w:r>
      <w:r w:rsidR="00E47375">
        <w:rPr>
          <w:i/>
          <w:iCs/>
          <w:lang w:val="en-US"/>
        </w:rPr>
        <w:t>plays a</w:t>
      </w:r>
      <w:r w:rsidR="00112C53">
        <w:rPr>
          <w:i/>
          <w:iCs/>
          <w:lang w:val="en-US"/>
        </w:rPr>
        <w:t xml:space="preserve"> central </w:t>
      </w:r>
      <w:r w:rsidR="00E47375">
        <w:rPr>
          <w:i/>
          <w:iCs/>
          <w:lang w:val="en-US"/>
        </w:rPr>
        <w:t>role in</w:t>
      </w:r>
      <w:r w:rsidR="00112C53">
        <w:rPr>
          <w:i/>
          <w:iCs/>
          <w:lang w:val="en-US"/>
        </w:rPr>
        <w:t xml:space="preserve"> </w:t>
      </w:r>
      <w:r>
        <w:rPr>
          <w:i/>
          <w:iCs/>
          <w:lang w:val="en-US"/>
        </w:rPr>
        <w:t>inspir</w:t>
      </w:r>
      <w:r w:rsidR="00E47375">
        <w:rPr>
          <w:i/>
          <w:iCs/>
          <w:lang w:val="en-US"/>
        </w:rPr>
        <w:t>ing</w:t>
      </w:r>
      <w:r>
        <w:rPr>
          <w:i/>
          <w:iCs/>
          <w:lang w:val="en-US"/>
        </w:rPr>
        <w:t xml:space="preserve"> and motiva</w:t>
      </w:r>
      <w:r w:rsidR="00E47375">
        <w:rPr>
          <w:i/>
          <w:iCs/>
          <w:lang w:val="en-US"/>
        </w:rPr>
        <w:t>ting</w:t>
      </w:r>
      <w:r>
        <w:rPr>
          <w:i/>
          <w:iCs/>
          <w:lang w:val="en-US"/>
        </w:rPr>
        <w:t xml:space="preserve"> RRU community members and </w:t>
      </w:r>
      <w:r w:rsidRPr="008C6EE2">
        <w:rPr>
          <w:i/>
          <w:iCs/>
          <w:lang w:val="en-US"/>
        </w:rPr>
        <w:t>reach</w:t>
      </w:r>
      <w:r w:rsidR="00E47375">
        <w:rPr>
          <w:i/>
          <w:iCs/>
          <w:lang w:val="en-US"/>
        </w:rPr>
        <w:t>ing</w:t>
      </w:r>
      <w:r>
        <w:rPr>
          <w:i/>
          <w:iCs/>
          <w:lang w:val="en-US"/>
        </w:rPr>
        <w:t xml:space="preserve"> </w:t>
      </w:r>
      <w:r w:rsidRPr="008C6EE2">
        <w:rPr>
          <w:i/>
          <w:iCs/>
          <w:lang w:val="en-US"/>
        </w:rPr>
        <w:t>audience</w:t>
      </w:r>
      <w:r>
        <w:rPr>
          <w:i/>
          <w:iCs/>
          <w:lang w:val="en-US"/>
        </w:rPr>
        <w:t>s</w:t>
      </w:r>
      <w:r w:rsidRPr="008C6EE2">
        <w:rPr>
          <w:i/>
          <w:iCs/>
          <w:lang w:val="en-US"/>
        </w:rPr>
        <w:t xml:space="preserve"> beyond this campus.</w:t>
      </w:r>
    </w:p>
    <w:p w14:paraId="6E4B8943" w14:textId="19C8EDC6" w:rsidR="00112C53" w:rsidRDefault="00900E74" w:rsidP="00F3776C">
      <w:pPr>
        <w:pStyle w:val="ListParagraph"/>
        <w:numPr>
          <w:ilvl w:val="0"/>
          <w:numId w:val="10"/>
        </w:numPr>
        <w:spacing w:after="120" w:line="240" w:lineRule="auto"/>
        <w:contextualSpacing w:val="0"/>
        <w:jc w:val="both"/>
        <w:rPr>
          <w:i/>
          <w:iCs/>
          <w:lang w:val="en-US"/>
        </w:rPr>
      </w:pPr>
      <w:r w:rsidRPr="006D1B6C">
        <w:rPr>
          <w:b/>
          <w:bCs/>
          <w:lang w:val="en-US"/>
        </w:rPr>
        <w:t>COVID-19 Recovery</w:t>
      </w:r>
      <w:r w:rsidRPr="006D1B6C">
        <w:rPr>
          <w:lang w:val="en-US"/>
        </w:rPr>
        <w:t xml:space="preserve"> – </w:t>
      </w:r>
      <w:r w:rsidRPr="006D1B6C">
        <w:rPr>
          <w:i/>
          <w:iCs/>
          <w:lang w:val="en-US"/>
        </w:rPr>
        <w:t>As society responds to the pandemic, there is a unique opportunity to use this time</w:t>
      </w:r>
      <w:r w:rsidR="00E47375" w:rsidRPr="006D1B6C">
        <w:rPr>
          <w:i/>
          <w:iCs/>
          <w:lang w:val="en-US"/>
        </w:rPr>
        <w:t xml:space="preserve"> as a focusing event</w:t>
      </w:r>
      <w:r w:rsidRPr="006D1B6C">
        <w:rPr>
          <w:i/>
          <w:iCs/>
          <w:lang w:val="en-US"/>
        </w:rPr>
        <w:t xml:space="preserve"> to</w:t>
      </w:r>
      <w:r w:rsidR="006D1B6C" w:rsidRPr="006D1B6C">
        <w:rPr>
          <w:i/>
          <w:iCs/>
          <w:lang w:val="en-US"/>
        </w:rPr>
        <w:t xml:space="preserve"> integrate our recovery efforts with</w:t>
      </w:r>
      <w:r w:rsidRPr="006D1B6C">
        <w:rPr>
          <w:i/>
          <w:iCs/>
          <w:lang w:val="en-US"/>
        </w:rPr>
        <w:t xml:space="preserve"> radical</w:t>
      </w:r>
      <w:r w:rsidRPr="00F3776C">
        <w:rPr>
          <w:i/>
          <w:iCs/>
          <w:lang w:val="en-US"/>
        </w:rPr>
        <w:t xml:space="preserve"> revision</w:t>
      </w:r>
      <w:r w:rsidR="006D1B6C" w:rsidRPr="00F3776C">
        <w:rPr>
          <w:i/>
          <w:iCs/>
          <w:lang w:val="en-US"/>
        </w:rPr>
        <w:t>ing,</w:t>
      </w:r>
      <w:r w:rsidR="006D1B6C" w:rsidRPr="006D1B6C">
        <w:t xml:space="preserve"> </w:t>
      </w:r>
      <w:r w:rsidR="006D1B6C" w:rsidRPr="006D1B6C">
        <w:rPr>
          <w:i/>
          <w:iCs/>
        </w:rPr>
        <w:t xml:space="preserve">which </w:t>
      </w:r>
      <w:r w:rsidR="00DF7BC8" w:rsidRPr="008C2EDD">
        <w:rPr>
          <w:i/>
          <w:iCs/>
          <w:lang w:val="en-US"/>
        </w:rPr>
        <w:t>requires</w:t>
      </w:r>
      <w:r w:rsidR="008C2EDD" w:rsidRPr="008C2EDD">
        <w:rPr>
          <w:i/>
          <w:iCs/>
          <w:lang w:val="en-US"/>
        </w:rPr>
        <w:t xml:space="preserve"> </w:t>
      </w:r>
      <w:r w:rsidR="008C2EDD">
        <w:rPr>
          <w:i/>
          <w:iCs/>
          <w:lang w:val="en-US"/>
        </w:rPr>
        <w:t xml:space="preserve">new approaches </w:t>
      </w:r>
      <w:r w:rsidR="006D1B6C" w:rsidRPr="006D1B6C">
        <w:rPr>
          <w:i/>
          <w:iCs/>
          <w:lang w:val="en-US"/>
        </w:rPr>
        <w:t>to deal with the effects of the pandemic as well</w:t>
      </w:r>
      <w:r w:rsidR="006D1B6C" w:rsidRPr="008C2EDD">
        <w:rPr>
          <w:i/>
          <w:iCs/>
          <w:lang w:val="en-US"/>
        </w:rPr>
        <w:t xml:space="preserve"> as pre-existing vulnerabilities </w:t>
      </w:r>
      <w:r w:rsidR="00A656AB">
        <w:rPr>
          <w:i/>
          <w:iCs/>
          <w:lang w:val="en-US"/>
        </w:rPr>
        <w:t>and</w:t>
      </w:r>
      <w:r w:rsidR="006D1B6C" w:rsidRPr="008C2EDD">
        <w:rPr>
          <w:i/>
          <w:iCs/>
          <w:lang w:val="en-US"/>
        </w:rPr>
        <w:t xml:space="preserve"> threats</w:t>
      </w:r>
      <w:r w:rsidR="003A5399">
        <w:rPr>
          <w:i/>
          <w:iCs/>
          <w:lang w:val="en-US"/>
        </w:rPr>
        <w:t xml:space="preserve"> (Cox et al., 2020)</w:t>
      </w:r>
      <w:r w:rsidRPr="006D1B6C">
        <w:rPr>
          <w:i/>
          <w:iCs/>
          <w:lang w:val="en-US"/>
        </w:rPr>
        <w:t>. COVID-19 and the climate crisis are two concurrent global emergencies; d</w:t>
      </w:r>
      <w:r w:rsidRPr="008C2EDD">
        <w:rPr>
          <w:i/>
          <w:iCs/>
          <w:lang w:val="en-US"/>
        </w:rPr>
        <w:t xml:space="preserve">ecisions being made now must tackle both crises </w:t>
      </w:r>
      <w:r w:rsidR="00E47375" w:rsidRPr="008C2EDD">
        <w:rPr>
          <w:i/>
          <w:iCs/>
          <w:lang w:val="en-US"/>
        </w:rPr>
        <w:t xml:space="preserve">simultaneously </w:t>
      </w:r>
      <w:r w:rsidRPr="008C2EDD">
        <w:rPr>
          <w:i/>
          <w:iCs/>
          <w:lang w:val="en-US"/>
        </w:rPr>
        <w:t>to</w:t>
      </w:r>
      <w:r w:rsidR="00E47375" w:rsidRPr="008C2EDD">
        <w:rPr>
          <w:i/>
          <w:iCs/>
          <w:lang w:val="en-US"/>
        </w:rPr>
        <w:t xml:space="preserve"> amplify the power of our investments (human, financial, material)</w:t>
      </w:r>
      <w:r w:rsidRPr="008C2EDD">
        <w:rPr>
          <w:i/>
          <w:iCs/>
          <w:lang w:val="en-US"/>
        </w:rPr>
        <w:t xml:space="preserve"> </w:t>
      </w:r>
      <w:r w:rsidR="00E47375" w:rsidRPr="008C2EDD">
        <w:rPr>
          <w:i/>
          <w:iCs/>
          <w:lang w:val="en-US"/>
        </w:rPr>
        <w:t xml:space="preserve">and </w:t>
      </w:r>
      <w:r w:rsidRPr="008C2EDD">
        <w:rPr>
          <w:i/>
          <w:iCs/>
          <w:lang w:val="en-US"/>
        </w:rPr>
        <w:t xml:space="preserve">ensure the most effective, equitable </w:t>
      </w:r>
      <w:r w:rsidR="00E47375" w:rsidRPr="00F3776C">
        <w:rPr>
          <w:i/>
          <w:iCs/>
          <w:lang w:val="en-US"/>
        </w:rPr>
        <w:t>responses and outcomes.</w:t>
      </w:r>
    </w:p>
    <w:p w14:paraId="63697DE9" w14:textId="77777777" w:rsidR="00715E5F" w:rsidRPr="00F3776C" w:rsidRDefault="00715E5F" w:rsidP="00715E5F">
      <w:pPr>
        <w:pStyle w:val="ListParagraph"/>
        <w:spacing w:after="120" w:line="240" w:lineRule="auto"/>
        <w:contextualSpacing w:val="0"/>
        <w:jc w:val="both"/>
        <w:rPr>
          <w:i/>
          <w:iCs/>
          <w:lang w:val="en-US"/>
        </w:rPr>
      </w:pPr>
    </w:p>
    <w:p w14:paraId="62DDC6C6" w14:textId="77777777" w:rsidR="001D7155" w:rsidRDefault="001D7155" w:rsidP="004674F9">
      <w:pPr>
        <w:pStyle w:val="Heading2"/>
        <w:spacing w:before="240" w:after="120"/>
        <w:rPr>
          <w:lang w:val="en-US"/>
        </w:rPr>
      </w:pPr>
      <w:bookmarkStart w:id="20" w:name="_Toc83041855"/>
      <w:r w:rsidRPr="0024627B">
        <w:rPr>
          <w:lang w:val="en-US"/>
        </w:rPr>
        <w:t>Distributed Leadership Model</w:t>
      </w:r>
      <w:bookmarkEnd w:id="20"/>
      <w:r>
        <w:rPr>
          <w:lang w:val="en-US"/>
        </w:rPr>
        <w:t xml:space="preserve"> </w:t>
      </w:r>
    </w:p>
    <w:p w14:paraId="711F8872" w14:textId="79B70D5D" w:rsidR="00B62D68" w:rsidRDefault="00E47375" w:rsidP="009F59D1">
      <w:pPr>
        <w:spacing w:line="240" w:lineRule="auto"/>
        <w:jc w:val="both"/>
        <w:rPr>
          <w:i/>
          <w:iCs/>
          <w:lang w:val="en-US"/>
        </w:rPr>
      </w:pPr>
      <w:r>
        <w:rPr>
          <w:lang w:val="en-US"/>
        </w:rPr>
        <w:t xml:space="preserve">Transformative leadership </w:t>
      </w:r>
      <w:r w:rsidR="00E412A2">
        <w:rPr>
          <w:lang w:val="en-US"/>
        </w:rPr>
        <w:t xml:space="preserve">not only </w:t>
      </w:r>
      <w:r>
        <w:rPr>
          <w:lang w:val="en-US"/>
        </w:rPr>
        <w:t xml:space="preserve">includes the President, Executive </w:t>
      </w:r>
      <w:r w:rsidR="007218C0">
        <w:rPr>
          <w:lang w:val="en-US"/>
        </w:rPr>
        <w:t>T</w:t>
      </w:r>
      <w:r>
        <w:rPr>
          <w:lang w:val="en-US"/>
        </w:rPr>
        <w:t xml:space="preserve">eam and Board of Governors, it also requires a distributed leadership model. </w:t>
      </w:r>
      <w:r w:rsidR="001D7155">
        <w:rPr>
          <w:lang w:val="en-US"/>
        </w:rPr>
        <w:t xml:space="preserve">Figure </w:t>
      </w:r>
      <w:r w:rsidR="1F2DD4F2" w:rsidRPr="3A8CA85B">
        <w:rPr>
          <w:lang w:val="en-US"/>
        </w:rPr>
        <w:t>3</w:t>
      </w:r>
      <w:r w:rsidR="001D7155">
        <w:rPr>
          <w:lang w:val="en-US"/>
        </w:rPr>
        <w:t xml:space="preserve"> is a proposed </w:t>
      </w:r>
      <w:r w:rsidR="001C3B1C">
        <w:rPr>
          <w:lang w:val="en-US"/>
        </w:rPr>
        <w:t>model</w:t>
      </w:r>
      <w:r w:rsidR="001D7155">
        <w:rPr>
          <w:lang w:val="en-US"/>
        </w:rPr>
        <w:t xml:space="preserve"> </w:t>
      </w:r>
      <w:r w:rsidR="00560CC6">
        <w:rPr>
          <w:lang w:val="en-US"/>
        </w:rPr>
        <w:t xml:space="preserve">of leadership </w:t>
      </w:r>
      <w:r w:rsidR="001D7155">
        <w:rPr>
          <w:lang w:val="en-US"/>
        </w:rPr>
        <w:t xml:space="preserve">for RRU’s </w:t>
      </w:r>
      <w:r w:rsidR="001D7155">
        <w:rPr>
          <w:i/>
          <w:iCs/>
          <w:lang w:val="en-US"/>
        </w:rPr>
        <w:t xml:space="preserve">Climate Action Plan. </w:t>
      </w:r>
    </w:p>
    <w:p w14:paraId="6CC1A145" w14:textId="6D768703" w:rsidR="004674F9" w:rsidRDefault="001D7155" w:rsidP="00F3776C">
      <w:pPr>
        <w:spacing w:line="240" w:lineRule="auto"/>
        <w:jc w:val="both"/>
        <w:rPr>
          <w:b/>
          <w:bCs/>
        </w:rPr>
      </w:pPr>
      <w:r>
        <w:rPr>
          <w:lang w:val="en-US"/>
        </w:rPr>
        <w:t xml:space="preserve">At the </w:t>
      </w:r>
      <w:r w:rsidR="00B62D68">
        <w:rPr>
          <w:lang w:val="en-US"/>
        </w:rPr>
        <w:t>c</w:t>
      </w:r>
      <w:r>
        <w:rPr>
          <w:lang w:val="en-US"/>
        </w:rPr>
        <w:t>entre</w:t>
      </w:r>
      <w:r w:rsidR="006A1B33">
        <w:rPr>
          <w:lang w:val="en-US"/>
        </w:rPr>
        <w:t xml:space="preserve"> of this plan</w:t>
      </w:r>
      <w:r>
        <w:rPr>
          <w:lang w:val="en-US"/>
        </w:rPr>
        <w:t xml:space="preserve"> is action, </w:t>
      </w:r>
      <w:r w:rsidR="00B62D68">
        <w:rPr>
          <w:lang w:val="en-US"/>
        </w:rPr>
        <w:t xml:space="preserve">made possible by </w:t>
      </w:r>
      <w:r w:rsidR="006A1B33">
        <w:rPr>
          <w:lang w:val="en-US"/>
        </w:rPr>
        <w:t xml:space="preserve">leadership from </w:t>
      </w:r>
      <w:r>
        <w:rPr>
          <w:lang w:val="en-US"/>
        </w:rPr>
        <w:t xml:space="preserve">various </w:t>
      </w:r>
      <w:r w:rsidR="006A1B33">
        <w:rPr>
          <w:lang w:val="en-US"/>
        </w:rPr>
        <w:t xml:space="preserve">members of the RRU community, Indigenous </w:t>
      </w:r>
      <w:r w:rsidR="007218C0">
        <w:rPr>
          <w:lang w:val="en-US"/>
        </w:rPr>
        <w:t>r</w:t>
      </w:r>
      <w:r w:rsidR="006A1B33">
        <w:rPr>
          <w:lang w:val="en-US"/>
        </w:rPr>
        <w:t xml:space="preserve">ights </w:t>
      </w:r>
      <w:r w:rsidR="007218C0">
        <w:rPr>
          <w:lang w:val="en-US"/>
        </w:rPr>
        <w:t>h</w:t>
      </w:r>
      <w:r w:rsidR="006A1B33">
        <w:rPr>
          <w:lang w:val="en-US"/>
        </w:rPr>
        <w:t>olders, and neighbouring communities</w:t>
      </w:r>
      <w:r w:rsidR="00B62D68">
        <w:rPr>
          <w:lang w:val="en-US"/>
        </w:rPr>
        <w:t xml:space="preserve">. </w:t>
      </w:r>
      <w:r>
        <w:rPr>
          <w:lang w:val="en-US"/>
        </w:rPr>
        <w:t xml:space="preserve">In the inner circle, </w:t>
      </w:r>
      <w:r w:rsidR="003D0B33">
        <w:rPr>
          <w:lang w:val="en-US"/>
        </w:rPr>
        <w:t>are</w:t>
      </w:r>
      <w:r>
        <w:rPr>
          <w:lang w:val="en-US"/>
        </w:rPr>
        <w:t xml:space="preserve"> partners and Indigenous rights holders, the Climate </w:t>
      </w:r>
      <w:r w:rsidR="007218C0">
        <w:rPr>
          <w:lang w:val="en-US"/>
        </w:rPr>
        <w:t xml:space="preserve">Action </w:t>
      </w:r>
      <w:r>
        <w:rPr>
          <w:lang w:val="en-US"/>
        </w:rPr>
        <w:t>Leadership Team, the Climate Action Hub, and working groups and advisories. Surrounding</w:t>
      </w:r>
      <w:r w:rsidR="003D0B33">
        <w:rPr>
          <w:lang w:val="en-US"/>
        </w:rPr>
        <w:t>, supporting</w:t>
      </w:r>
      <w:r>
        <w:rPr>
          <w:lang w:val="en-US"/>
        </w:rPr>
        <w:t xml:space="preserve"> and interacting with these </w:t>
      </w:r>
      <w:r w:rsidR="006A1B33">
        <w:rPr>
          <w:lang w:val="en-US"/>
        </w:rPr>
        <w:t>leadership groups</w:t>
      </w:r>
      <w:r>
        <w:rPr>
          <w:lang w:val="en-US"/>
        </w:rPr>
        <w:t xml:space="preserve"> are </w:t>
      </w:r>
      <w:r w:rsidR="006A1B33">
        <w:rPr>
          <w:lang w:val="en-US"/>
        </w:rPr>
        <w:t>the institutional decision makers</w:t>
      </w:r>
      <w:r w:rsidR="007218C0">
        <w:rPr>
          <w:lang w:val="en-US"/>
        </w:rPr>
        <w:t xml:space="preserve">: </w:t>
      </w:r>
      <w:r>
        <w:rPr>
          <w:lang w:val="en-US"/>
        </w:rPr>
        <w:t xml:space="preserve">the Board of Governors, RRU’s </w:t>
      </w:r>
      <w:r w:rsidR="00464DA9">
        <w:rPr>
          <w:lang w:val="en-US"/>
        </w:rPr>
        <w:t>e</w:t>
      </w:r>
      <w:r>
        <w:rPr>
          <w:lang w:val="en-US"/>
        </w:rPr>
        <w:t xml:space="preserve">xecutive </w:t>
      </w:r>
      <w:r w:rsidR="00464DA9">
        <w:rPr>
          <w:lang w:val="en-US"/>
        </w:rPr>
        <w:t>t</w:t>
      </w:r>
      <w:r w:rsidR="005E2979">
        <w:rPr>
          <w:lang w:val="en-US"/>
        </w:rPr>
        <w:t>eam, and</w:t>
      </w:r>
      <w:r w:rsidR="00292820">
        <w:rPr>
          <w:lang w:val="en-US"/>
        </w:rPr>
        <w:t xml:space="preserve"> </w:t>
      </w:r>
      <w:r w:rsidR="006A1B33">
        <w:rPr>
          <w:lang w:val="en-US"/>
        </w:rPr>
        <w:t>representatives from the</w:t>
      </w:r>
      <w:r>
        <w:rPr>
          <w:lang w:val="en-US"/>
        </w:rPr>
        <w:t xml:space="preserve"> local</w:t>
      </w:r>
      <w:r w:rsidR="00292820">
        <w:rPr>
          <w:lang w:val="en-US"/>
        </w:rPr>
        <w:t>,</w:t>
      </w:r>
      <w:r>
        <w:rPr>
          <w:lang w:val="en-US"/>
        </w:rPr>
        <w:t xml:space="preserve"> global</w:t>
      </w:r>
      <w:r w:rsidR="00292820">
        <w:rPr>
          <w:lang w:val="en-US"/>
        </w:rPr>
        <w:t xml:space="preserve"> and university</w:t>
      </w:r>
      <w:r>
        <w:rPr>
          <w:lang w:val="en-US"/>
        </w:rPr>
        <w:t xml:space="preserve"> community</w:t>
      </w:r>
      <w:r w:rsidR="00292820">
        <w:rPr>
          <w:lang w:val="en-US"/>
        </w:rPr>
        <w:t xml:space="preserve">. </w:t>
      </w:r>
      <w:r>
        <w:rPr>
          <w:lang w:val="en-US"/>
        </w:rPr>
        <w:t>Each action listed within this plan depends on</w:t>
      </w:r>
      <w:r w:rsidR="006A1B33">
        <w:rPr>
          <w:lang w:val="en-US"/>
        </w:rPr>
        <w:t xml:space="preserve"> </w:t>
      </w:r>
      <w:r>
        <w:rPr>
          <w:lang w:val="en-US"/>
        </w:rPr>
        <w:t>varying level</w:t>
      </w:r>
      <w:r w:rsidR="001C3B1C">
        <w:rPr>
          <w:lang w:val="en-US"/>
        </w:rPr>
        <w:t>s</w:t>
      </w:r>
      <w:r>
        <w:rPr>
          <w:lang w:val="en-US"/>
        </w:rPr>
        <w:t xml:space="preserve"> of support and interaction from all groups and stakeholders</w:t>
      </w:r>
      <w:r w:rsidR="001C3B1C">
        <w:rPr>
          <w:lang w:val="en-US"/>
        </w:rPr>
        <w:t>,</w:t>
      </w:r>
      <w:r>
        <w:rPr>
          <w:lang w:val="en-US"/>
        </w:rPr>
        <w:t xml:space="preserve"> through </w:t>
      </w:r>
      <w:r w:rsidR="006A1B33">
        <w:rPr>
          <w:lang w:val="en-US"/>
        </w:rPr>
        <w:t xml:space="preserve">all phases of the planning process from </w:t>
      </w:r>
      <w:r>
        <w:rPr>
          <w:lang w:val="en-US"/>
        </w:rPr>
        <w:t xml:space="preserve">inception </w:t>
      </w:r>
      <w:r w:rsidR="006A1B33">
        <w:rPr>
          <w:lang w:val="en-US"/>
        </w:rPr>
        <w:t xml:space="preserve">to </w:t>
      </w:r>
      <w:r>
        <w:rPr>
          <w:lang w:val="en-US"/>
        </w:rPr>
        <w:t>execution</w:t>
      </w:r>
      <w:r w:rsidR="006A1B33">
        <w:rPr>
          <w:lang w:val="en-US"/>
        </w:rPr>
        <w:t xml:space="preserve"> and monitoring and evaluation</w:t>
      </w:r>
      <w:r>
        <w:rPr>
          <w:lang w:val="en-US"/>
        </w:rPr>
        <w:t>. This model speaks to the interconnect</w:t>
      </w:r>
      <w:r w:rsidR="00292820">
        <w:rPr>
          <w:lang w:val="en-US"/>
        </w:rPr>
        <w:t>ed</w:t>
      </w:r>
      <w:r>
        <w:rPr>
          <w:lang w:val="en-US"/>
        </w:rPr>
        <w:t xml:space="preserve"> way</w:t>
      </w:r>
      <w:r w:rsidR="006A1B33">
        <w:rPr>
          <w:lang w:val="en-US"/>
        </w:rPr>
        <w:t xml:space="preserve">s in which </w:t>
      </w:r>
      <w:r>
        <w:rPr>
          <w:lang w:val="en-US"/>
        </w:rPr>
        <w:t xml:space="preserve">we must learn and work together to address </w:t>
      </w:r>
      <w:r w:rsidR="006A1B33">
        <w:rPr>
          <w:lang w:val="en-US"/>
        </w:rPr>
        <w:t xml:space="preserve">the climate </w:t>
      </w:r>
      <w:r w:rsidR="009D4F45">
        <w:rPr>
          <w:lang w:val="en-US"/>
        </w:rPr>
        <w:t>emergency</w:t>
      </w:r>
      <w:r>
        <w:rPr>
          <w:lang w:val="en-US"/>
        </w:rPr>
        <w:t xml:space="preserve">.  </w:t>
      </w:r>
    </w:p>
    <w:p w14:paraId="77AB1B4D" w14:textId="77777777" w:rsidR="001D7155" w:rsidRPr="005470B3" w:rsidRDefault="001D7155" w:rsidP="006423E1">
      <w:pPr>
        <w:jc w:val="center"/>
      </w:pPr>
      <w:r>
        <w:rPr>
          <w:noProof/>
          <w:lang w:val="en-US"/>
        </w:rPr>
        <w:lastRenderedPageBreak/>
        <w:drawing>
          <wp:inline distT="0" distB="0" distL="0" distR="0" wp14:anchorId="5F51117A" wp14:editId="161B4EBF">
            <wp:extent cx="3981450" cy="3981450"/>
            <wp:effectExtent l="0" t="0" r="0" b="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021334" cy="4021334"/>
                    </a:xfrm>
                    <a:prstGeom prst="rect">
                      <a:avLst/>
                    </a:prstGeom>
                    <a:noFill/>
                    <a:ln>
                      <a:noFill/>
                    </a:ln>
                  </pic:spPr>
                </pic:pic>
              </a:graphicData>
            </a:graphic>
          </wp:inline>
        </w:drawing>
      </w:r>
    </w:p>
    <w:p w14:paraId="35ACD3B3" w14:textId="77777777" w:rsidR="00FF37FD" w:rsidRPr="00E74E4F" w:rsidRDefault="00FF37FD" w:rsidP="00FF37FD">
      <w:pPr>
        <w:jc w:val="center"/>
        <w:rPr>
          <w:b/>
          <w:bCs/>
          <w:i/>
        </w:rPr>
      </w:pPr>
      <w:r w:rsidRPr="00215609">
        <w:rPr>
          <w:b/>
          <w:bCs/>
        </w:rPr>
        <w:t>Figure 3</w:t>
      </w:r>
      <w:r w:rsidRPr="00215609">
        <w:rPr>
          <w:b/>
        </w:rPr>
        <w:t>.</w:t>
      </w:r>
      <w:r w:rsidRPr="00E74E4F">
        <w:rPr>
          <w:i/>
        </w:rPr>
        <w:t xml:space="preserve"> </w:t>
      </w:r>
      <w:r w:rsidRPr="00FF37FD">
        <w:t xml:space="preserve">Proposed model for RRU </w:t>
      </w:r>
      <w:r>
        <w:t>c</w:t>
      </w:r>
      <w:r w:rsidRPr="00FF37FD">
        <w:t xml:space="preserve">limate </w:t>
      </w:r>
      <w:r>
        <w:t>a</w:t>
      </w:r>
      <w:r w:rsidRPr="00FF37FD">
        <w:t xml:space="preserve">ction: Distributed leadership, </w:t>
      </w:r>
      <w:r>
        <w:t>a</w:t>
      </w:r>
      <w:r w:rsidRPr="00FF37FD">
        <w:t xml:space="preserve">ccountability and </w:t>
      </w:r>
      <w:r>
        <w:t>a</w:t>
      </w:r>
      <w:r w:rsidRPr="00FF37FD">
        <w:t>ction</w:t>
      </w:r>
      <w:r>
        <w:t>.</w:t>
      </w:r>
    </w:p>
    <w:p w14:paraId="7A4350B4" w14:textId="0C53DC9A" w:rsidR="00782980" w:rsidRDefault="006A1B33" w:rsidP="007F3C2E">
      <w:pPr>
        <w:jc w:val="both"/>
      </w:pPr>
      <w:r>
        <w:t>In addition to leadership generally, o</w:t>
      </w:r>
      <w:r w:rsidR="00872B47" w:rsidRPr="00872B47">
        <w:t xml:space="preserve">ne of the critical enabling factors </w:t>
      </w:r>
      <w:r w:rsidR="00F3776C">
        <w:t xml:space="preserve">mentioned above and </w:t>
      </w:r>
      <w:r>
        <w:t>shown in</w:t>
      </w:r>
      <w:r w:rsidR="00872B47">
        <w:t xml:space="preserve"> F</w:t>
      </w:r>
      <w:r w:rsidR="001D7155">
        <w:t>igure</w:t>
      </w:r>
      <w:r w:rsidR="00872B47">
        <w:t xml:space="preserve"> </w:t>
      </w:r>
      <w:r w:rsidR="009D4F45">
        <w:t>3</w:t>
      </w:r>
      <w:r w:rsidR="00872B47">
        <w:t xml:space="preserve"> is the</w:t>
      </w:r>
      <w:r w:rsidR="00F22849">
        <w:t xml:space="preserve"> </w:t>
      </w:r>
      <w:r w:rsidR="00F22849" w:rsidRPr="00D40AED">
        <w:rPr>
          <w:b/>
          <w:bCs/>
        </w:rPr>
        <w:t xml:space="preserve">Climate </w:t>
      </w:r>
      <w:r w:rsidR="00A07F32">
        <w:rPr>
          <w:b/>
          <w:bCs/>
        </w:rPr>
        <w:t xml:space="preserve">Action </w:t>
      </w:r>
      <w:r w:rsidR="00F22849" w:rsidRPr="00D40AED">
        <w:rPr>
          <w:b/>
          <w:bCs/>
        </w:rPr>
        <w:t>Hub</w:t>
      </w:r>
      <w:r w:rsidR="00872B47" w:rsidRPr="00CF494B">
        <w:rPr>
          <w:bCs/>
        </w:rPr>
        <w:t xml:space="preserve">. This </w:t>
      </w:r>
      <w:r w:rsidR="00872B47">
        <w:rPr>
          <w:bCs/>
        </w:rPr>
        <w:t xml:space="preserve">new </w:t>
      </w:r>
      <w:r w:rsidR="00872B47" w:rsidRPr="00CF494B">
        <w:rPr>
          <w:bCs/>
        </w:rPr>
        <w:t>hub</w:t>
      </w:r>
      <w:r w:rsidR="00F22849" w:rsidRPr="00D40AED">
        <w:rPr>
          <w:b/>
          <w:bCs/>
        </w:rPr>
        <w:t xml:space="preserve"> </w:t>
      </w:r>
      <w:r w:rsidR="00F22849">
        <w:t xml:space="preserve">will support and facilitate </w:t>
      </w:r>
      <w:r w:rsidR="007B2D04">
        <w:t>c</w:t>
      </w:r>
      <w:r w:rsidR="009C7892">
        <w:t xml:space="preserve">limate </w:t>
      </w:r>
      <w:r w:rsidR="007B2D04">
        <w:t>a</w:t>
      </w:r>
      <w:r w:rsidR="009C7892">
        <w:t>ction</w:t>
      </w:r>
      <w:r w:rsidR="00F22849">
        <w:t xml:space="preserve"> at the university. </w:t>
      </w:r>
      <w:bookmarkEnd w:id="18"/>
    </w:p>
    <w:p w14:paraId="037C13CA" w14:textId="77777777" w:rsidR="003D0B33" w:rsidRDefault="00D05DE0" w:rsidP="00D05DE0">
      <w:pPr>
        <w:jc w:val="both"/>
      </w:pPr>
      <w:r>
        <w:rPr>
          <w:noProof/>
          <w:lang w:val="en-US"/>
        </w:rPr>
        <mc:AlternateContent>
          <mc:Choice Requires="wps">
            <w:drawing>
              <wp:inline distT="0" distB="0" distL="0" distR="0" wp14:anchorId="743722D7" wp14:editId="30A8AC9C">
                <wp:extent cx="6017260" cy="1784985"/>
                <wp:effectExtent l="0" t="0" r="0" b="571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260" cy="1784985"/>
                        </a:xfrm>
                        <a:prstGeom prst="rect">
                          <a:avLst/>
                        </a:prstGeom>
                        <a:noFill/>
                        <a:ln w="9525">
                          <a:noFill/>
                          <a:miter lim="800000"/>
                          <a:headEnd/>
                          <a:tailEnd/>
                        </a:ln>
                      </wps:spPr>
                      <wps:txbx>
                        <w:txbxContent>
                          <w:p w14:paraId="7DD29CF2" w14:textId="6EDDE0B4" w:rsidR="00C25C9B" w:rsidRDefault="00C25C9B">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szCs w:val="24"/>
                              </w:rPr>
                              <w:t xml:space="preserve"> </w:t>
                            </w:r>
                            <w:r w:rsidRPr="00D05DE0">
                              <w:rPr>
                                <w:i/>
                                <w:iCs/>
                                <w:color w:val="4472C4" w:themeColor="accent1"/>
                                <w:sz w:val="24"/>
                                <w:szCs w:val="24"/>
                              </w:rPr>
                              <w:t xml:space="preserve">The </w:t>
                            </w:r>
                            <w:r>
                              <w:rPr>
                                <w:b/>
                                <w:bCs/>
                                <w:i/>
                                <w:iCs/>
                                <w:color w:val="4472C4" w:themeColor="accent1"/>
                                <w:sz w:val="24"/>
                                <w:szCs w:val="24"/>
                              </w:rPr>
                              <w:t>Climate Action Hub</w:t>
                            </w:r>
                            <w:r w:rsidRPr="00D05DE0">
                              <w:rPr>
                                <w:i/>
                                <w:iCs/>
                                <w:color w:val="4472C4" w:themeColor="accent1"/>
                                <w:sz w:val="24"/>
                                <w:szCs w:val="24"/>
                              </w:rPr>
                              <w:t xml:space="preserve"> will serve as a physical and digital information centre, focal </w:t>
                            </w:r>
                            <w:r>
                              <w:rPr>
                                <w:i/>
                                <w:iCs/>
                                <w:color w:val="4472C4" w:themeColor="accent1"/>
                                <w:sz w:val="24"/>
                                <w:szCs w:val="24"/>
                              </w:rPr>
                              <w:t>point,</w:t>
                            </w:r>
                            <w:r w:rsidRPr="00D05DE0">
                              <w:rPr>
                                <w:i/>
                                <w:iCs/>
                                <w:color w:val="4472C4" w:themeColor="accent1"/>
                                <w:sz w:val="24"/>
                                <w:szCs w:val="24"/>
                              </w:rPr>
                              <w:t xml:space="preserve"> and connector at RRU for climate-</w:t>
                            </w:r>
                            <w:r>
                              <w:rPr>
                                <w:i/>
                                <w:iCs/>
                                <w:color w:val="4472C4" w:themeColor="accent1"/>
                                <w:sz w:val="24"/>
                                <w:szCs w:val="24"/>
                              </w:rPr>
                              <w:t>informed and focused education, research</w:t>
                            </w:r>
                            <w:r w:rsidRPr="00D05DE0">
                              <w:rPr>
                                <w:i/>
                                <w:iCs/>
                                <w:color w:val="4472C4" w:themeColor="accent1"/>
                                <w:sz w:val="24"/>
                                <w:szCs w:val="24"/>
                              </w:rPr>
                              <w:t xml:space="preserve"> and partnerships. </w:t>
                            </w:r>
                            <w:r>
                              <w:rPr>
                                <w:i/>
                                <w:iCs/>
                                <w:color w:val="4472C4" w:themeColor="accent1"/>
                                <w:sz w:val="24"/>
                                <w:szCs w:val="24"/>
                              </w:rPr>
                              <w:t>The hub</w:t>
                            </w:r>
                            <w:r w:rsidRPr="00D05DE0">
                              <w:rPr>
                                <w:i/>
                                <w:iCs/>
                                <w:color w:val="4472C4" w:themeColor="accent1"/>
                                <w:sz w:val="24"/>
                                <w:szCs w:val="24"/>
                              </w:rPr>
                              <w:t xml:space="preserve"> will enable greater collaboration and engagement, including supporting innovative projects and initiatives for mitigation and adaptation</w:t>
                            </w:r>
                            <w:r>
                              <w:rPr>
                                <w:i/>
                                <w:iCs/>
                                <w:color w:val="4472C4" w:themeColor="accent1"/>
                                <w:sz w:val="24"/>
                                <w:szCs w:val="24"/>
                              </w:rPr>
                              <w:t xml:space="preserve"> such as those envisioned as part of a</w:t>
                            </w:r>
                            <w:r w:rsidRPr="00D05DE0">
                              <w:rPr>
                                <w:i/>
                                <w:iCs/>
                                <w:color w:val="4472C4" w:themeColor="accent1"/>
                                <w:sz w:val="24"/>
                                <w:szCs w:val="24"/>
                              </w:rPr>
                              <w:t xml:space="preserve"> living lab initiative. As the university’s plan evolves, the </w:t>
                            </w:r>
                            <w:r>
                              <w:rPr>
                                <w:i/>
                                <w:iCs/>
                                <w:color w:val="4472C4" w:themeColor="accent1"/>
                                <w:sz w:val="24"/>
                                <w:szCs w:val="24"/>
                              </w:rPr>
                              <w:t>h</w:t>
                            </w:r>
                            <w:r w:rsidRPr="00D05DE0">
                              <w:rPr>
                                <w:i/>
                                <w:iCs/>
                                <w:color w:val="4472C4" w:themeColor="accent1"/>
                                <w:sz w:val="24"/>
                                <w:szCs w:val="24"/>
                              </w:rPr>
                              <w:t>ub will coordinate new actions, and serve as</w:t>
                            </w:r>
                            <w:r>
                              <w:rPr>
                                <w:i/>
                                <w:iCs/>
                                <w:color w:val="4472C4" w:themeColor="accent1"/>
                                <w:sz w:val="24"/>
                                <w:szCs w:val="24"/>
                              </w:rPr>
                              <w:t xml:space="preserve"> one of several</w:t>
                            </w:r>
                            <w:r w:rsidRPr="00D05DE0">
                              <w:rPr>
                                <w:i/>
                                <w:iCs/>
                                <w:color w:val="4472C4" w:themeColor="accent1"/>
                                <w:sz w:val="24"/>
                                <w:szCs w:val="24"/>
                              </w:rPr>
                              <w:t xml:space="preserve"> important resource</w:t>
                            </w:r>
                            <w:r>
                              <w:rPr>
                                <w:i/>
                                <w:iCs/>
                                <w:color w:val="4472C4" w:themeColor="accent1"/>
                                <w:sz w:val="24"/>
                                <w:szCs w:val="24"/>
                              </w:rPr>
                              <w:t>s designed</w:t>
                            </w:r>
                            <w:r w:rsidRPr="00D05DE0">
                              <w:rPr>
                                <w:i/>
                                <w:iCs/>
                                <w:color w:val="4472C4" w:themeColor="accent1"/>
                                <w:sz w:val="24"/>
                                <w:szCs w:val="24"/>
                              </w:rPr>
                              <w:t xml:space="preserve"> to amplify and support faculty, staff and student leadership work.  </w:t>
                            </w:r>
                          </w:p>
                        </w:txbxContent>
                      </wps:txbx>
                      <wps:bodyPr rot="0" vert="horz" wrap="square" lIns="91440" tIns="45720" rIns="91440" bIns="45720" anchor="t" anchorCtr="0">
                        <a:spAutoFit/>
                      </wps:bodyPr>
                    </wps:wsp>
                  </a:graphicData>
                </a:graphic>
              </wp:inline>
            </w:drawing>
          </mc:Choice>
          <mc:Fallback>
            <w:pict>
              <v:shape w14:anchorId="743722D7" id="Text Box 2" o:spid="_x0000_s1043" type="#_x0000_t202" style="width:473.8pt;height:14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" filled="f" stroked="f">
                <v:textbox style="mso-fit-shape-to-text:t">
                  <w:txbxContent>
                    <w:p w14:paraId="7DD29CF2" w14:textId="6EDDE0B4" w:rsidR="00C25C9B" w:rsidRDefault="00C25C9B">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szCs w:val="24"/>
                        </w:rPr>
                        <w:t xml:space="preserve"> </w:t>
                      </w:r>
                      <w:r w:rsidRPr="00D05DE0">
                        <w:rPr>
                          <w:i/>
                          <w:iCs/>
                          <w:color w:val="4472C4" w:themeColor="accent1"/>
                          <w:sz w:val="24"/>
                          <w:szCs w:val="24"/>
                        </w:rPr>
                        <w:t xml:space="preserve">The </w:t>
                      </w:r>
                      <w:r>
                        <w:rPr>
                          <w:b/>
                          <w:bCs/>
                          <w:i/>
                          <w:iCs/>
                          <w:color w:val="4472C4" w:themeColor="accent1"/>
                          <w:sz w:val="24"/>
                          <w:szCs w:val="24"/>
                        </w:rPr>
                        <w:t>Climate Action Hub</w:t>
                      </w:r>
                      <w:r w:rsidRPr="00D05DE0">
                        <w:rPr>
                          <w:i/>
                          <w:iCs/>
                          <w:color w:val="4472C4" w:themeColor="accent1"/>
                          <w:sz w:val="24"/>
                          <w:szCs w:val="24"/>
                        </w:rPr>
                        <w:t xml:space="preserve"> will serve as a physical and digital information centre, focal </w:t>
                      </w:r>
                      <w:r>
                        <w:rPr>
                          <w:i/>
                          <w:iCs/>
                          <w:color w:val="4472C4" w:themeColor="accent1"/>
                          <w:sz w:val="24"/>
                          <w:szCs w:val="24"/>
                        </w:rPr>
                        <w:t>point,</w:t>
                      </w:r>
                      <w:r w:rsidRPr="00D05DE0">
                        <w:rPr>
                          <w:i/>
                          <w:iCs/>
                          <w:color w:val="4472C4" w:themeColor="accent1"/>
                          <w:sz w:val="24"/>
                          <w:szCs w:val="24"/>
                        </w:rPr>
                        <w:t xml:space="preserve"> and connector at RRU for climate-</w:t>
                      </w:r>
                      <w:r>
                        <w:rPr>
                          <w:i/>
                          <w:iCs/>
                          <w:color w:val="4472C4" w:themeColor="accent1"/>
                          <w:sz w:val="24"/>
                          <w:szCs w:val="24"/>
                        </w:rPr>
                        <w:t>informed and focused education, research</w:t>
                      </w:r>
                      <w:r w:rsidRPr="00D05DE0">
                        <w:rPr>
                          <w:i/>
                          <w:iCs/>
                          <w:color w:val="4472C4" w:themeColor="accent1"/>
                          <w:sz w:val="24"/>
                          <w:szCs w:val="24"/>
                        </w:rPr>
                        <w:t xml:space="preserve"> and partnerships. </w:t>
                      </w:r>
                      <w:r>
                        <w:rPr>
                          <w:i/>
                          <w:iCs/>
                          <w:color w:val="4472C4" w:themeColor="accent1"/>
                          <w:sz w:val="24"/>
                          <w:szCs w:val="24"/>
                        </w:rPr>
                        <w:t>The hub</w:t>
                      </w:r>
                      <w:r w:rsidRPr="00D05DE0">
                        <w:rPr>
                          <w:i/>
                          <w:iCs/>
                          <w:color w:val="4472C4" w:themeColor="accent1"/>
                          <w:sz w:val="24"/>
                          <w:szCs w:val="24"/>
                        </w:rPr>
                        <w:t xml:space="preserve"> will enable greater collaboration and engagement, including supporting innovative projects and initiatives for mitigation and adaptation</w:t>
                      </w:r>
                      <w:r>
                        <w:rPr>
                          <w:i/>
                          <w:iCs/>
                          <w:color w:val="4472C4" w:themeColor="accent1"/>
                          <w:sz w:val="24"/>
                          <w:szCs w:val="24"/>
                        </w:rPr>
                        <w:t xml:space="preserve"> such as those envisioned as part of a</w:t>
                      </w:r>
                      <w:r w:rsidRPr="00D05DE0">
                        <w:rPr>
                          <w:i/>
                          <w:iCs/>
                          <w:color w:val="4472C4" w:themeColor="accent1"/>
                          <w:sz w:val="24"/>
                          <w:szCs w:val="24"/>
                        </w:rPr>
                        <w:t xml:space="preserve"> living lab initiative. As the university’s plan evolves, the </w:t>
                      </w:r>
                      <w:r>
                        <w:rPr>
                          <w:i/>
                          <w:iCs/>
                          <w:color w:val="4472C4" w:themeColor="accent1"/>
                          <w:sz w:val="24"/>
                          <w:szCs w:val="24"/>
                        </w:rPr>
                        <w:t>h</w:t>
                      </w:r>
                      <w:r w:rsidRPr="00D05DE0">
                        <w:rPr>
                          <w:i/>
                          <w:iCs/>
                          <w:color w:val="4472C4" w:themeColor="accent1"/>
                          <w:sz w:val="24"/>
                          <w:szCs w:val="24"/>
                        </w:rPr>
                        <w:t>ub will coordinate new actions, and serve as</w:t>
                      </w:r>
                      <w:r>
                        <w:rPr>
                          <w:i/>
                          <w:iCs/>
                          <w:color w:val="4472C4" w:themeColor="accent1"/>
                          <w:sz w:val="24"/>
                          <w:szCs w:val="24"/>
                        </w:rPr>
                        <w:t xml:space="preserve"> one of several</w:t>
                      </w:r>
                      <w:r w:rsidRPr="00D05DE0">
                        <w:rPr>
                          <w:i/>
                          <w:iCs/>
                          <w:color w:val="4472C4" w:themeColor="accent1"/>
                          <w:sz w:val="24"/>
                          <w:szCs w:val="24"/>
                        </w:rPr>
                        <w:t xml:space="preserve"> important resource</w:t>
                      </w:r>
                      <w:r>
                        <w:rPr>
                          <w:i/>
                          <w:iCs/>
                          <w:color w:val="4472C4" w:themeColor="accent1"/>
                          <w:sz w:val="24"/>
                          <w:szCs w:val="24"/>
                        </w:rPr>
                        <w:t>s designed</w:t>
                      </w:r>
                      <w:r w:rsidRPr="00D05DE0">
                        <w:rPr>
                          <w:i/>
                          <w:iCs/>
                          <w:color w:val="4472C4" w:themeColor="accent1"/>
                          <w:sz w:val="24"/>
                          <w:szCs w:val="24"/>
                        </w:rPr>
                        <w:t xml:space="preserve"> to amplify and support faculty, staff and student leadership work.  </w:t>
                      </w:r>
                    </w:p>
                  </w:txbxContent>
                </v:textbox>
                <w10:anchorlock/>
              </v:shape>
            </w:pict>
          </mc:Fallback>
        </mc:AlternateContent>
      </w:r>
      <w:r>
        <w:t xml:space="preserve"> </w:t>
      </w:r>
    </w:p>
    <w:p w14:paraId="432071DF" w14:textId="77777777" w:rsidR="009D4F45" w:rsidRDefault="009D4F45">
      <w:pPr>
        <w:rPr>
          <w:rFonts w:asciiTheme="majorHAnsi" w:eastAsiaTheme="majorEastAsia" w:hAnsiTheme="majorHAnsi" w:cstheme="majorBidi"/>
          <w:color w:val="2F5496" w:themeColor="accent1" w:themeShade="BF"/>
          <w:sz w:val="26"/>
          <w:szCs w:val="26"/>
          <w:lang w:val="en-US"/>
        </w:rPr>
      </w:pPr>
      <w:r>
        <w:rPr>
          <w:lang w:val="en-US"/>
        </w:rPr>
        <w:br w:type="page"/>
      </w:r>
    </w:p>
    <w:p w14:paraId="4A0FCC60" w14:textId="3B1F843A" w:rsidR="00782980" w:rsidRPr="00782980" w:rsidRDefault="00782980" w:rsidP="007F3C2E">
      <w:pPr>
        <w:pStyle w:val="Heading2"/>
        <w:rPr>
          <w:lang w:val="en-US"/>
        </w:rPr>
      </w:pPr>
      <w:bookmarkStart w:id="21" w:name="_Toc83041856"/>
      <w:r w:rsidRPr="00782980">
        <w:rPr>
          <w:lang w:val="en-US"/>
        </w:rPr>
        <w:lastRenderedPageBreak/>
        <w:t>Climate Action as Changemaking</w:t>
      </w:r>
      <w:bookmarkEnd w:id="21"/>
    </w:p>
    <w:p w14:paraId="0631310A" w14:textId="7863259C" w:rsidR="003D1396" w:rsidRDefault="006B36EB" w:rsidP="00A335BA">
      <w:pPr>
        <w:jc w:val="both"/>
      </w:pPr>
      <w:r>
        <w:rPr>
          <w:noProof/>
          <w:lang w:val="en-US"/>
        </w:rPr>
        <mc:AlternateContent>
          <mc:Choice Requires="wpg">
            <w:drawing>
              <wp:anchor distT="0" distB="0" distL="114300" distR="114300" simplePos="0" relativeHeight="251658280" behindDoc="0" locked="0" layoutInCell="1" allowOverlap="1" wp14:anchorId="0775129F" wp14:editId="1D29D3ED">
                <wp:simplePos x="0" y="0"/>
                <wp:positionH relativeFrom="column">
                  <wp:posOffset>2057400</wp:posOffset>
                </wp:positionH>
                <wp:positionV relativeFrom="paragraph">
                  <wp:posOffset>1430020</wp:posOffset>
                </wp:positionV>
                <wp:extent cx="4345305" cy="5772150"/>
                <wp:effectExtent l="0" t="0" r="0" b="0"/>
                <wp:wrapSquare wrapText="bothSides"/>
                <wp:docPr id="17" name="Group 17"/>
                <wp:cNvGraphicFramePr/>
                <a:graphic xmlns:a="http://schemas.openxmlformats.org/drawingml/2006/main">
                  <a:graphicData uri="http://schemas.microsoft.com/office/word/2010/wordprocessingGroup">
                    <wpg:wgp>
                      <wpg:cNvGrpSpPr/>
                      <wpg:grpSpPr>
                        <a:xfrm>
                          <a:off x="0" y="0"/>
                          <a:ext cx="4345305" cy="5772150"/>
                          <a:chOff x="0" y="0"/>
                          <a:chExt cx="4345305" cy="5772150"/>
                        </a:xfrm>
                      </wpg:grpSpPr>
                      <pic:pic xmlns:pic="http://schemas.openxmlformats.org/drawingml/2006/picture">
                        <pic:nvPicPr>
                          <pic:cNvPr id="20" name="Picture 20"/>
                          <pic:cNvPicPr>
                            <a:picLocks noChangeAspect="1"/>
                          </pic:cNvPicPr>
                        </pic:nvPicPr>
                        <pic:blipFill rotWithShape="1">
                          <a:blip r:embed="rId26">
                            <a:extLst>
                              <a:ext uri="{28A0092B-C50C-407E-A947-70E740481C1C}">
                                <a14:useLocalDpi xmlns:a14="http://schemas.microsoft.com/office/drawing/2010/main" val="0"/>
                              </a:ext>
                            </a:extLst>
                          </a:blip>
                          <a:srcRect l="4180" t="4176"/>
                          <a:stretch/>
                        </pic:blipFill>
                        <pic:spPr bwMode="auto">
                          <a:xfrm>
                            <a:off x="0" y="0"/>
                            <a:ext cx="4192905" cy="5372100"/>
                          </a:xfrm>
                          <a:prstGeom prst="rect">
                            <a:avLst/>
                          </a:prstGeom>
                          <a:ln>
                            <a:noFill/>
                          </a:ln>
                          <a:extLst>
                            <a:ext uri="{53640926-AAD7-44D8-BBD7-CCE9431645EC}">
                              <a14:shadowObscured xmlns:a14="http://schemas.microsoft.com/office/drawing/2010/main"/>
                            </a:ext>
                          </a:extLst>
                        </pic:spPr>
                      </pic:pic>
                      <wps:wsp>
                        <wps:cNvPr id="2" name="Text Box 2"/>
                        <wps:cNvSpPr txBox="1"/>
                        <wps:spPr>
                          <a:xfrm>
                            <a:off x="152400" y="5572125"/>
                            <a:ext cx="4192905" cy="200025"/>
                          </a:xfrm>
                          <a:prstGeom prst="rect">
                            <a:avLst/>
                          </a:prstGeom>
                          <a:solidFill>
                            <a:prstClr val="white"/>
                          </a:solidFill>
                          <a:ln>
                            <a:noFill/>
                          </a:ln>
                        </wps:spPr>
                        <wps:txbx>
                          <w:txbxContent>
                            <w:p w14:paraId="60016453" w14:textId="20C2DAD1" w:rsidR="00C25C9B" w:rsidRPr="001942CB" w:rsidRDefault="00C25C9B" w:rsidP="006B36EB">
                              <w:pPr>
                                <w:pStyle w:val="Caption"/>
                                <w:rPr>
                                  <w:i w:val="0"/>
                                  <w:noProof/>
                                  <w:color w:val="auto"/>
                                  <w:sz w:val="22"/>
                                  <w:szCs w:val="22"/>
                                </w:rPr>
                              </w:pPr>
                              <w:r w:rsidRPr="006B36EB">
                                <w:rPr>
                                  <w:b/>
                                  <w:i w:val="0"/>
                                  <w:color w:val="auto"/>
                                  <w:sz w:val="22"/>
                                  <w:szCs w:val="22"/>
                                </w:rPr>
                                <w:t>Figure 4.</w:t>
                              </w:r>
                              <w:r w:rsidRPr="006B36EB">
                                <w:rPr>
                                  <w:color w:val="auto"/>
                                </w:rPr>
                                <w:t xml:space="preserve"> </w:t>
                              </w:r>
                              <w:r>
                                <w:rPr>
                                  <w:i w:val="0"/>
                                  <w:color w:val="auto"/>
                                  <w:sz w:val="22"/>
                                  <w:szCs w:val="22"/>
                                </w:rPr>
                                <w:t>RRU model, c</w:t>
                              </w:r>
                              <w:r w:rsidRPr="001942CB">
                                <w:rPr>
                                  <w:i w:val="0"/>
                                  <w:color w:val="auto"/>
                                  <w:sz w:val="22"/>
                                  <w:szCs w:val="22"/>
                                </w:rPr>
                                <w:t xml:space="preserve">hangemaking for </w:t>
                              </w:r>
                              <w:r>
                                <w:rPr>
                                  <w:i w:val="0"/>
                                  <w:color w:val="auto"/>
                                  <w:sz w:val="22"/>
                                  <w:szCs w:val="22"/>
                                </w:rPr>
                                <w:t>c</w:t>
                              </w:r>
                              <w:r w:rsidRPr="001942CB">
                                <w:rPr>
                                  <w:i w:val="0"/>
                                  <w:color w:val="auto"/>
                                  <w:sz w:val="22"/>
                                  <w:szCs w:val="22"/>
                                </w:rPr>
                                <w:t xml:space="preserve">limate </w:t>
                              </w:r>
                              <w:r>
                                <w:rPr>
                                  <w:i w:val="0"/>
                                  <w:color w:val="auto"/>
                                  <w:sz w:val="22"/>
                                  <w:szCs w:val="22"/>
                                </w:rPr>
                                <w:t>action.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775129F" id="Group 17" o:spid="_x0000_s1044" style="position:absolute;left:0;text-align:left;margin-left:162pt;margin-top:112.6pt;width:342.15pt;height:454.5pt;z-index:251658280;mso-position-horizontal-relative:text;mso-position-vertical-relative:text" coordsize="43453,577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">
                <v:shape id="Picture 20" o:spid="_x0000_s1045" type="#_x0000_t75" style="position:absolute;width:41929;height:5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">
                  <v:imagedata r:id="rId27" o:title="" croptop="2737f" cropleft="2739f"/>
                </v:shape>
                <v:shape id="_x0000_s1046" type="#_x0000_t202" style="position:absolute;left:1524;top:55721;width:41929;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" stroked="f">
                  <v:textbox inset="0,0,0,0">
                    <w:txbxContent>
                      <w:p w14:paraId="60016453" w14:textId="20C2DAD1" w:rsidR="00C25C9B" w:rsidRPr="001942CB" w:rsidRDefault="00C25C9B" w:rsidP="006B36EB">
                        <w:pPr>
                          <w:pStyle w:val="Caption"/>
                          <w:rPr>
                            <w:i w:val="0"/>
                            <w:noProof/>
                            <w:color w:val="auto"/>
                            <w:sz w:val="22"/>
                            <w:szCs w:val="22"/>
                          </w:rPr>
                        </w:pPr>
                        <w:r w:rsidRPr="006B36EB">
                          <w:rPr>
                            <w:b/>
                            <w:i w:val="0"/>
                            <w:color w:val="auto"/>
                            <w:sz w:val="22"/>
                            <w:szCs w:val="22"/>
                          </w:rPr>
                          <w:t>Figure 4.</w:t>
                        </w:r>
                        <w:r w:rsidRPr="006B36EB">
                          <w:rPr>
                            <w:color w:val="auto"/>
                          </w:rPr>
                          <w:t xml:space="preserve"> </w:t>
                        </w:r>
                        <w:r>
                          <w:rPr>
                            <w:i w:val="0"/>
                            <w:color w:val="auto"/>
                            <w:sz w:val="22"/>
                            <w:szCs w:val="22"/>
                          </w:rPr>
                          <w:t>RRU model, c</w:t>
                        </w:r>
                        <w:r w:rsidRPr="001942CB">
                          <w:rPr>
                            <w:i w:val="0"/>
                            <w:color w:val="auto"/>
                            <w:sz w:val="22"/>
                            <w:szCs w:val="22"/>
                          </w:rPr>
                          <w:t xml:space="preserve">hangemaking for </w:t>
                        </w:r>
                        <w:r>
                          <w:rPr>
                            <w:i w:val="0"/>
                            <w:color w:val="auto"/>
                            <w:sz w:val="22"/>
                            <w:szCs w:val="22"/>
                          </w:rPr>
                          <w:t>c</w:t>
                        </w:r>
                        <w:r w:rsidRPr="001942CB">
                          <w:rPr>
                            <w:i w:val="0"/>
                            <w:color w:val="auto"/>
                            <w:sz w:val="22"/>
                            <w:szCs w:val="22"/>
                          </w:rPr>
                          <w:t xml:space="preserve">limate </w:t>
                        </w:r>
                        <w:r>
                          <w:rPr>
                            <w:i w:val="0"/>
                            <w:color w:val="auto"/>
                            <w:sz w:val="22"/>
                            <w:szCs w:val="22"/>
                          </w:rPr>
                          <w:t>action.</w:t>
                        </w:r>
                      </w:p>
                    </w:txbxContent>
                  </v:textbox>
                </v:shape>
                <w10:wrap type="square"/>
              </v:group>
            </w:pict>
          </mc:Fallback>
        </mc:AlternateContent>
      </w:r>
      <w:r w:rsidR="00FA7B62">
        <w:t xml:space="preserve">Royal Roads is an </w:t>
      </w:r>
      <w:r w:rsidR="00FA7B62" w:rsidRPr="00C61D0C">
        <w:rPr>
          <w:b/>
          <w:bCs/>
        </w:rPr>
        <w:t>Ashoka</w:t>
      </w:r>
      <w:r w:rsidR="001942CB">
        <w:rPr>
          <w:b/>
          <w:bCs/>
        </w:rPr>
        <w:t>U</w:t>
      </w:r>
      <w:r w:rsidR="00FA7B62" w:rsidRPr="00C61D0C">
        <w:rPr>
          <w:b/>
          <w:bCs/>
        </w:rPr>
        <w:t xml:space="preserve"> Changemak</w:t>
      </w:r>
      <w:r w:rsidR="00464DA9">
        <w:rPr>
          <w:b/>
          <w:bCs/>
        </w:rPr>
        <w:t>er</w:t>
      </w:r>
      <w:r w:rsidR="00FA7B62">
        <w:t xml:space="preserve"> </w:t>
      </w:r>
      <w:r w:rsidR="00464DA9" w:rsidRPr="001648FD">
        <w:rPr>
          <w:b/>
          <w:bCs/>
        </w:rPr>
        <w:t>Campus</w:t>
      </w:r>
      <w:r w:rsidR="00A30063">
        <w:rPr>
          <w:rStyle w:val="FootnoteReference"/>
        </w:rPr>
        <w:footnoteReference w:id="6"/>
      </w:r>
      <w:r w:rsidR="00A55D52">
        <w:t>.</w:t>
      </w:r>
      <w:r w:rsidR="00FA7B62">
        <w:t xml:space="preserve"> </w:t>
      </w:r>
      <w:r w:rsidR="00604E3D">
        <w:t>C</w:t>
      </w:r>
      <w:r w:rsidR="00FA7B62">
        <w:t xml:space="preserve">onsistent with that designation, </w:t>
      </w:r>
      <w:r w:rsidR="004D5241">
        <w:t xml:space="preserve">the </w:t>
      </w:r>
      <w:r w:rsidR="004D5241" w:rsidRPr="004D5241">
        <w:rPr>
          <w:i/>
        </w:rPr>
        <w:t>Climate Action Plan</w:t>
      </w:r>
      <w:r w:rsidR="004D5241">
        <w:t xml:space="preserve"> incorporates the </w:t>
      </w:r>
      <w:r w:rsidR="00FA7B62">
        <w:t xml:space="preserve">changemaking process </w:t>
      </w:r>
      <w:r w:rsidR="004D5241">
        <w:t xml:space="preserve">to </w:t>
      </w:r>
      <w:r w:rsidR="00475558">
        <w:t>determine and structure our priority</w:t>
      </w:r>
      <w:r w:rsidR="001942CB">
        <w:t xml:space="preserve"> areas for</w:t>
      </w:r>
      <w:r w:rsidR="00475558">
        <w:t xml:space="preserve"> focus</w:t>
      </w:r>
      <w:r w:rsidR="00A335BA">
        <w:t>.</w:t>
      </w:r>
      <w:r w:rsidR="00475558">
        <w:t xml:space="preserve"> </w:t>
      </w:r>
      <w:r w:rsidR="009F5658">
        <w:t>Climate action fundamentally requires a changemaking orientation, and the willingness to imagine and</w:t>
      </w:r>
      <w:r w:rsidR="001942CB">
        <w:t xml:space="preserve"> implement bottom-up, inclusive</w:t>
      </w:r>
      <w:r w:rsidR="009F5658">
        <w:t xml:space="preserve"> and innovative approaches and solutions. Through </w:t>
      </w:r>
      <w:r w:rsidR="003D1396">
        <w:t>education</w:t>
      </w:r>
      <w:r w:rsidR="008B7D0B">
        <w:t xml:space="preserve">, research and collaboration, RRU </w:t>
      </w:r>
      <w:r w:rsidR="009F5658">
        <w:t xml:space="preserve">can </w:t>
      </w:r>
      <w:r w:rsidR="003D1396">
        <w:t xml:space="preserve">amplify </w:t>
      </w:r>
      <w:r w:rsidR="00A335BA">
        <w:t>climate action</w:t>
      </w:r>
      <w:r w:rsidR="003D1396">
        <w:t xml:space="preserve"> beyond campus to broader society</w:t>
      </w:r>
      <w:r w:rsidR="00A335BA">
        <w:t xml:space="preserve">. </w:t>
      </w:r>
      <w:r w:rsidR="003D1396">
        <w:t>S</w:t>
      </w:r>
      <w:r w:rsidR="00D05DE0">
        <w:t xml:space="preserve">trong </w:t>
      </w:r>
      <w:r w:rsidR="00A335BA">
        <w:t>institutional leaders</w:t>
      </w:r>
      <w:r w:rsidR="001942CB">
        <w:t>hip, governance, administration</w:t>
      </w:r>
      <w:r w:rsidR="00A335BA">
        <w:t xml:space="preserve"> </w:t>
      </w:r>
      <w:r w:rsidR="009F5658">
        <w:t xml:space="preserve">and </w:t>
      </w:r>
      <w:r w:rsidR="003D1396">
        <w:t xml:space="preserve">campus </w:t>
      </w:r>
      <w:r w:rsidR="00A335BA">
        <w:t>operations</w:t>
      </w:r>
      <w:r w:rsidR="003D1396">
        <w:t xml:space="preserve"> </w:t>
      </w:r>
      <w:r w:rsidR="008B7D0B">
        <w:t xml:space="preserve">is critical to </w:t>
      </w:r>
      <w:r w:rsidR="003D1396">
        <w:t>provid</w:t>
      </w:r>
      <w:r w:rsidR="008B7D0B">
        <w:t>ing</w:t>
      </w:r>
      <w:r w:rsidR="003D1396">
        <w:t xml:space="preserve"> </w:t>
      </w:r>
      <w:r w:rsidR="009F5658">
        <w:t xml:space="preserve">a </w:t>
      </w:r>
      <w:r w:rsidR="008B7D0B">
        <w:t xml:space="preserve">strong, enabling </w:t>
      </w:r>
      <w:r w:rsidR="003D1396">
        <w:t>foundation</w:t>
      </w:r>
      <w:r w:rsidR="00A91A3C">
        <w:t xml:space="preserve">. </w:t>
      </w:r>
      <w:r w:rsidR="008B7D0B">
        <w:t>N</w:t>
      </w:r>
      <w:r w:rsidR="006F323B">
        <w:t>one of these areas of action or change</w:t>
      </w:r>
      <w:r w:rsidR="001942CB">
        <w:t xml:space="preserve"> are discrete. As relationships </w:t>
      </w:r>
      <w:r w:rsidR="006F323B">
        <w:t>and ways of understanding shift</w:t>
      </w:r>
      <w:r w:rsidR="00A91A3C">
        <w:t>,</w:t>
      </w:r>
      <w:r w:rsidR="006F323B">
        <w:t xml:space="preserve"> the</w:t>
      </w:r>
      <w:r w:rsidR="00A91A3C">
        <w:t>y</w:t>
      </w:r>
      <w:r w:rsidR="006F323B">
        <w:t xml:space="preserve"> inform new opportunities and learning. T</w:t>
      </w:r>
      <w:r w:rsidR="00A335BA" w:rsidRPr="008D7779">
        <w:t xml:space="preserve">he Climate </w:t>
      </w:r>
      <w:r w:rsidR="00A335BA">
        <w:t xml:space="preserve">Action </w:t>
      </w:r>
      <w:r w:rsidR="00A335BA" w:rsidRPr="008D7779">
        <w:t>Hu</w:t>
      </w:r>
      <w:r w:rsidR="003D1396">
        <w:t>b</w:t>
      </w:r>
      <w:r w:rsidR="0086410D">
        <w:t xml:space="preserve"> plays a central role in </w:t>
      </w:r>
      <w:r w:rsidR="003D1396">
        <w:t xml:space="preserve">fostering </w:t>
      </w:r>
      <w:r w:rsidR="005E2979">
        <w:t>an</w:t>
      </w:r>
      <w:r w:rsidR="003D1396">
        <w:t xml:space="preserve"> integrated approac</w:t>
      </w:r>
      <w:r w:rsidR="0086410D">
        <w:t>h</w:t>
      </w:r>
      <w:r w:rsidR="006F323B">
        <w:t>, facilitating feedback and connections across the university and its community</w:t>
      </w:r>
      <w:r w:rsidR="0086410D">
        <w:t xml:space="preserve">. </w:t>
      </w:r>
    </w:p>
    <w:p w14:paraId="2833062E" w14:textId="3C80CE20" w:rsidR="00E90BE1" w:rsidRPr="003D1396" w:rsidRDefault="00782980" w:rsidP="003D1396">
      <w:pPr>
        <w:jc w:val="both"/>
        <w:rPr>
          <w:rFonts w:cs="Arial"/>
          <w:szCs w:val="24"/>
        </w:rPr>
      </w:pPr>
      <w:r w:rsidRPr="008D7779">
        <w:t>As illustrated</w:t>
      </w:r>
      <w:r w:rsidR="009F5658">
        <w:t xml:space="preserve"> </w:t>
      </w:r>
      <w:r w:rsidR="006F323B">
        <w:t>here</w:t>
      </w:r>
      <w:r w:rsidR="003D1396">
        <w:t xml:space="preserve">, </w:t>
      </w:r>
      <w:r w:rsidRPr="008D7779">
        <w:t xml:space="preserve">the changemaking process must invoke actions at multiple scales, beginning with inputs and resources </w:t>
      </w:r>
      <w:r w:rsidR="001942CB">
        <w:t>that</w:t>
      </w:r>
      <w:r w:rsidRPr="008D7779">
        <w:t xml:space="preserve"> enables activities, policies, institutional norms and standards. </w:t>
      </w:r>
      <w:r w:rsidR="0019712F">
        <w:t xml:space="preserve">Changing </w:t>
      </w:r>
      <w:r w:rsidR="0036762A">
        <w:t xml:space="preserve">perspectives </w:t>
      </w:r>
      <w:r w:rsidR="0036762A" w:rsidRPr="008D7779">
        <w:t>(</w:t>
      </w:r>
      <w:r w:rsidR="001942CB">
        <w:t>through new mindsets, attitudes</w:t>
      </w:r>
      <w:r w:rsidRPr="008D7779">
        <w:t xml:space="preserve"> and beliefs) is a precursor to behaviour ch</w:t>
      </w:r>
      <w:r w:rsidR="001942CB">
        <w:t>ange (through knowledge, skills</w:t>
      </w:r>
      <w:r w:rsidRPr="008D7779">
        <w:t xml:space="preserve"> and practice) which, in turn, leads to culture change th</w:t>
      </w:r>
      <w:r w:rsidR="001942CB">
        <w:t>rough participation, engagement</w:t>
      </w:r>
      <w:r w:rsidRPr="008D7779">
        <w:t xml:space="preserve"> </w:t>
      </w:r>
      <w:r w:rsidR="001942CB">
        <w:t>and</w:t>
      </w:r>
      <w:r w:rsidRPr="008D7779">
        <w:t xml:space="preserve"> relationships.</w:t>
      </w:r>
      <w:r w:rsidR="004D5241">
        <w:t xml:space="preserve"> </w:t>
      </w:r>
      <w:r w:rsidRPr="008D7779">
        <w:t xml:space="preserve">Finally, cascading impacts are achieved, influencing systems, security, economics, biosphere, climate and overall planetary health. </w:t>
      </w:r>
    </w:p>
    <w:p w14:paraId="6A335C88" w14:textId="1D1CCDAA" w:rsidR="00D81FF3" w:rsidRDefault="00D81FF3">
      <w:pPr>
        <w:rPr>
          <w:rFonts w:asciiTheme="majorHAnsi" w:eastAsiaTheme="majorEastAsia" w:hAnsiTheme="majorHAnsi" w:cstheme="majorBidi"/>
          <w:b/>
          <w:bCs/>
          <w:color w:val="2F5496" w:themeColor="accent1" w:themeShade="BF"/>
          <w:sz w:val="32"/>
          <w:szCs w:val="32"/>
        </w:rPr>
      </w:pPr>
      <w:r>
        <w:rPr>
          <w:b/>
          <w:bCs/>
        </w:rPr>
        <w:br w:type="page"/>
      </w:r>
    </w:p>
    <w:p w14:paraId="4880D95E" w14:textId="0BE52FF2" w:rsidR="00353DFA" w:rsidRPr="005A339A" w:rsidRDefault="00353DFA" w:rsidP="005A339A">
      <w:pPr>
        <w:pStyle w:val="Heading1"/>
        <w:rPr>
          <w:b/>
          <w:bCs/>
        </w:rPr>
      </w:pPr>
      <w:bookmarkStart w:id="22" w:name="_Toc83041857"/>
      <w:r>
        <w:rPr>
          <w:b/>
          <w:bCs/>
        </w:rPr>
        <w:lastRenderedPageBreak/>
        <w:t>The Climate Action Plan</w:t>
      </w:r>
      <w:bookmarkEnd w:id="22"/>
      <w:r>
        <w:rPr>
          <w:b/>
          <w:bCs/>
        </w:rPr>
        <w:t xml:space="preserve"> </w:t>
      </w:r>
    </w:p>
    <w:bookmarkStart w:id="23" w:name="_Toc83041858"/>
    <w:p w14:paraId="121FD001" w14:textId="77777777" w:rsidR="00DE5E1A" w:rsidRPr="00F12FEA" w:rsidRDefault="005A339A" w:rsidP="00F12FEA">
      <w:pPr>
        <w:pStyle w:val="Heading2"/>
        <w:shd w:val="clear" w:color="auto" w:fill="D9E2F3" w:themeFill="accent1" w:themeFillTint="33"/>
        <w:spacing w:before="240" w:after="160"/>
        <w:rPr>
          <w:b/>
          <w:sz w:val="32"/>
          <w:szCs w:val="32"/>
          <w:lang w:val="en-US"/>
        </w:rPr>
      </w:pPr>
      <w:r w:rsidRPr="00F12FEA">
        <w:rPr>
          <w:rFonts w:ascii="Segoe UI" w:eastAsia="Times New Roman" w:hAnsi="Segoe UI" w:cs="Segoe UI"/>
          <w:b/>
          <w:noProof/>
          <w:color w:val="009999"/>
          <w:sz w:val="24"/>
          <w:szCs w:val="24"/>
          <w:lang w:val="en-US"/>
        </w:rPr>
        <mc:AlternateContent>
          <mc:Choice Requires="wps">
            <w:drawing>
              <wp:anchor distT="45720" distB="45720" distL="114300" distR="114300" simplePos="0" relativeHeight="251658275" behindDoc="0" locked="0" layoutInCell="1" allowOverlap="1" wp14:anchorId="1BE97211" wp14:editId="668FF9ED">
                <wp:simplePos x="0" y="0"/>
                <wp:positionH relativeFrom="column">
                  <wp:posOffset>160655</wp:posOffset>
                </wp:positionH>
                <wp:positionV relativeFrom="paragraph">
                  <wp:posOffset>507365</wp:posOffset>
                </wp:positionV>
                <wp:extent cx="5530215" cy="738505"/>
                <wp:effectExtent l="38100" t="38100" r="108585" b="1187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215" cy="73850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D46B089" w14:textId="77777777" w:rsidR="00C25C9B" w:rsidRDefault="00C25C9B" w:rsidP="005A339A">
                            <w:r w:rsidRPr="00CB3B1C">
                              <w:rPr>
                                <w:rFonts w:ascii="Segoe UI" w:eastAsia="Times New Roman" w:hAnsi="Segoe UI" w:cs="Segoe UI"/>
                                <w:b/>
                                <w:color w:val="009999"/>
                                <w:sz w:val="24"/>
                                <w:szCs w:val="24"/>
                                <w:lang w:eastAsia="en-CA"/>
                              </w:rPr>
                              <w:t>Make urgent climate action core to the university’s purpose and business by establishing climate-driven governance, policies and competencies. Be a leading example of mitigation and resilience</w:t>
                            </w:r>
                            <w:r>
                              <w:rPr>
                                <w:rFonts w:ascii="Segoe UI" w:eastAsia="Times New Roman" w:hAnsi="Segoe UI" w:cs="Segoe UI"/>
                                <w:b/>
                                <w:color w:val="009999"/>
                                <w:sz w:val="24"/>
                                <w:szCs w:val="24"/>
                                <w:lang w:eastAsia="en-C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97211" id="_x0000_s1047" type="#_x0000_t202" style="position:absolute;margin-left:12.65pt;margin-top:39.95pt;width:435.45pt;height:58.15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">
                <v:shadow on="t" color="black" opacity="26214f" origin="-.5,-.5" offset=".74836mm,.74836mm"/>
                <v:textbox>
                  <w:txbxContent>
                    <w:p w14:paraId="3D46B089" w14:textId="77777777" w:rsidR="00C25C9B" w:rsidRDefault="00C25C9B" w:rsidP="005A339A">
                      <w:r w:rsidRPr="00CB3B1C">
                        <w:rPr>
                          <w:rFonts w:ascii="Segoe UI" w:eastAsia="Times New Roman" w:hAnsi="Segoe UI" w:cs="Segoe UI"/>
                          <w:b/>
                          <w:color w:val="009999"/>
                          <w:sz w:val="24"/>
                          <w:szCs w:val="24"/>
                          <w:lang w:eastAsia="en-CA"/>
                        </w:rPr>
                        <w:t>Make urgent climate action core to the university’s purpose and business by establishing climate-driven governance, policies and competencies. Be a leading example of mitigation and resilience</w:t>
                      </w:r>
                      <w:r>
                        <w:rPr>
                          <w:rFonts w:ascii="Segoe UI" w:eastAsia="Times New Roman" w:hAnsi="Segoe UI" w:cs="Segoe UI"/>
                          <w:b/>
                          <w:color w:val="009999"/>
                          <w:sz w:val="24"/>
                          <w:szCs w:val="24"/>
                          <w:lang w:eastAsia="en-CA"/>
                        </w:rPr>
                        <w:t>.</w:t>
                      </w:r>
                    </w:p>
                  </w:txbxContent>
                </v:textbox>
                <w10:wrap type="square"/>
              </v:shape>
            </w:pict>
          </mc:Fallback>
        </mc:AlternateContent>
      </w:r>
      <w:r w:rsidR="009A5F24" w:rsidRPr="00F12FEA">
        <w:rPr>
          <w:b/>
          <w:sz w:val="32"/>
          <w:szCs w:val="32"/>
          <w:lang w:val="en-US"/>
        </w:rPr>
        <w:t>Goal 1: Lead and Enable</w:t>
      </w:r>
      <w:bookmarkEnd w:id="23"/>
    </w:p>
    <w:p w14:paraId="697B7C92" w14:textId="6CFC9F28" w:rsidR="00C3001C" w:rsidRPr="005A339A" w:rsidRDefault="00E92600" w:rsidP="005A339A">
      <w:pPr>
        <w:pStyle w:val="Heading2"/>
      </w:pPr>
      <w:bookmarkStart w:id="24" w:name="_Toc83041859"/>
      <w:r w:rsidRPr="00F12FEA">
        <w:t>Priority Area 1</w:t>
      </w:r>
      <w:r w:rsidR="009A5F24" w:rsidRPr="00F12FEA">
        <w:t>:</w:t>
      </w:r>
      <w:r w:rsidR="009A5F24" w:rsidRPr="005A339A">
        <w:t xml:space="preserve"> </w:t>
      </w:r>
      <w:r w:rsidR="00364428" w:rsidRPr="005A339A">
        <w:t xml:space="preserve">Leadership </w:t>
      </w:r>
      <w:r w:rsidR="00461FDA">
        <w:t>and</w:t>
      </w:r>
      <w:r w:rsidR="00364428" w:rsidRPr="005A339A">
        <w:t xml:space="preserve"> Governance</w:t>
      </w:r>
      <w:bookmarkEnd w:id="24"/>
    </w:p>
    <w:p w14:paraId="4166CE72" w14:textId="77777777" w:rsidR="00FE719F" w:rsidRPr="00585BF3" w:rsidRDefault="00FE719F" w:rsidP="00FE719F">
      <w:pPr>
        <w:spacing w:after="80"/>
        <w:rPr>
          <w:b/>
          <w:bCs/>
        </w:rPr>
      </w:pPr>
      <w:r>
        <w:rPr>
          <w:b/>
          <w:bCs/>
        </w:rPr>
        <w:t>Outcome</w:t>
      </w:r>
      <w:r w:rsidRPr="00585BF3">
        <w:rPr>
          <w:b/>
          <w:bCs/>
        </w:rPr>
        <w:t xml:space="preserve"> 1:  Commitment</w:t>
      </w:r>
    </w:p>
    <w:p w14:paraId="200ACA5A" w14:textId="505C9321" w:rsidR="009745EC" w:rsidRDefault="00FE719F" w:rsidP="00137784">
      <w:pPr>
        <w:spacing w:after="80" w:line="240" w:lineRule="auto"/>
        <w:rPr>
          <w:sz w:val="20"/>
          <w:szCs w:val="20"/>
        </w:rPr>
      </w:pPr>
      <w:r w:rsidRPr="007E00B0">
        <w:rPr>
          <w:rFonts w:eastAsia="Times New Roman" w:cstheme="minorHAnsi"/>
          <w:sz w:val="20"/>
          <w:szCs w:val="20"/>
        </w:rPr>
        <w:t>Students, staff, faculty, pa</w:t>
      </w:r>
      <w:r w:rsidRPr="00173814">
        <w:rPr>
          <w:rFonts w:eastAsia="Times New Roman" w:cstheme="minorHAnsi"/>
          <w:sz w:val="20"/>
          <w:szCs w:val="20"/>
        </w:rPr>
        <w:t xml:space="preserve">rtner communities and external stakeholders demonstrate confidence in the </w:t>
      </w:r>
      <w:r w:rsidR="00464DA9">
        <w:rPr>
          <w:rFonts w:eastAsia="Times New Roman" w:cstheme="minorHAnsi"/>
          <w:sz w:val="20"/>
          <w:szCs w:val="20"/>
        </w:rPr>
        <w:t>u</w:t>
      </w:r>
      <w:r w:rsidRPr="00173814">
        <w:rPr>
          <w:rFonts w:eastAsia="Times New Roman" w:cstheme="minorHAnsi"/>
          <w:sz w:val="20"/>
          <w:szCs w:val="20"/>
        </w:rPr>
        <w:t xml:space="preserve">niversity </w:t>
      </w:r>
      <w:r w:rsidR="00464DA9">
        <w:rPr>
          <w:rFonts w:eastAsia="Times New Roman" w:cstheme="minorHAnsi"/>
          <w:sz w:val="20"/>
          <w:szCs w:val="20"/>
        </w:rPr>
        <w:t>l</w:t>
      </w:r>
      <w:r w:rsidRPr="00173814">
        <w:rPr>
          <w:rFonts w:eastAsia="Times New Roman" w:cstheme="minorHAnsi"/>
          <w:sz w:val="20"/>
          <w:szCs w:val="20"/>
        </w:rPr>
        <w:t>eadership’s commitment to achieving its climate action goals.</w:t>
      </w:r>
      <w:r w:rsidR="009745EC">
        <w:rPr>
          <w:rFonts w:eastAsia="Times New Roman" w:cstheme="minorHAnsi"/>
          <w:sz w:val="20"/>
          <w:szCs w:val="20"/>
        </w:rPr>
        <w:t xml:space="preserve"> The </w:t>
      </w:r>
      <w:r w:rsidR="00464DA9">
        <w:rPr>
          <w:rFonts w:eastAsia="Times New Roman" w:cstheme="minorHAnsi"/>
          <w:sz w:val="20"/>
          <w:szCs w:val="20"/>
        </w:rPr>
        <w:t>u</w:t>
      </w:r>
      <w:r w:rsidR="009745EC">
        <w:rPr>
          <w:rFonts w:eastAsia="Times New Roman" w:cstheme="minorHAnsi"/>
          <w:sz w:val="20"/>
          <w:szCs w:val="20"/>
        </w:rPr>
        <w:t>niversity’s cl</w:t>
      </w:r>
      <w:r w:rsidR="009745EC" w:rsidRPr="00BA4623">
        <w:rPr>
          <w:sz w:val="20"/>
          <w:szCs w:val="20"/>
        </w:rPr>
        <w:t>imate action efforts integrate</w:t>
      </w:r>
      <w:r w:rsidR="000D5B4B">
        <w:rPr>
          <w:sz w:val="20"/>
          <w:szCs w:val="20"/>
        </w:rPr>
        <w:t xml:space="preserve"> </w:t>
      </w:r>
      <w:r w:rsidR="004226A0">
        <w:rPr>
          <w:sz w:val="20"/>
          <w:szCs w:val="20"/>
        </w:rPr>
        <w:t>reconciliation</w:t>
      </w:r>
      <w:r w:rsidR="000D5B4B">
        <w:rPr>
          <w:sz w:val="20"/>
          <w:szCs w:val="20"/>
        </w:rPr>
        <w:t>,</w:t>
      </w:r>
      <w:r w:rsidR="009745EC" w:rsidRPr="00BA4623">
        <w:rPr>
          <w:sz w:val="20"/>
          <w:szCs w:val="20"/>
        </w:rPr>
        <w:t xml:space="preserve"> equity, diversity</w:t>
      </w:r>
      <w:r w:rsidR="009745EC">
        <w:rPr>
          <w:sz w:val="20"/>
          <w:szCs w:val="20"/>
        </w:rPr>
        <w:t>, inclusion</w:t>
      </w:r>
      <w:r w:rsidR="009D4F45">
        <w:rPr>
          <w:sz w:val="20"/>
          <w:szCs w:val="20"/>
        </w:rPr>
        <w:t>,</w:t>
      </w:r>
      <w:r w:rsidR="009745EC" w:rsidRPr="00BA4623">
        <w:rPr>
          <w:sz w:val="20"/>
          <w:szCs w:val="20"/>
        </w:rPr>
        <w:t xml:space="preserve"> and </w:t>
      </w:r>
      <w:r w:rsidR="000D5B4B">
        <w:rPr>
          <w:sz w:val="20"/>
          <w:szCs w:val="20"/>
        </w:rPr>
        <w:t>justice</w:t>
      </w:r>
      <w:r w:rsidR="000D5B4B" w:rsidRPr="00BA4623">
        <w:rPr>
          <w:sz w:val="20"/>
          <w:szCs w:val="20"/>
        </w:rPr>
        <w:t xml:space="preserve"> </w:t>
      </w:r>
      <w:r w:rsidR="009745EC" w:rsidRPr="00BA4623">
        <w:rPr>
          <w:sz w:val="20"/>
          <w:szCs w:val="20"/>
        </w:rPr>
        <w:t>into all work</w:t>
      </w:r>
      <w:r w:rsidR="00A55D52">
        <w:rPr>
          <w:sz w:val="20"/>
          <w:szCs w:val="20"/>
        </w:rPr>
        <w:t xml:space="preserve">. </w:t>
      </w:r>
    </w:p>
    <w:p w14:paraId="2E19D721" w14:textId="0A8542DE" w:rsidR="00F51117" w:rsidRDefault="00A26B4E" w:rsidP="00F51117">
      <w:pPr>
        <w:spacing w:after="80" w:line="240" w:lineRule="auto"/>
        <w:ind w:left="720"/>
        <w:rPr>
          <w:sz w:val="20"/>
          <w:szCs w:val="20"/>
        </w:rPr>
      </w:pPr>
      <w:r>
        <w:rPr>
          <w:noProof/>
          <w:lang w:val="en-US"/>
        </w:rPr>
        <w:drawing>
          <wp:anchor distT="0" distB="0" distL="114300" distR="114300" simplePos="0" relativeHeight="251658241" behindDoc="1" locked="0" layoutInCell="1" allowOverlap="1" wp14:anchorId="0863B078" wp14:editId="3C73DA0E">
            <wp:simplePos x="0" y="0"/>
            <wp:positionH relativeFrom="column">
              <wp:posOffset>-86360</wp:posOffset>
            </wp:positionH>
            <wp:positionV relativeFrom="paragraph">
              <wp:posOffset>53340</wp:posOffset>
            </wp:positionV>
            <wp:extent cx="396000" cy="396000"/>
            <wp:effectExtent l="0" t="0" r="4445"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96000" cy="39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719F" w:rsidRPr="00173814">
        <w:rPr>
          <w:b/>
          <w:bCs/>
        </w:rPr>
        <w:t xml:space="preserve">Action 1.1 </w:t>
      </w:r>
      <w:r w:rsidR="00FE719F" w:rsidRPr="00173814">
        <w:rPr>
          <w:sz w:val="20"/>
          <w:szCs w:val="20"/>
        </w:rPr>
        <w:t xml:space="preserve">The </w:t>
      </w:r>
      <w:r w:rsidR="00461FDA">
        <w:rPr>
          <w:sz w:val="20"/>
          <w:szCs w:val="20"/>
        </w:rPr>
        <w:t>p</w:t>
      </w:r>
      <w:r w:rsidR="007F3097">
        <w:rPr>
          <w:sz w:val="20"/>
          <w:szCs w:val="20"/>
        </w:rPr>
        <w:t xml:space="preserve">resident </w:t>
      </w:r>
      <w:r w:rsidR="00FE719F" w:rsidRPr="00173814">
        <w:rPr>
          <w:sz w:val="20"/>
          <w:szCs w:val="20"/>
        </w:rPr>
        <w:t>publicly declares the climate emergency</w:t>
      </w:r>
      <w:r w:rsidR="000D5B4B">
        <w:rPr>
          <w:sz w:val="20"/>
          <w:szCs w:val="20"/>
        </w:rPr>
        <w:t xml:space="preserve"> and</w:t>
      </w:r>
      <w:r w:rsidR="00FE719F" w:rsidRPr="00173814">
        <w:rPr>
          <w:sz w:val="20"/>
          <w:szCs w:val="20"/>
        </w:rPr>
        <w:t xml:space="preserve"> </w:t>
      </w:r>
      <w:r w:rsidR="00EA7FDE">
        <w:rPr>
          <w:sz w:val="20"/>
          <w:szCs w:val="20"/>
        </w:rPr>
        <w:t xml:space="preserve">the </w:t>
      </w:r>
      <w:r w:rsidR="00464DA9">
        <w:rPr>
          <w:sz w:val="20"/>
          <w:szCs w:val="20"/>
        </w:rPr>
        <w:t>u</w:t>
      </w:r>
      <w:r w:rsidR="00EA7FDE">
        <w:rPr>
          <w:sz w:val="20"/>
          <w:szCs w:val="20"/>
        </w:rPr>
        <w:t xml:space="preserve">niversity’s </w:t>
      </w:r>
      <w:r w:rsidR="00FE719F" w:rsidRPr="00173814">
        <w:rPr>
          <w:sz w:val="20"/>
          <w:szCs w:val="20"/>
        </w:rPr>
        <w:t xml:space="preserve">commitment to climate </w:t>
      </w:r>
      <w:r w:rsidR="0073712A">
        <w:rPr>
          <w:sz w:val="20"/>
          <w:szCs w:val="20"/>
        </w:rPr>
        <w:t>leadership</w:t>
      </w:r>
      <w:r w:rsidR="007F3097">
        <w:rPr>
          <w:sz w:val="20"/>
          <w:szCs w:val="20"/>
        </w:rPr>
        <w:t xml:space="preserve"> </w:t>
      </w:r>
      <w:r w:rsidR="00FE719F" w:rsidRPr="00173814">
        <w:rPr>
          <w:sz w:val="20"/>
          <w:szCs w:val="20"/>
        </w:rPr>
        <w:t>including the following</w:t>
      </w:r>
      <w:r w:rsidR="007F3097">
        <w:rPr>
          <w:sz w:val="20"/>
          <w:szCs w:val="20"/>
        </w:rPr>
        <w:t xml:space="preserve"> targets and commitments</w:t>
      </w:r>
      <w:bookmarkStart w:id="25" w:name="_Hlk80188783"/>
      <w:r w:rsidR="00F51117">
        <w:rPr>
          <w:sz w:val="20"/>
          <w:szCs w:val="20"/>
        </w:rPr>
        <w:t>:</w:t>
      </w:r>
    </w:p>
    <w:p w14:paraId="6690A81A" w14:textId="77777777" w:rsidR="00861D73" w:rsidRPr="00F51117" w:rsidRDefault="00861D73" w:rsidP="00F51117">
      <w:pPr>
        <w:spacing w:after="80" w:line="240" w:lineRule="auto"/>
        <w:ind w:left="720"/>
        <w:rPr>
          <w:sz w:val="20"/>
          <w:szCs w:val="20"/>
        </w:rPr>
      </w:pPr>
    </w:p>
    <w:p w14:paraId="2D1D8A7A" w14:textId="231142E4" w:rsidR="00FE719F" w:rsidRPr="0082544F" w:rsidRDefault="00FE719F" w:rsidP="00137784">
      <w:pPr>
        <w:pStyle w:val="ListParagraph"/>
        <w:numPr>
          <w:ilvl w:val="0"/>
          <w:numId w:val="8"/>
        </w:numPr>
        <w:spacing w:after="80" w:line="240" w:lineRule="auto"/>
        <w:ind w:left="1276"/>
        <w:rPr>
          <w:sz w:val="20"/>
          <w:szCs w:val="20"/>
        </w:rPr>
      </w:pPr>
      <w:r w:rsidRPr="00173814">
        <w:rPr>
          <w:rFonts w:cstheme="minorHAnsi"/>
          <w:sz w:val="20"/>
          <w:szCs w:val="20"/>
        </w:rPr>
        <w:t>To align with the 1.5°C ambition</w:t>
      </w:r>
      <w:r w:rsidRPr="00173814">
        <w:rPr>
          <w:rStyle w:val="FootnoteReference"/>
          <w:rFonts w:cstheme="minorHAnsi"/>
          <w:sz w:val="20"/>
          <w:szCs w:val="20"/>
        </w:rPr>
        <w:footnoteReference w:id="7"/>
      </w:r>
      <w:r w:rsidRPr="00173814">
        <w:rPr>
          <w:rFonts w:cstheme="minorHAnsi"/>
          <w:sz w:val="20"/>
          <w:szCs w:val="20"/>
        </w:rPr>
        <w:t>, RRU reduc</w:t>
      </w:r>
      <w:r w:rsidR="0068640B">
        <w:rPr>
          <w:rFonts w:cstheme="minorHAnsi"/>
          <w:sz w:val="20"/>
          <w:szCs w:val="20"/>
        </w:rPr>
        <w:t>es</w:t>
      </w:r>
      <w:r w:rsidRPr="00173814">
        <w:rPr>
          <w:rFonts w:cstheme="minorHAnsi"/>
          <w:sz w:val="20"/>
          <w:szCs w:val="20"/>
        </w:rPr>
        <w:t xml:space="preserve"> its emissions</w:t>
      </w:r>
      <w:r w:rsidRPr="00173814">
        <w:rPr>
          <w:rStyle w:val="FootnoteReference"/>
          <w:rFonts w:cstheme="minorHAnsi"/>
          <w:sz w:val="20"/>
          <w:szCs w:val="20"/>
        </w:rPr>
        <w:footnoteReference w:id="8"/>
      </w:r>
      <w:r w:rsidRPr="00173814">
        <w:rPr>
          <w:rFonts w:cstheme="minorHAnsi"/>
          <w:sz w:val="20"/>
          <w:szCs w:val="20"/>
        </w:rPr>
        <w:t xml:space="preserve"> 65% by 2025 (from 20</w:t>
      </w:r>
      <w:r w:rsidR="009642A6">
        <w:rPr>
          <w:rFonts w:cstheme="minorHAnsi"/>
          <w:sz w:val="20"/>
          <w:szCs w:val="20"/>
        </w:rPr>
        <w:t>10</w:t>
      </w:r>
      <w:r w:rsidRPr="0082544F">
        <w:rPr>
          <w:rFonts w:cstheme="minorHAnsi"/>
          <w:sz w:val="20"/>
          <w:szCs w:val="20"/>
        </w:rPr>
        <w:t xml:space="preserve"> levels) and has implemented the necessary supports to achieve 80% reduction by 2030 and net zero by 2050.</w:t>
      </w:r>
      <w:bookmarkStart w:id="26" w:name="_Hlk80188747"/>
      <w:r w:rsidR="00EA7FDE">
        <w:rPr>
          <w:rFonts w:cstheme="minorHAnsi"/>
          <w:sz w:val="20"/>
          <w:szCs w:val="20"/>
        </w:rPr>
        <w:t xml:space="preserve"> </w:t>
      </w:r>
      <w:r w:rsidR="00226DC2">
        <w:rPr>
          <w:rFonts w:cstheme="minorHAnsi"/>
          <w:sz w:val="20"/>
          <w:szCs w:val="20"/>
        </w:rPr>
        <w:t>By 2023, n</w:t>
      </w:r>
      <w:r w:rsidR="00EA7FDE">
        <w:rPr>
          <w:rFonts w:cstheme="minorHAnsi"/>
          <w:sz w:val="20"/>
          <w:szCs w:val="20"/>
        </w:rPr>
        <w:t>o new buildings will be constructed that rely on fossil fuels as the primary energy source.</w:t>
      </w:r>
      <w:bookmarkEnd w:id="26"/>
    </w:p>
    <w:p w14:paraId="61562BA8" w14:textId="77777777" w:rsidR="00FE719F" w:rsidRPr="0082544F" w:rsidRDefault="007F3097" w:rsidP="00137784">
      <w:pPr>
        <w:pStyle w:val="ListParagraph"/>
        <w:numPr>
          <w:ilvl w:val="0"/>
          <w:numId w:val="8"/>
        </w:numPr>
        <w:spacing w:after="80" w:line="240" w:lineRule="auto"/>
        <w:ind w:left="1276"/>
        <w:rPr>
          <w:sz w:val="20"/>
          <w:szCs w:val="20"/>
        </w:rPr>
      </w:pPr>
      <w:r>
        <w:rPr>
          <w:rFonts w:cstheme="minorHAnsi"/>
          <w:sz w:val="20"/>
          <w:szCs w:val="20"/>
        </w:rPr>
        <w:t xml:space="preserve">To </w:t>
      </w:r>
      <w:r w:rsidR="00FF45EA" w:rsidRPr="0082544F">
        <w:rPr>
          <w:sz w:val="20"/>
          <w:szCs w:val="20"/>
        </w:rPr>
        <w:t>extend</w:t>
      </w:r>
      <w:r>
        <w:rPr>
          <w:sz w:val="20"/>
          <w:szCs w:val="20"/>
        </w:rPr>
        <w:t xml:space="preserve"> institutional</w:t>
      </w:r>
      <w:r w:rsidR="00FF45EA" w:rsidRPr="0082544F">
        <w:rPr>
          <w:sz w:val="20"/>
          <w:szCs w:val="20"/>
        </w:rPr>
        <w:t xml:space="preserve"> responsibility and leadership to reduce scope 3 emissions</w:t>
      </w:r>
      <w:r w:rsidR="00FF45EA" w:rsidRPr="0082544F">
        <w:rPr>
          <w:rFonts w:cstheme="minorHAnsi"/>
          <w:sz w:val="20"/>
          <w:szCs w:val="20"/>
        </w:rPr>
        <w:t xml:space="preserve"> </w:t>
      </w:r>
      <w:r w:rsidR="00FE719F" w:rsidRPr="0082544F">
        <w:rPr>
          <w:rFonts w:cstheme="minorHAnsi"/>
          <w:sz w:val="20"/>
          <w:szCs w:val="20"/>
        </w:rPr>
        <w:t xml:space="preserve">50% </w:t>
      </w:r>
      <w:r w:rsidR="00FF45EA" w:rsidRPr="0082544F">
        <w:rPr>
          <w:rFonts w:cstheme="minorHAnsi"/>
          <w:sz w:val="20"/>
          <w:szCs w:val="20"/>
        </w:rPr>
        <w:t xml:space="preserve">by 2030 </w:t>
      </w:r>
      <w:r w:rsidR="00FE719F" w:rsidRPr="0082544F">
        <w:rPr>
          <w:rFonts w:cstheme="minorHAnsi"/>
          <w:sz w:val="20"/>
          <w:szCs w:val="20"/>
        </w:rPr>
        <w:t>(from 2019 levels) and to offset the remainder</w:t>
      </w:r>
      <w:r w:rsidR="00FF45EA" w:rsidRPr="0082544F">
        <w:rPr>
          <w:rStyle w:val="FootnoteReference"/>
          <w:rFonts w:cstheme="minorHAnsi"/>
          <w:sz w:val="20"/>
          <w:szCs w:val="20"/>
        </w:rPr>
        <w:footnoteReference w:id="9"/>
      </w:r>
      <w:r w:rsidR="00FE719F" w:rsidRPr="0082544F">
        <w:rPr>
          <w:rFonts w:cstheme="minorHAnsi"/>
          <w:sz w:val="20"/>
          <w:szCs w:val="20"/>
        </w:rPr>
        <w:t>.</w:t>
      </w:r>
    </w:p>
    <w:p w14:paraId="41D5B4DB" w14:textId="34F42914" w:rsidR="00FE719F" w:rsidRPr="004D3BCC" w:rsidRDefault="007F3097" w:rsidP="00137784">
      <w:pPr>
        <w:pStyle w:val="ListParagraph"/>
        <w:numPr>
          <w:ilvl w:val="0"/>
          <w:numId w:val="8"/>
        </w:numPr>
        <w:spacing w:after="80" w:line="240" w:lineRule="auto"/>
        <w:ind w:left="1276"/>
        <w:rPr>
          <w:sz w:val="20"/>
          <w:szCs w:val="20"/>
        </w:rPr>
      </w:pPr>
      <w:r>
        <w:rPr>
          <w:sz w:val="20"/>
          <w:szCs w:val="20"/>
        </w:rPr>
        <w:t xml:space="preserve">To </w:t>
      </w:r>
      <w:r w:rsidR="00FE719F" w:rsidRPr="0082544F">
        <w:rPr>
          <w:sz w:val="20"/>
          <w:szCs w:val="20"/>
        </w:rPr>
        <w:t xml:space="preserve">increase </w:t>
      </w:r>
      <w:r w:rsidR="0019712F">
        <w:rPr>
          <w:sz w:val="20"/>
          <w:szCs w:val="20"/>
        </w:rPr>
        <w:t xml:space="preserve">the institution’s </w:t>
      </w:r>
      <w:r w:rsidR="00FE719F" w:rsidRPr="0082544F">
        <w:rPr>
          <w:sz w:val="20"/>
          <w:szCs w:val="20"/>
        </w:rPr>
        <w:t>climate resilience by activating key steps such as risk assessments and</w:t>
      </w:r>
      <w:r w:rsidR="00226DC2">
        <w:rPr>
          <w:sz w:val="20"/>
          <w:szCs w:val="20"/>
        </w:rPr>
        <w:t xml:space="preserve"> development of a </w:t>
      </w:r>
      <w:r w:rsidR="00226DC2" w:rsidRPr="0098377C">
        <w:rPr>
          <w:i/>
          <w:sz w:val="20"/>
          <w:szCs w:val="20"/>
        </w:rPr>
        <w:t>Climate Preparedness and Adaptation Strategy</w:t>
      </w:r>
      <w:r w:rsidR="00226DC2">
        <w:rPr>
          <w:sz w:val="20"/>
          <w:szCs w:val="20"/>
        </w:rPr>
        <w:t xml:space="preserve"> by 2025.</w:t>
      </w:r>
      <w:r w:rsidR="00FE719F" w:rsidRPr="0082544F">
        <w:rPr>
          <w:sz w:val="20"/>
          <w:szCs w:val="20"/>
        </w:rPr>
        <w:t xml:space="preserve"> </w:t>
      </w:r>
    </w:p>
    <w:p w14:paraId="02CF4D34" w14:textId="77777777" w:rsidR="00F51117" w:rsidRPr="00F51117" w:rsidRDefault="008B7D0B" w:rsidP="00F51117">
      <w:pPr>
        <w:pStyle w:val="ListParagraph"/>
        <w:numPr>
          <w:ilvl w:val="0"/>
          <w:numId w:val="8"/>
        </w:numPr>
        <w:spacing w:after="80" w:line="240" w:lineRule="auto"/>
        <w:ind w:left="1276"/>
        <w:rPr>
          <w:sz w:val="20"/>
          <w:szCs w:val="20"/>
        </w:rPr>
      </w:pPr>
      <w:r>
        <w:rPr>
          <w:rFonts w:eastAsia="Times New Roman" w:cs="Times New Roman"/>
          <w:sz w:val="20"/>
          <w:szCs w:val="20"/>
        </w:rPr>
        <w:t>C</w:t>
      </w:r>
      <w:r w:rsidRPr="008B7D0B">
        <w:rPr>
          <w:rFonts w:eastAsia="Times New Roman" w:cs="Times New Roman"/>
          <w:sz w:val="20"/>
          <w:szCs w:val="20"/>
        </w:rPr>
        <w:t>limate change education</w:t>
      </w:r>
      <w:r>
        <w:rPr>
          <w:rFonts w:eastAsia="Times New Roman" w:cs="Times New Roman"/>
          <w:sz w:val="20"/>
          <w:szCs w:val="20"/>
        </w:rPr>
        <w:t xml:space="preserve"> and capacity building</w:t>
      </w:r>
      <w:r w:rsidRPr="008B7D0B">
        <w:rPr>
          <w:rFonts w:eastAsia="Times New Roman" w:cs="Times New Roman"/>
          <w:sz w:val="20"/>
          <w:szCs w:val="20"/>
        </w:rPr>
        <w:t xml:space="preserve"> </w:t>
      </w:r>
      <w:r>
        <w:rPr>
          <w:rFonts w:eastAsia="Times New Roman" w:cs="Times New Roman"/>
          <w:sz w:val="20"/>
          <w:szCs w:val="20"/>
        </w:rPr>
        <w:t xml:space="preserve">will be </w:t>
      </w:r>
      <w:r w:rsidRPr="008B7D0B">
        <w:rPr>
          <w:rFonts w:eastAsia="Times New Roman" w:cs="Times New Roman"/>
          <w:sz w:val="20"/>
          <w:szCs w:val="20"/>
        </w:rPr>
        <w:t>a core purpose and strategic direction for RRU’s academic mandate.</w:t>
      </w:r>
      <w:r w:rsidDel="008B7D0B">
        <w:rPr>
          <w:rFonts w:eastAsia="Times New Roman" w:cs="Times New Roman"/>
          <w:sz w:val="20"/>
          <w:szCs w:val="20"/>
        </w:rPr>
        <w:t xml:space="preserve"> </w:t>
      </w:r>
    </w:p>
    <w:p w14:paraId="056D261A" w14:textId="65D16B9A" w:rsidR="007C65BB" w:rsidRPr="00F51117" w:rsidRDefault="007C65BB" w:rsidP="00F51117">
      <w:pPr>
        <w:pStyle w:val="ListParagraph"/>
        <w:numPr>
          <w:ilvl w:val="0"/>
          <w:numId w:val="8"/>
        </w:numPr>
        <w:spacing w:after="80" w:line="240" w:lineRule="auto"/>
        <w:ind w:left="1276"/>
        <w:rPr>
          <w:sz w:val="20"/>
          <w:szCs w:val="20"/>
        </w:rPr>
      </w:pPr>
      <w:r w:rsidRPr="00F51117">
        <w:rPr>
          <w:rFonts w:cstheme="minorHAnsi"/>
          <w:sz w:val="20"/>
          <w:szCs w:val="20"/>
        </w:rPr>
        <w:t>To pilot innovative solutions for climate mitigation and adaptation, and to share results and learnings with others.</w:t>
      </w:r>
    </w:p>
    <w:p w14:paraId="475B5982" w14:textId="77777777" w:rsidR="007C65BB" w:rsidRPr="001C5C92" w:rsidRDefault="007C65BB" w:rsidP="00137784">
      <w:pPr>
        <w:pStyle w:val="ListParagraph"/>
        <w:numPr>
          <w:ilvl w:val="0"/>
          <w:numId w:val="8"/>
        </w:numPr>
        <w:spacing w:after="80" w:line="240" w:lineRule="auto"/>
        <w:ind w:left="1276"/>
        <w:rPr>
          <w:sz w:val="20"/>
          <w:szCs w:val="20"/>
        </w:rPr>
      </w:pPr>
      <w:r>
        <w:rPr>
          <w:rFonts w:cstheme="minorHAnsi"/>
          <w:sz w:val="20"/>
          <w:szCs w:val="20"/>
        </w:rPr>
        <w:t>To align institutional policies, plans and decisions with climate action goals.</w:t>
      </w:r>
    </w:p>
    <w:p w14:paraId="1685B48F" w14:textId="2ED1E89D" w:rsidR="001C5C92" w:rsidRPr="00226DC2" w:rsidRDefault="001C5C92" w:rsidP="00137784">
      <w:pPr>
        <w:pStyle w:val="ListParagraph"/>
        <w:numPr>
          <w:ilvl w:val="0"/>
          <w:numId w:val="8"/>
        </w:numPr>
        <w:spacing w:after="80" w:line="240" w:lineRule="auto"/>
        <w:ind w:left="1276"/>
        <w:rPr>
          <w:sz w:val="20"/>
          <w:szCs w:val="20"/>
        </w:rPr>
      </w:pPr>
      <w:r>
        <w:rPr>
          <w:rFonts w:cstheme="minorHAnsi"/>
          <w:sz w:val="20"/>
          <w:szCs w:val="20"/>
        </w:rPr>
        <w:t>To improve inclusivity</w:t>
      </w:r>
    </w:p>
    <w:bookmarkEnd w:id="25"/>
    <w:p w14:paraId="226C8DBE" w14:textId="7BC33C83" w:rsidR="00FE719F" w:rsidRDefault="00FE719F" w:rsidP="00137784">
      <w:pPr>
        <w:spacing w:after="80" w:line="240" w:lineRule="auto"/>
        <w:ind w:left="720"/>
        <w:rPr>
          <w:sz w:val="20"/>
          <w:szCs w:val="20"/>
        </w:rPr>
      </w:pPr>
      <w:r w:rsidRPr="00173814">
        <w:rPr>
          <w:b/>
          <w:bCs/>
        </w:rPr>
        <w:t>Action 1.</w:t>
      </w:r>
      <w:r w:rsidR="00D23177">
        <w:rPr>
          <w:b/>
          <w:bCs/>
        </w:rPr>
        <w:t>2</w:t>
      </w:r>
      <w:r w:rsidRPr="00173814">
        <w:rPr>
          <w:b/>
          <w:bCs/>
        </w:rPr>
        <w:t xml:space="preserve"> </w:t>
      </w:r>
      <w:r w:rsidRPr="00173814">
        <w:rPr>
          <w:sz w:val="20"/>
          <w:szCs w:val="20"/>
        </w:rPr>
        <w:t xml:space="preserve">The </w:t>
      </w:r>
      <w:r w:rsidR="00FF1947">
        <w:rPr>
          <w:sz w:val="20"/>
          <w:szCs w:val="20"/>
        </w:rPr>
        <w:t>u</w:t>
      </w:r>
      <w:r w:rsidRPr="00173814">
        <w:rPr>
          <w:sz w:val="20"/>
          <w:szCs w:val="20"/>
        </w:rPr>
        <w:t xml:space="preserve">niversity affirms its commitment by </w:t>
      </w:r>
      <w:r>
        <w:rPr>
          <w:sz w:val="20"/>
          <w:szCs w:val="20"/>
        </w:rPr>
        <w:t>working with other alliances, groups</w:t>
      </w:r>
      <w:r w:rsidR="009D4F45">
        <w:rPr>
          <w:sz w:val="20"/>
          <w:szCs w:val="20"/>
        </w:rPr>
        <w:t>,</w:t>
      </w:r>
      <w:r>
        <w:rPr>
          <w:sz w:val="20"/>
          <w:szCs w:val="20"/>
        </w:rPr>
        <w:t xml:space="preserve"> or networks to identify mutual areas of interest and opportunities to lead provincial, national</w:t>
      </w:r>
      <w:r w:rsidR="009D4F45">
        <w:rPr>
          <w:sz w:val="20"/>
          <w:szCs w:val="20"/>
        </w:rPr>
        <w:t>,</w:t>
      </w:r>
      <w:r>
        <w:rPr>
          <w:sz w:val="20"/>
          <w:szCs w:val="20"/>
        </w:rPr>
        <w:t xml:space="preserve"> and international efforts to promote climate action</w:t>
      </w:r>
      <w:r>
        <w:rPr>
          <w:rStyle w:val="FootnoteReference"/>
          <w:sz w:val="20"/>
          <w:szCs w:val="20"/>
        </w:rPr>
        <w:footnoteReference w:id="10"/>
      </w:r>
      <w:r>
        <w:rPr>
          <w:sz w:val="20"/>
          <w:szCs w:val="20"/>
        </w:rPr>
        <w:t xml:space="preserve"> </w:t>
      </w:r>
      <w:r w:rsidR="00A55D52">
        <w:rPr>
          <w:sz w:val="20"/>
          <w:szCs w:val="20"/>
        </w:rPr>
        <w:t xml:space="preserve">. </w:t>
      </w:r>
    </w:p>
    <w:p w14:paraId="398689EA" w14:textId="33505A4F" w:rsidR="00FE447A" w:rsidRDefault="00FE719F" w:rsidP="00137784">
      <w:pPr>
        <w:spacing w:after="80" w:line="240" w:lineRule="auto"/>
        <w:ind w:left="720"/>
        <w:rPr>
          <w:sz w:val="20"/>
          <w:szCs w:val="20"/>
        </w:rPr>
      </w:pPr>
      <w:bookmarkStart w:id="27" w:name="_Hlk73353434"/>
      <w:r>
        <w:rPr>
          <w:b/>
          <w:bCs/>
        </w:rPr>
        <w:t>Action 1.</w:t>
      </w:r>
      <w:r w:rsidR="00286509">
        <w:rPr>
          <w:b/>
          <w:bCs/>
        </w:rPr>
        <w:t>3</w:t>
      </w:r>
      <w:r w:rsidR="008E29DD">
        <w:rPr>
          <w:b/>
          <w:bCs/>
        </w:rPr>
        <w:t xml:space="preserve"> </w:t>
      </w:r>
      <w:r w:rsidR="0084479E">
        <w:rPr>
          <w:sz w:val="20"/>
          <w:szCs w:val="20"/>
        </w:rPr>
        <w:t xml:space="preserve">Alongside </w:t>
      </w:r>
      <w:r w:rsidR="0068640B">
        <w:rPr>
          <w:sz w:val="20"/>
          <w:szCs w:val="20"/>
        </w:rPr>
        <w:t xml:space="preserve">and integrated with </w:t>
      </w:r>
      <w:r w:rsidR="0084479E">
        <w:rPr>
          <w:sz w:val="20"/>
          <w:szCs w:val="20"/>
        </w:rPr>
        <w:t xml:space="preserve">the </w:t>
      </w:r>
      <w:r w:rsidR="00FF1947">
        <w:rPr>
          <w:sz w:val="20"/>
          <w:szCs w:val="20"/>
        </w:rPr>
        <w:t>u</w:t>
      </w:r>
      <w:r w:rsidR="0084479E">
        <w:rPr>
          <w:sz w:val="20"/>
          <w:szCs w:val="20"/>
        </w:rPr>
        <w:t>niversity’s climate action commitments, th</w:t>
      </w:r>
      <w:r w:rsidR="008E29DD" w:rsidRPr="008E29DD">
        <w:rPr>
          <w:sz w:val="20"/>
          <w:szCs w:val="20"/>
        </w:rPr>
        <w:t xml:space="preserve">e </w:t>
      </w:r>
      <w:r w:rsidR="00FF1947">
        <w:rPr>
          <w:sz w:val="20"/>
          <w:szCs w:val="20"/>
        </w:rPr>
        <w:t>p</w:t>
      </w:r>
      <w:r w:rsidR="008E29DD" w:rsidRPr="008E29DD">
        <w:rPr>
          <w:sz w:val="20"/>
          <w:szCs w:val="20"/>
        </w:rPr>
        <w:t xml:space="preserve">resident identifies specific </w:t>
      </w:r>
      <w:r w:rsidR="0084479E">
        <w:rPr>
          <w:sz w:val="20"/>
          <w:szCs w:val="20"/>
        </w:rPr>
        <w:t xml:space="preserve">UN </w:t>
      </w:r>
      <w:r w:rsidR="008E29DD" w:rsidRPr="008E29DD">
        <w:rPr>
          <w:sz w:val="20"/>
          <w:szCs w:val="20"/>
        </w:rPr>
        <w:t>SDGs that are priority</w:t>
      </w:r>
      <w:r w:rsidR="0084479E">
        <w:rPr>
          <w:sz w:val="20"/>
          <w:szCs w:val="20"/>
        </w:rPr>
        <w:t xml:space="preserve"> commitments central to RRU’s </w:t>
      </w:r>
      <w:r w:rsidR="00627F09">
        <w:rPr>
          <w:sz w:val="20"/>
          <w:szCs w:val="20"/>
        </w:rPr>
        <w:t>vision</w:t>
      </w:r>
      <w:r w:rsidR="0084479E">
        <w:rPr>
          <w:sz w:val="20"/>
          <w:szCs w:val="20"/>
        </w:rPr>
        <w:t xml:space="preserve"> and mandate. </w:t>
      </w:r>
    </w:p>
    <w:p w14:paraId="7965B251" w14:textId="77777777" w:rsidR="00FE447A" w:rsidRDefault="00FE719F" w:rsidP="00137784">
      <w:pPr>
        <w:spacing w:before="240" w:after="80" w:line="240" w:lineRule="auto"/>
        <w:ind w:left="720"/>
        <w:rPr>
          <w:sz w:val="20"/>
          <w:szCs w:val="20"/>
        </w:rPr>
      </w:pPr>
      <w:r>
        <w:rPr>
          <w:b/>
          <w:bCs/>
        </w:rPr>
        <w:lastRenderedPageBreak/>
        <w:t>Action 1.</w:t>
      </w:r>
      <w:r w:rsidR="00286509">
        <w:rPr>
          <w:b/>
          <w:bCs/>
        </w:rPr>
        <w:t>4</w:t>
      </w:r>
      <w:r>
        <w:rPr>
          <w:b/>
          <w:bCs/>
        </w:rPr>
        <w:t xml:space="preserve"> </w:t>
      </w:r>
      <w:r w:rsidR="0068640B" w:rsidRPr="003E340A">
        <w:rPr>
          <w:sz w:val="20"/>
          <w:szCs w:val="20"/>
        </w:rPr>
        <w:t xml:space="preserve">Commit to </w:t>
      </w:r>
      <w:r w:rsidR="007A0BC9" w:rsidRPr="007A0BC9">
        <w:rPr>
          <w:sz w:val="20"/>
          <w:szCs w:val="20"/>
        </w:rPr>
        <w:t xml:space="preserve">Indigenous </w:t>
      </w:r>
      <w:r w:rsidR="0068640B">
        <w:rPr>
          <w:sz w:val="20"/>
          <w:szCs w:val="20"/>
        </w:rPr>
        <w:t>c</w:t>
      </w:r>
      <w:r w:rsidR="007A0BC9" w:rsidRPr="007A0BC9">
        <w:rPr>
          <w:sz w:val="20"/>
          <w:szCs w:val="20"/>
        </w:rPr>
        <w:t xml:space="preserve">ollaboration </w:t>
      </w:r>
      <w:r w:rsidR="007903B6">
        <w:rPr>
          <w:sz w:val="20"/>
          <w:szCs w:val="20"/>
        </w:rPr>
        <w:t>and</w:t>
      </w:r>
      <w:r w:rsidR="007A0BC9" w:rsidRPr="007A0BC9">
        <w:rPr>
          <w:sz w:val="20"/>
          <w:szCs w:val="20"/>
        </w:rPr>
        <w:t xml:space="preserve"> paired governance</w:t>
      </w:r>
      <w:r w:rsidR="0027240F">
        <w:rPr>
          <w:sz w:val="20"/>
          <w:szCs w:val="20"/>
        </w:rPr>
        <w:t>.</w:t>
      </w:r>
      <w:r w:rsidR="007A0BC9" w:rsidRPr="007A0BC9">
        <w:rPr>
          <w:sz w:val="20"/>
          <w:szCs w:val="20"/>
        </w:rPr>
        <w:t xml:space="preserve"> Connect and consult with Indigenous communities to identify what their climate change plans and priorities are; collaborate upon shared organizational/governance model.</w:t>
      </w:r>
      <w:r w:rsidR="007A0BC9" w:rsidRPr="007A0BC9" w:rsidDel="008E29DD">
        <w:rPr>
          <w:sz w:val="20"/>
          <w:szCs w:val="20"/>
        </w:rPr>
        <w:t xml:space="preserve"> </w:t>
      </w:r>
      <w:bookmarkEnd w:id="27"/>
    </w:p>
    <w:p w14:paraId="4D76C53C" w14:textId="77777777" w:rsidR="00FE719F" w:rsidRPr="00585BF3" w:rsidRDefault="00FE719F" w:rsidP="00137784">
      <w:pPr>
        <w:spacing w:before="240" w:after="80" w:line="240" w:lineRule="auto"/>
        <w:rPr>
          <w:b/>
          <w:bCs/>
        </w:rPr>
      </w:pPr>
      <w:r>
        <w:rPr>
          <w:b/>
          <w:bCs/>
        </w:rPr>
        <w:t>Outcome</w:t>
      </w:r>
      <w:r w:rsidRPr="00585BF3">
        <w:rPr>
          <w:b/>
          <w:bCs/>
        </w:rPr>
        <w:t xml:space="preserve"> 2:  Decision-making</w:t>
      </w:r>
    </w:p>
    <w:p w14:paraId="607979B8" w14:textId="77777777" w:rsidR="003E340A" w:rsidRPr="00585BF3" w:rsidRDefault="00B31A51" w:rsidP="00137784">
      <w:pPr>
        <w:spacing w:after="80" w:line="240" w:lineRule="auto"/>
        <w:rPr>
          <w:rFonts w:eastAsia="Times New Roman" w:cstheme="minorHAnsi"/>
          <w:sz w:val="20"/>
          <w:szCs w:val="20"/>
        </w:rPr>
      </w:pPr>
      <w:r>
        <w:rPr>
          <w:sz w:val="20"/>
          <w:szCs w:val="20"/>
        </w:rPr>
        <w:t>University</w:t>
      </w:r>
      <w:r w:rsidR="00FE719F" w:rsidRPr="00585BF3">
        <w:rPr>
          <w:sz w:val="20"/>
          <w:szCs w:val="20"/>
        </w:rPr>
        <w:t xml:space="preserve"> decisions </w:t>
      </w:r>
      <w:r w:rsidR="00FE719F">
        <w:rPr>
          <w:sz w:val="20"/>
          <w:szCs w:val="20"/>
        </w:rPr>
        <w:t xml:space="preserve">integrate climate change considerations (including climate justice, risks, impacts, mitigation and adaptation actions). </w:t>
      </w:r>
      <w:r w:rsidR="003E340A" w:rsidRPr="00AD1B41">
        <w:rPr>
          <w:rFonts w:ascii="Calibri" w:eastAsia="Times New Roman" w:hAnsi="Calibri" w:cs="Calibri"/>
          <w:sz w:val="20"/>
          <w:szCs w:val="20"/>
        </w:rPr>
        <w:t xml:space="preserve">Policies are in place </w:t>
      </w:r>
      <w:r w:rsidR="003E340A">
        <w:rPr>
          <w:rFonts w:ascii="Calibri" w:eastAsia="Times New Roman" w:hAnsi="Calibri" w:cs="Calibri"/>
          <w:sz w:val="20"/>
          <w:szCs w:val="20"/>
        </w:rPr>
        <w:t>that</w:t>
      </w:r>
      <w:r w:rsidR="003E340A" w:rsidRPr="00AD1B41">
        <w:rPr>
          <w:rFonts w:ascii="Calibri" w:eastAsia="Times New Roman" w:hAnsi="Calibri" w:cs="Calibri"/>
          <w:sz w:val="20"/>
          <w:szCs w:val="20"/>
        </w:rPr>
        <w:t xml:space="preserve"> </w:t>
      </w:r>
      <w:r w:rsidR="003E340A" w:rsidRPr="00585BF3">
        <w:rPr>
          <w:rFonts w:ascii="Calibri" w:eastAsia="Times New Roman" w:hAnsi="Calibri" w:cs="Calibri"/>
          <w:sz w:val="20"/>
          <w:szCs w:val="20"/>
        </w:rPr>
        <w:t xml:space="preserve">guide and </w:t>
      </w:r>
      <w:r w:rsidR="003E340A">
        <w:rPr>
          <w:rFonts w:ascii="Calibri" w:eastAsia="Times New Roman" w:hAnsi="Calibri" w:cs="Calibri"/>
          <w:sz w:val="20"/>
          <w:szCs w:val="20"/>
        </w:rPr>
        <w:t>mandate</w:t>
      </w:r>
      <w:r w:rsidR="003E340A" w:rsidRPr="00AD1B41">
        <w:rPr>
          <w:rFonts w:ascii="Calibri" w:eastAsia="Times New Roman" w:hAnsi="Calibri" w:cs="Calibri"/>
          <w:sz w:val="20"/>
          <w:szCs w:val="20"/>
        </w:rPr>
        <w:t xml:space="preserve"> the University leadership </w:t>
      </w:r>
      <w:r w:rsidR="003E340A">
        <w:rPr>
          <w:rFonts w:ascii="Calibri" w:eastAsia="Times New Roman" w:hAnsi="Calibri" w:cs="Calibri"/>
          <w:sz w:val="20"/>
          <w:szCs w:val="20"/>
        </w:rPr>
        <w:t>in</w:t>
      </w:r>
      <w:r w:rsidR="003E340A" w:rsidRPr="00AD1B41">
        <w:rPr>
          <w:rFonts w:ascii="Calibri" w:eastAsia="Times New Roman" w:hAnsi="Calibri" w:cs="Calibri"/>
          <w:sz w:val="20"/>
          <w:szCs w:val="20"/>
        </w:rPr>
        <w:t xml:space="preserve"> its responsibilities and commitments to the </w:t>
      </w:r>
      <w:r w:rsidR="003E340A" w:rsidRPr="006F6F15">
        <w:rPr>
          <w:rFonts w:ascii="Calibri" w:eastAsia="Times New Roman" w:hAnsi="Calibri" w:cs="Calibri"/>
          <w:i/>
          <w:sz w:val="20"/>
          <w:szCs w:val="20"/>
        </w:rPr>
        <w:t>Climate Action Plan</w:t>
      </w:r>
      <w:r w:rsidR="003E340A">
        <w:rPr>
          <w:rFonts w:ascii="Calibri" w:eastAsia="Times New Roman" w:hAnsi="Calibri" w:cs="Calibri"/>
          <w:sz w:val="20"/>
          <w:szCs w:val="20"/>
        </w:rPr>
        <w:t>.</w:t>
      </w:r>
      <w:r w:rsidR="003E340A" w:rsidRPr="00585BF3">
        <w:rPr>
          <w:rFonts w:eastAsia="Times New Roman" w:cstheme="minorHAnsi"/>
          <w:sz w:val="20"/>
          <w:szCs w:val="20"/>
        </w:rPr>
        <w:t xml:space="preserve"> </w:t>
      </w:r>
    </w:p>
    <w:p w14:paraId="2F3F6967" w14:textId="2B6607B7" w:rsidR="00FE719F" w:rsidRPr="00A51F57" w:rsidRDefault="00FE719F" w:rsidP="00137784">
      <w:pPr>
        <w:spacing w:after="80" w:line="240" w:lineRule="auto"/>
        <w:ind w:left="720"/>
        <w:rPr>
          <w:b/>
          <w:bCs/>
        </w:rPr>
      </w:pPr>
      <w:r w:rsidRPr="00585BF3">
        <w:rPr>
          <w:b/>
          <w:bCs/>
        </w:rPr>
        <w:t>Action 2.1</w:t>
      </w:r>
      <w:r>
        <w:rPr>
          <w:b/>
          <w:bCs/>
        </w:rPr>
        <w:t xml:space="preserve"> </w:t>
      </w:r>
      <w:r w:rsidRPr="00585BF3">
        <w:rPr>
          <w:sz w:val="20"/>
          <w:szCs w:val="20"/>
        </w:rPr>
        <w:t xml:space="preserve">The </w:t>
      </w:r>
      <w:r w:rsidR="0050542F">
        <w:rPr>
          <w:sz w:val="20"/>
          <w:szCs w:val="20"/>
        </w:rPr>
        <w:t>b</w:t>
      </w:r>
      <w:r w:rsidRPr="00585BF3">
        <w:rPr>
          <w:sz w:val="20"/>
          <w:szCs w:val="20"/>
        </w:rPr>
        <w:t xml:space="preserve">oard, </w:t>
      </w:r>
      <w:r w:rsidR="0050542F">
        <w:rPr>
          <w:sz w:val="20"/>
          <w:szCs w:val="20"/>
        </w:rPr>
        <w:t>e</w:t>
      </w:r>
      <w:r w:rsidRPr="00585BF3">
        <w:rPr>
          <w:sz w:val="20"/>
          <w:szCs w:val="20"/>
        </w:rPr>
        <w:t xml:space="preserve">xecutive and </w:t>
      </w:r>
      <w:r w:rsidR="0050542F">
        <w:rPr>
          <w:sz w:val="20"/>
          <w:szCs w:val="20"/>
        </w:rPr>
        <w:t>s</w:t>
      </w:r>
      <w:r w:rsidRPr="00585BF3">
        <w:rPr>
          <w:sz w:val="20"/>
          <w:szCs w:val="20"/>
        </w:rPr>
        <w:t xml:space="preserve">enior </w:t>
      </w:r>
      <w:r w:rsidR="0050542F">
        <w:rPr>
          <w:sz w:val="20"/>
          <w:szCs w:val="20"/>
        </w:rPr>
        <w:t>c</w:t>
      </w:r>
      <w:r w:rsidRPr="00585BF3">
        <w:rPr>
          <w:sz w:val="20"/>
          <w:szCs w:val="20"/>
        </w:rPr>
        <w:t xml:space="preserve">ommittees ensure that they maintain sufficient understanding of climate change, derived from both internal (e.g., the </w:t>
      </w:r>
      <w:r w:rsidR="0050542F">
        <w:rPr>
          <w:sz w:val="20"/>
          <w:szCs w:val="20"/>
        </w:rPr>
        <w:t>hub)</w:t>
      </w:r>
      <w:r w:rsidRPr="00585BF3">
        <w:rPr>
          <w:sz w:val="20"/>
          <w:szCs w:val="20"/>
        </w:rPr>
        <w:t xml:space="preserve"> and external sources</w:t>
      </w:r>
      <w:r>
        <w:rPr>
          <w:sz w:val="20"/>
          <w:szCs w:val="20"/>
        </w:rPr>
        <w:t>.</w:t>
      </w:r>
    </w:p>
    <w:p w14:paraId="51AC20E7" w14:textId="7A51BC0C" w:rsidR="00FE719F" w:rsidRPr="00F10AA8" w:rsidRDefault="00FE719F" w:rsidP="00137784">
      <w:pPr>
        <w:spacing w:after="80" w:line="240" w:lineRule="auto"/>
        <w:ind w:left="720"/>
        <w:rPr>
          <w:b/>
          <w:bCs/>
        </w:rPr>
      </w:pPr>
      <w:r w:rsidRPr="00585BF3">
        <w:rPr>
          <w:b/>
          <w:bCs/>
        </w:rPr>
        <w:t>Action 2.2</w:t>
      </w:r>
      <w:r>
        <w:rPr>
          <w:b/>
          <w:bCs/>
        </w:rPr>
        <w:t xml:space="preserve"> </w:t>
      </w:r>
      <w:r w:rsidRPr="00585BF3">
        <w:rPr>
          <w:sz w:val="20"/>
          <w:szCs w:val="20"/>
        </w:rPr>
        <w:t>The</w:t>
      </w:r>
      <w:r w:rsidR="00A42D8F">
        <w:rPr>
          <w:sz w:val="20"/>
          <w:szCs w:val="20"/>
        </w:rPr>
        <w:t xml:space="preserve"> </w:t>
      </w:r>
      <w:r w:rsidR="0050542F">
        <w:rPr>
          <w:sz w:val="20"/>
          <w:szCs w:val="20"/>
        </w:rPr>
        <w:t>p</w:t>
      </w:r>
      <w:r w:rsidR="00A42D8F">
        <w:rPr>
          <w:sz w:val="20"/>
          <w:szCs w:val="20"/>
        </w:rPr>
        <w:t>resident</w:t>
      </w:r>
      <w:r w:rsidRPr="00585BF3">
        <w:rPr>
          <w:sz w:val="20"/>
          <w:szCs w:val="20"/>
        </w:rPr>
        <w:t xml:space="preserve"> </w:t>
      </w:r>
      <w:r w:rsidR="00A42D8F">
        <w:rPr>
          <w:sz w:val="20"/>
          <w:szCs w:val="20"/>
        </w:rPr>
        <w:t xml:space="preserve">directs that </w:t>
      </w:r>
      <w:r w:rsidRPr="00585BF3">
        <w:rPr>
          <w:sz w:val="20"/>
          <w:szCs w:val="20"/>
        </w:rPr>
        <w:t>climate considerations</w:t>
      </w:r>
      <w:r>
        <w:rPr>
          <w:sz w:val="20"/>
          <w:szCs w:val="20"/>
        </w:rPr>
        <w:t xml:space="preserve"> (including the guiding principles of the </w:t>
      </w:r>
      <w:r w:rsidRPr="0050542F">
        <w:rPr>
          <w:i/>
          <w:sz w:val="20"/>
          <w:szCs w:val="20"/>
        </w:rPr>
        <w:t>Climate Action Plan</w:t>
      </w:r>
      <w:r>
        <w:rPr>
          <w:sz w:val="20"/>
          <w:szCs w:val="20"/>
        </w:rPr>
        <w:t xml:space="preserve">) </w:t>
      </w:r>
      <w:r w:rsidR="00A42D8F">
        <w:rPr>
          <w:sz w:val="20"/>
          <w:szCs w:val="20"/>
        </w:rPr>
        <w:t xml:space="preserve">be integrated </w:t>
      </w:r>
      <w:r w:rsidRPr="00585BF3">
        <w:rPr>
          <w:sz w:val="20"/>
          <w:szCs w:val="20"/>
        </w:rPr>
        <w:t>into all strategi</w:t>
      </w:r>
      <w:r w:rsidR="007C65BB">
        <w:rPr>
          <w:sz w:val="20"/>
          <w:szCs w:val="20"/>
        </w:rPr>
        <w:t>c</w:t>
      </w:r>
      <w:r w:rsidR="00286509">
        <w:rPr>
          <w:sz w:val="20"/>
          <w:szCs w:val="20"/>
        </w:rPr>
        <w:t>-level</w:t>
      </w:r>
      <w:r w:rsidRPr="00585BF3">
        <w:rPr>
          <w:sz w:val="20"/>
          <w:szCs w:val="20"/>
        </w:rPr>
        <w:t xml:space="preserve"> plans, </w:t>
      </w:r>
      <w:r w:rsidR="00286509">
        <w:rPr>
          <w:sz w:val="20"/>
          <w:szCs w:val="20"/>
        </w:rPr>
        <w:t xml:space="preserve">meetings, </w:t>
      </w:r>
      <w:r w:rsidR="0050542F">
        <w:rPr>
          <w:sz w:val="20"/>
          <w:szCs w:val="20"/>
        </w:rPr>
        <w:t>budgets, policies</w:t>
      </w:r>
      <w:r w:rsidRPr="00585BF3">
        <w:rPr>
          <w:sz w:val="20"/>
          <w:szCs w:val="20"/>
        </w:rPr>
        <w:t xml:space="preserve"> and reports</w:t>
      </w:r>
      <w:r>
        <w:rPr>
          <w:sz w:val="20"/>
          <w:szCs w:val="20"/>
        </w:rPr>
        <w:t>.</w:t>
      </w:r>
      <w:r w:rsidR="00B94C13">
        <w:rPr>
          <w:sz w:val="20"/>
          <w:szCs w:val="20"/>
        </w:rPr>
        <w:t xml:space="preserve"> </w:t>
      </w:r>
      <w:r w:rsidR="0050542F">
        <w:rPr>
          <w:sz w:val="20"/>
          <w:szCs w:val="20"/>
        </w:rPr>
        <w:t>C</w:t>
      </w:r>
      <w:r w:rsidR="00317CE4" w:rsidRPr="003E340A">
        <w:rPr>
          <w:sz w:val="20"/>
          <w:szCs w:val="20"/>
        </w:rPr>
        <w:t>omplimentary to this, senior l</w:t>
      </w:r>
      <w:r w:rsidRPr="008D5193">
        <w:rPr>
          <w:sz w:val="20"/>
          <w:szCs w:val="20"/>
        </w:rPr>
        <w:t>eadership communicate their support for and endorsement of integrating the climate actions outlined in the plan into the standard operations of the university</w:t>
      </w:r>
      <w:r>
        <w:rPr>
          <w:sz w:val="20"/>
          <w:szCs w:val="20"/>
        </w:rPr>
        <w:t>.</w:t>
      </w:r>
    </w:p>
    <w:p w14:paraId="1BDCD362" w14:textId="0F4C4410" w:rsidR="003E340A" w:rsidRPr="004A220C" w:rsidRDefault="003E340A" w:rsidP="00137784">
      <w:pPr>
        <w:spacing w:after="80" w:line="240" w:lineRule="auto"/>
        <w:ind w:left="720"/>
        <w:rPr>
          <w:b/>
          <w:bCs/>
        </w:rPr>
      </w:pPr>
      <w:r>
        <w:rPr>
          <w:noProof/>
          <w:lang w:val="en-US"/>
        </w:rPr>
        <w:drawing>
          <wp:anchor distT="0" distB="0" distL="114300" distR="114300" simplePos="0" relativeHeight="251658270" behindDoc="1" locked="0" layoutInCell="1" allowOverlap="1" wp14:anchorId="00BDBA3A" wp14:editId="43812693">
            <wp:simplePos x="0" y="0"/>
            <wp:positionH relativeFrom="column">
              <wp:posOffset>-86360</wp:posOffset>
            </wp:positionH>
            <wp:positionV relativeFrom="paragraph">
              <wp:posOffset>29210</wp:posOffset>
            </wp:positionV>
            <wp:extent cx="396000" cy="396000"/>
            <wp:effectExtent l="0" t="0" r="4445"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96000" cy="39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5BF3">
        <w:rPr>
          <w:b/>
          <w:bCs/>
        </w:rPr>
        <w:t xml:space="preserve">Action </w:t>
      </w:r>
      <w:r>
        <w:rPr>
          <w:b/>
          <w:bCs/>
        </w:rPr>
        <w:t>2.</w:t>
      </w:r>
      <w:r w:rsidR="008B7D0B">
        <w:rPr>
          <w:b/>
          <w:bCs/>
        </w:rPr>
        <w:t>3</w:t>
      </w:r>
      <w:r>
        <w:rPr>
          <w:b/>
          <w:bCs/>
        </w:rPr>
        <w:t xml:space="preserve"> </w:t>
      </w:r>
      <w:r w:rsidRPr="00585BF3">
        <w:rPr>
          <w:sz w:val="20"/>
          <w:szCs w:val="20"/>
        </w:rPr>
        <w:t xml:space="preserve">The </w:t>
      </w:r>
      <w:r w:rsidR="0050542F">
        <w:rPr>
          <w:sz w:val="20"/>
          <w:szCs w:val="20"/>
        </w:rPr>
        <w:t>p</w:t>
      </w:r>
      <w:r>
        <w:rPr>
          <w:sz w:val="20"/>
          <w:szCs w:val="20"/>
        </w:rPr>
        <w:t>resident</w:t>
      </w:r>
      <w:r w:rsidRPr="00585BF3">
        <w:rPr>
          <w:sz w:val="20"/>
          <w:szCs w:val="20"/>
        </w:rPr>
        <w:t xml:space="preserve"> delegates responsibility for developing</w:t>
      </w:r>
      <w:r>
        <w:rPr>
          <w:sz w:val="20"/>
          <w:szCs w:val="20"/>
        </w:rPr>
        <w:t>, revising</w:t>
      </w:r>
      <w:r w:rsidRPr="00585BF3">
        <w:rPr>
          <w:sz w:val="20"/>
          <w:szCs w:val="20"/>
        </w:rPr>
        <w:t>, and</w:t>
      </w:r>
      <w:r>
        <w:rPr>
          <w:sz w:val="20"/>
          <w:szCs w:val="20"/>
        </w:rPr>
        <w:t>/or</w:t>
      </w:r>
      <w:r w:rsidRPr="00585BF3">
        <w:rPr>
          <w:sz w:val="20"/>
          <w:szCs w:val="20"/>
        </w:rPr>
        <w:t xml:space="preserve"> expedit</w:t>
      </w:r>
      <w:r>
        <w:rPr>
          <w:sz w:val="20"/>
          <w:szCs w:val="20"/>
        </w:rPr>
        <w:t>ing</w:t>
      </w:r>
      <w:r w:rsidR="0050542F">
        <w:rPr>
          <w:sz w:val="20"/>
          <w:szCs w:val="20"/>
        </w:rPr>
        <w:t xml:space="preserve"> review and approval of</w:t>
      </w:r>
      <w:r w:rsidRPr="00585BF3">
        <w:rPr>
          <w:sz w:val="20"/>
          <w:szCs w:val="20"/>
        </w:rPr>
        <w:t xml:space="preserve"> </w:t>
      </w:r>
      <w:r>
        <w:rPr>
          <w:sz w:val="20"/>
          <w:szCs w:val="20"/>
        </w:rPr>
        <w:t xml:space="preserve">plans, </w:t>
      </w:r>
      <w:r w:rsidRPr="00585BF3">
        <w:rPr>
          <w:sz w:val="20"/>
          <w:szCs w:val="20"/>
        </w:rPr>
        <w:t>policies and procedures t</w:t>
      </w:r>
      <w:r>
        <w:rPr>
          <w:sz w:val="20"/>
          <w:szCs w:val="20"/>
        </w:rPr>
        <w:t>o</w:t>
      </w:r>
      <w:r w:rsidRPr="00585BF3">
        <w:rPr>
          <w:sz w:val="20"/>
          <w:szCs w:val="20"/>
        </w:rPr>
        <w:t xml:space="preserve"> align</w:t>
      </w:r>
      <w:r>
        <w:rPr>
          <w:sz w:val="20"/>
          <w:szCs w:val="20"/>
        </w:rPr>
        <w:t xml:space="preserve"> </w:t>
      </w:r>
      <w:r w:rsidRPr="00585BF3">
        <w:rPr>
          <w:sz w:val="20"/>
          <w:szCs w:val="20"/>
        </w:rPr>
        <w:t>operations</w:t>
      </w:r>
      <w:r>
        <w:rPr>
          <w:sz w:val="20"/>
          <w:szCs w:val="20"/>
        </w:rPr>
        <w:t>, administration,</w:t>
      </w:r>
      <w:r w:rsidR="0050542F">
        <w:rPr>
          <w:sz w:val="20"/>
          <w:szCs w:val="20"/>
        </w:rPr>
        <w:t xml:space="preserve"> institutional service delivery</w:t>
      </w:r>
      <w:r>
        <w:rPr>
          <w:sz w:val="20"/>
          <w:szCs w:val="20"/>
        </w:rPr>
        <w:t xml:space="preserve"> and the </w:t>
      </w:r>
      <w:r w:rsidR="004674F9" w:rsidRPr="004674F9">
        <w:rPr>
          <w:sz w:val="20"/>
          <w:szCs w:val="20"/>
          <w:lang w:val="en-US"/>
        </w:rPr>
        <w:t>Learning, Teaching and Research Model</w:t>
      </w:r>
      <w:r w:rsidR="004674F9">
        <w:rPr>
          <w:sz w:val="20"/>
          <w:szCs w:val="20"/>
        </w:rPr>
        <w:t xml:space="preserve"> </w:t>
      </w:r>
      <w:r w:rsidRPr="00585BF3">
        <w:rPr>
          <w:sz w:val="20"/>
          <w:szCs w:val="20"/>
        </w:rPr>
        <w:t>with overarching climate goals</w:t>
      </w:r>
      <w:r>
        <w:rPr>
          <w:sz w:val="20"/>
          <w:szCs w:val="20"/>
        </w:rPr>
        <w:t xml:space="preserve"> and principles. (See also, Administration Outcome 5:  </w:t>
      </w:r>
      <w:r>
        <w:rPr>
          <w:i/>
          <w:iCs/>
          <w:sz w:val="20"/>
          <w:szCs w:val="20"/>
        </w:rPr>
        <w:t>Policy Development</w:t>
      </w:r>
      <w:r>
        <w:rPr>
          <w:sz w:val="20"/>
          <w:szCs w:val="20"/>
        </w:rPr>
        <w:t>)</w:t>
      </w:r>
    </w:p>
    <w:p w14:paraId="01A61240" w14:textId="77777777" w:rsidR="00FE719F" w:rsidRPr="00585BF3" w:rsidRDefault="00FE719F" w:rsidP="00137784">
      <w:pPr>
        <w:spacing w:before="240" w:after="80" w:line="240" w:lineRule="auto"/>
        <w:rPr>
          <w:b/>
          <w:bCs/>
        </w:rPr>
      </w:pPr>
      <w:r>
        <w:rPr>
          <w:b/>
          <w:bCs/>
        </w:rPr>
        <w:t>Outcome</w:t>
      </w:r>
      <w:r w:rsidRPr="00585BF3">
        <w:rPr>
          <w:b/>
          <w:bCs/>
        </w:rPr>
        <w:t xml:space="preserve"> 3:  Resources</w:t>
      </w:r>
    </w:p>
    <w:p w14:paraId="5B16C4D7" w14:textId="7CBA5549" w:rsidR="00C14641" w:rsidRDefault="00FE719F" w:rsidP="00137784">
      <w:pPr>
        <w:spacing w:after="80" w:line="240" w:lineRule="auto"/>
        <w:rPr>
          <w:sz w:val="20"/>
          <w:szCs w:val="20"/>
        </w:rPr>
      </w:pPr>
      <w:r w:rsidRPr="00585BF3">
        <w:rPr>
          <w:sz w:val="20"/>
          <w:szCs w:val="20"/>
        </w:rPr>
        <w:t>Individuals and committees within the university community are empowered with the autho</w:t>
      </w:r>
      <w:r w:rsidR="00DA7E04">
        <w:rPr>
          <w:sz w:val="20"/>
          <w:szCs w:val="20"/>
        </w:rPr>
        <w:t>rity, resources, responsibility</w:t>
      </w:r>
      <w:r w:rsidRPr="00585BF3">
        <w:rPr>
          <w:sz w:val="20"/>
          <w:szCs w:val="20"/>
        </w:rPr>
        <w:t xml:space="preserve"> and accountability for their climate action roles.</w:t>
      </w:r>
      <w:r w:rsidR="00C14641">
        <w:rPr>
          <w:sz w:val="20"/>
          <w:szCs w:val="20"/>
        </w:rPr>
        <w:t xml:space="preserve"> </w:t>
      </w:r>
    </w:p>
    <w:p w14:paraId="47A41476" w14:textId="5826E1D4" w:rsidR="00FE719F" w:rsidRPr="00317CE4" w:rsidRDefault="006E1620" w:rsidP="00137784">
      <w:pPr>
        <w:spacing w:after="80" w:line="240" w:lineRule="auto"/>
        <w:ind w:left="720"/>
        <w:rPr>
          <w:b/>
          <w:bCs/>
        </w:rPr>
      </w:pPr>
      <w:r>
        <w:rPr>
          <w:noProof/>
          <w:lang w:val="en-US"/>
        </w:rPr>
        <w:drawing>
          <wp:anchor distT="0" distB="0" distL="114300" distR="114300" simplePos="0" relativeHeight="251658242" behindDoc="1" locked="0" layoutInCell="1" allowOverlap="1" wp14:anchorId="0AC63905" wp14:editId="4CB1A6ED">
            <wp:simplePos x="0" y="0"/>
            <wp:positionH relativeFrom="column">
              <wp:posOffset>-86360</wp:posOffset>
            </wp:positionH>
            <wp:positionV relativeFrom="paragraph">
              <wp:posOffset>76200</wp:posOffset>
            </wp:positionV>
            <wp:extent cx="395605" cy="39560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95605" cy="395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4641" w:rsidRPr="00C14641">
        <w:rPr>
          <w:b/>
          <w:bCs/>
        </w:rPr>
        <w:t>A</w:t>
      </w:r>
      <w:r w:rsidR="00FE719F" w:rsidRPr="00585BF3">
        <w:rPr>
          <w:b/>
          <w:bCs/>
        </w:rPr>
        <w:t>ction 3.1</w:t>
      </w:r>
      <w:r w:rsidR="00FE719F">
        <w:rPr>
          <w:b/>
          <w:bCs/>
        </w:rPr>
        <w:t xml:space="preserve"> </w:t>
      </w:r>
      <w:r w:rsidR="00317CE4">
        <w:rPr>
          <w:sz w:val="20"/>
          <w:szCs w:val="20"/>
        </w:rPr>
        <w:t>Establish a climate leadership structure with adequate resourcing</w:t>
      </w:r>
      <w:r w:rsidR="00B94C13">
        <w:rPr>
          <w:sz w:val="20"/>
          <w:szCs w:val="20"/>
        </w:rPr>
        <w:t xml:space="preserve">. </w:t>
      </w:r>
      <w:r w:rsidR="00317CE4">
        <w:rPr>
          <w:sz w:val="20"/>
          <w:szCs w:val="20"/>
        </w:rPr>
        <w:t xml:space="preserve"> </w:t>
      </w:r>
      <w:r w:rsidR="00B94C13">
        <w:rPr>
          <w:sz w:val="20"/>
          <w:szCs w:val="20"/>
        </w:rPr>
        <w:t>As part of this, t</w:t>
      </w:r>
      <w:r w:rsidR="00FE719F" w:rsidRPr="001C5C92">
        <w:rPr>
          <w:sz w:val="20"/>
          <w:szCs w:val="20"/>
        </w:rPr>
        <w:t xml:space="preserve">he </w:t>
      </w:r>
      <w:r w:rsidR="00DA7E04">
        <w:rPr>
          <w:sz w:val="20"/>
          <w:szCs w:val="20"/>
        </w:rPr>
        <w:t>p</w:t>
      </w:r>
      <w:r w:rsidR="00A42D8F" w:rsidRPr="001C5C92">
        <w:rPr>
          <w:sz w:val="20"/>
          <w:szCs w:val="20"/>
        </w:rPr>
        <w:t>resident</w:t>
      </w:r>
      <w:r w:rsidR="00DA7E04">
        <w:rPr>
          <w:sz w:val="20"/>
          <w:szCs w:val="20"/>
        </w:rPr>
        <w:t xml:space="preserve"> approves an organization</w:t>
      </w:r>
      <w:r w:rsidR="00FE719F" w:rsidRPr="001C5C92">
        <w:rPr>
          <w:sz w:val="20"/>
          <w:szCs w:val="20"/>
        </w:rPr>
        <w:t>-wide</w:t>
      </w:r>
      <w:r w:rsidR="00DA3B25" w:rsidRPr="001C5C92">
        <w:rPr>
          <w:sz w:val="20"/>
          <w:szCs w:val="20"/>
        </w:rPr>
        <w:t>,</w:t>
      </w:r>
      <w:r w:rsidR="00FE719F" w:rsidRPr="001C5C92">
        <w:rPr>
          <w:sz w:val="20"/>
          <w:szCs w:val="20"/>
        </w:rPr>
        <w:t xml:space="preserve"> cross-disciplinary leadership structure </w:t>
      </w:r>
      <w:r w:rsidR="00A50D7E">
        <w:rPr>
          <w:sz w:val="20"/>
          <w:szCs w:val="20"/>
        </w:rPr>
        <w:t>to support i</w:t>
      </w:r>
      <w:r w:rsidR="00DA7E04">
        <w:rPr>
          <w:sz w:val="20"/>
          <w:szCs w:val="20"/>
        </w:rPr>
        <w:t>nclusive governance, resourcing</w:t>
      </w:r>
      <w:r w:rsidR="00A50D7E">
        <w:rPr>
          <w:sz w:val="20"/>
          <w:szCs w:val="20"/>
        </w:rPr>
        <w:t xml:space="preserve"> and oversight of the </w:t>
      </w:r>
      <w:r w:rsidR="00A50D7E">
        <w:rPr>
          <w:i/>
          <w:iCs/>
          <w:sz w:val="20"/>
          <w:szCs w:val="20"/>
        </w:rPr>
        <w:t>Climate Action Plan</w:t>
      </w:r>
      <w:r w:rsidR="007B3E99" w:rsidRPr="003C1533">
        <w:rPr>
          <w:sz w:val="20"/>
          <w:szCs w:val="20"/>
        </w:rPr>
        <w:t xml:space="preserve">. </w:t>
      </w:r>
      <w:r w:rsidR="00B94C13">
        <w:rPr>
          <w:sz w:val="20"/>
          <w:szCs w:val="20"/>
        </w:rPr>
        <w:t>Additionally, t</w:t>
      </w:r>
      <w:r w:rsidR="00FE719F" w:rsidRPr="001C5C92">
        <w:rPr>
          <w:rFonts w:ascii="Calibri" w:eastAsia="Times New Roman" w:hAnsi="Calibri" w:cs="Calibri"/>
          <w:sz w:val="20"/>
          <w:szCs w:val="20"/>
        </w:rPr>
        <w:t>he</w:t>
      </w:r>
      <w:r w:rsidR="00FE447A" w:rsidRPr="001C5C92">
        <w:rPr>
          <w:rFonts w:ascii="Calibri" w:eastAsia="Times New Roman" w:hAnsi="Calibri" w:cs="Calibri"/>
          <w:sz w:val="20"/>
          <w:szCs w:val="20"/>
        </w:rPr>
        <w:t xml:space="preserve"> </w:t>
      </w:r>
      <w:r w:rsidR="00DA7E04">
        <w:rPr>
          <w:rFonts w:ascii="Calibri" w:eastAsia="Times New Roman" w:hAnsi="Calibri" w:cs="Calibri"/>
          <w:sz w:val="20"/>
          <w:szCs w:val="20"/>
        </w:rPr>
        <w:t>u</w:t>
      </w:r>
      <w:r w:rsidR="00FE447A" w:rsidRPr="001C5C92">
        <w:rPr>
          <w:rFonts w:ascii="Calibri" w:eastAsia="Times New Roman" w:hAnsi="Calibri" w:cs="Calibri"/>
          <w:sz w:val="20"/>
          <w:szCs w:val="20"/>
        </w:rPr>
        <w:t xml:space="preserve">niversity </w:t>
      </w:r>
      <w:r w:rsidR="007B3E99" w:rsidRPr="001C5C92">
        <w:rPr>
          <w:rFonts w:ascii="Calibri" w:eastAsia="Times New Roman" w:hAnsi="Calibri" w:cs="Calibri"/>
          <w:sz w:val="20"/>
          <w:szCs w:val="20"/>
        </w:rPr>
        <w:t xml:space="preserve">approves </w:t>
      </w:r>
      <w:r w:rsidR="00FE719F" w:rsidRPr="001C5C92">
        <w:rPr>
          <w:rFonts w:ascii="Calibri" w:eastAsia="Times New Roman" w:hAnsi="Calibri" w:cs="Calibri"/>
          <w:sz w:val="20"/>
          <w:szCs w:val="20"/>
        </w:rPr>
        <w:t>sufficient financial</w:t>
      </w:r>
      <w:r w:rsidR="002A4743" w:rsidRPr="001C5C92">
        <w:rPr>
          <w:rFonts w:ascii="Calibri" w:eastAsia="Times New Roman" w:hAnsi="Calibri" w:cs="Calibri"/>
          <w:sz w:val="20"/>
          <w:szCs w:val="20"/>
        </w:rPr>
        <w:t xml:space="preserve"> and other needed</w:t>
      </w:r>
      <w:r w:rsidR="00FE719F" w:rsidRPr="001C5C92">
        <w:rPr>
          <w:rFonts w:ascii="Calibri" w:eastAsia="Times New Roman" w:hAnsi="Calibri" w:cs="Calibri"/>
          <w:sz w:val="20"/>
          <w:szCs w:val="20"/>
        </w:rPr>
        <w:t xml:space="preserve"> resources</w:t>
      </w:r>
      <w:r w:rsidR="00FE447A" w:rsidRPr="001C5C92">
        <w:rPr>
          <w:rFonts w:ascii="Calibri" w:eastAsia="Times New Roman" w:hAnsi="Calibri" w:cs="Calibri"/>
          <w:sz w:val="20"/>
          <w:szCs w:val="20"/>
        </w:rPr>
        <w:t xml:space="preserve"> through the annual budget process</w:t>
      </w:r>
      <w:r w:rsidR="00FE719F" w:rsidRPr="001C5C92">
        <w:rPr>
          <w:rFonts w:ascii="Calibri" w:eastAsia="Times New Roman" w:hAnsi="Calibri" w:cs="Calibri"/>
          <w:sz w:val="20"/>
          <w:szCs w:val="20"/>
        </w:rPr>
        <w:t xml:space="preserve"> to support the activities required to achieve its </w:t>
      </w:r>
      <w:r w:rsidR="009C7892" w:rsidRPr="001C5C92">
        <w:rPr>
          <w:rFonts w:ascii="Calibri" w:eastAsia="Times New Roman" w:hAnsi="Calibri" w:cs="Calibri"/>
          <w:sz w:val="20"/>
          <w:szCs w:val="20"/>
        </w:rPr>
        <w:t>Climate Action</w:t>
      </w:r>
      <w:r w:rsidR="00FE719F" w:rsidRPr="001C5C92">
        <w:rPr>
          <w:rFonts w:ascii="Calibri" w:eastAsia="Times New Roman" w:hAnsi="Calibri" w:cs="Calibri"/>
          <w:sz w:val="20"/>
          <w:szCs w:val="20"/>
        </w:rPr>
        <w:t xml:space="preserve"> commitments</w:t>
      </w:r>
      <w:r w:rsidR="00FE719F" w:rsidRPr="001C5C92">
        <w:rPr>
          <w:rFonts w:ascii="Calibri" w:eastAsia="Times New Roman" w:hAnsi="Calibri" w:cs="Calibri"/>
          <w:b/>
          <w:bCs/>
          <w:sz w:val="20"/>
          <w:szCs w:val="20"/>
        </w:rPr>
        <w:t>.</w:t>
      </w:r>
    </w:p>
    <w:p w14:paraId="7CB1BF97" w14:textId="77777777" w:rsidR="00D23177" w:rsidRPr="00585BF3" w:rsidRDefault="00D23177" w:rsidP="00137784">
      <w:pPr>
        <w:spacing w:before="240" w:after="80" w:line="240" w:lineRule="auto"/>
        <w:rPr>
          <w:b/>
          <w:bCs/>
        </w:rPr>
      </w:pPr>
      <w:r>
        <w:rPr>
          <w:b/>
          <w:bCs/>
        </w:rPr>
        <w:t>Outcome</w:t>
      </w:r>
      <w:r w:rsidRPr="00585BF3">
        <w:rPr>
          <w:b/>
          <w:bCs/>
        </w:rPr>
        <w:t xml:space="preserve"> </w:t>
      </w:r>
      <w:r>
        <w:rPr>
          <w:b/>
          <w:bCs/>
        </w:rPr>
        <w:t>4</w:t>
      </w:r>
      <w:r w:rsidRPr="00585BF3">
        <w:rPr>
          <w:b/>
          <w:bCs/>
        </w:rPr>
        <w:t xml:space="preserve">: </w:t>
      </w:r>
      <w:r>
        <w:rPr>
          <w:b/>
          <w:bCs/>
        </w:rPr>
        <w:t>Climate Action Hub</w:t>
      </w:r>
    </w:p>
    <w:p w14:paraId="4A10040F" w14:textId="175C3C90" w:rsidR="005F1161" w:rsidRDefault="003A051B" w:rsidP="00137784">
      <w:pPr>
        <w:pStyle w:val="CommentText"/>
      </w:pPr>
      <w:r>
        <w:t xml:space="preserve">The </w:t>
      </w:r>
      <w:r w:rsidR="00125DB3">
        <w:t>u</w:t>
      </w:r>
      <w:r>
        <w:t>niversity establishes a Climate Action Hub that enables, amplifies and connects climate action informa</w:t>
      </w:r>
      <w:r w:rsidR="00125DB3">
        <w:t>tion and activities both inside</w:t>
      </w:r>
      <w:r>
        <w:t xml:space="preserve"> and outside the university</w:t>
      </w:r>
      <w:r w:rsidR="006D10C3">
        <w:t xml:space="preserve"> (see page </w:t>
      </w:r>
      <w:r w:rsidR="00796B84">
        <w:t>22</w:t>
      </w:r>
      <w:r w:rsidR="006D10C3">
        <w:t>)</w:t>
      </w:r>
      <w:r w:rsidR="00A55D52">
        <w:t xml:space="preserve">. </w:t>
      </w:r>
    </w:p>
    <w:p w14:paraId="7DB5F825" w14:textId="781D3ED6" w:rsidR="00D23177" w:rsidRPr="001C5C92" w:rsidRDefault="006E1620" w:rsidP="00137784">
      <w:pPr>
        <w:spacing w:after="80" w:line="240" w:lineRule="auto"/>
        <w:ind w:left="720"/>
        <w:rPr>
          <w:rFonts w:ascii="Calibri" w:eastAsia="Times New Roman" w:hAnsi="Calibri" w:cs="Calibri"/>
          <w:sz w:val="20"/>
          <w:szCs w:val="20"/>
        </w:rPr>
      </w:pPr>
      <w:r>
        <w:rPr>
          <w:noProof/>
          <w:lang w:val="en-US"/>
        </w:rPr>
        <w:drawing>
          <wp:anchor distT="0" distB="0" distL="114300" distR="114300" simplePos="0" relativeHeight="251658256" behindDoc="1" locked="0" layoutInCell="1" allowOverlap="1" wp14:anchorId="449A91C6" wp14:editId="565D9D8D">
            <wp:simplePos x="0" y="0"/>
            <wp:positionH relativeFrom="column">
              <wp:posOffset>-86360</wp:posOffset>
            </wp:positionH>
            <wp:positionV relativeFrom="paragraph">
              <wp:posOffset>96520</wp:posOffset>
            </wp:positionV>
            <wp:extent cx="396000" cy="396000"/>
            <wp:effectExtent l="0" t="0" r="4445"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96000" cy="39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3177" w:rsidRPr="00C264FD">
        <w:rPr>
          <w:rFonts w:eastAsia="Times New Roman"/>
          <w:b/>
          <w:bCs/>
          <w:color w:val="000000" w:themeColor="text1"/>
        </w:rPr>
        <w:t xml:space="preserve">Action </w:t>
      </w:r>
      <w:r w:rsidR="004170CE">
        <w:rPr>
          <w:rFonts w:eastAsia="Times New Roman"/>
          <w:b/>
          <w:bCs/>
          <w:color w:val="000000" w:themeColor="text1"/>
        </w:rPr>
        <w:t>4</w:t>
      </w:r>
      <w:r w:rsidR="004170CE" w:rsidRPr="00C264FD">
        <w:rPr>
          <w:rFonts w:eastAsia="Times New Roman"/>
          <w:b/>
          <w:bCs/>
          <w:color w:val="000000" w:themeColor="text1"/>
        </w:rPr>
        <w:t>.1</w:t>
      </w:r>
      <w:r w:rsidR="004170CE">
        <w:rPr>
          <w:rFonts w:ascii="Calibri" w:eastAsia="Times New Roman" w:hAnsi="Calibri" w:cs="Calibri"/>
          <w:sz w:val="20"/>
          <w:szCs w:val="20"/>
        </w:rPr>
        <w:t xml:space="preserve"> The</w:t>
      </w:r>
      <w:r w:rsidR="00D23177">
        <w:rPr>
          <w:rFonts w:ascii="Calibri" w:eastAsia="Times New Roman" w:hAnsi="Calibri" w:cs="Calibri"/>
          <w:sz w:val="20"/>
          <w:szCs w:val="20"/>
        </w:rPr>
        <w:t xml:space="preserve"> </w:t>
      </w:r>
      <w:r w:rsidR="00125DB3">
        <w:rPr>
          <w:rFonts w:ascii="Calibri" w:eastAsia="Times New Roman" w:hAnsi="Calibri" w:cs="Calibri"/>
          <w:sz w:val="20"/>
          <w:szCs w:val="20"/>
        </w:rPr>
        <w:t>p</w:t>
      </w:r>
      <w:r w:rsidR="008F644D">
        <w:rPr>
          <w:rFonts w:ascii="Calibri" w:eastAsia="Times New Roman" w:hAnsi="Calibri" w:cs="Calibri"/>
          <w:sz w:val="20"/>
          <w:szCs w:val="20"/>
        </w:rPr>
        <w:t>resident</w:t>
      </w:r>
      <w:r w:rsidR="00D23177">
        <w:rPr>
          <w:rFonts w:ascii="Calibri" w:eastAsia="Times New Roman" w:hAnsi="Calibri" w:cs="Calibri"/>
          <w:sz w:val="20"/>
          <w:szCs w:val="20"/>
        </w:rPr>
        <w:t xml:space="preserve"> approves the establishment of the Climate Action Hub, </w:t>
      </w:r>
      <w:r w:rsidR="00A50D7E">
        <w:rPr>
          <w:rFonts w:ascii="Calibri" w:eastAsia="Times New Roman" w:hAnsi="Calibri" w:cs="Calibri"/>
          <w:sz w:val="20"/>
          <w:szCs w:val="20"/>
        </w:rPr>
        <w:t>including</w:t>
      </w:r>
      <w:r w:rsidR="00B94C13">
        <w:rPr>
          <w:rFonts w:ascii="Calibri" w:eastAsia="Times New Roman" w:hAnsi="Calibri" w:cs="Calibri"/>
          <w:sz w:val="20"/>
          <w:szCs w:val="20"/>
        </w:rPr>
        <w:t xml:space="preserve"> 1) the </w:t>
      </w:r>
      <w:r w:rsidR="00D23177" w:rsidRPr="001C5C92">
        <w:rPr>
          <w:rFonts w:ascii="Calibri" w:eastAsia="Times New Roman" w:hAnsi="Calibri" w:cs="Calibri"/>
          <w:sz w:val="20"/>
          <w:szCs w:val="20"/>
        </w:rPr>
        <w:t>a</w:t>
      </w:r>
      <w:r w:rsidR="008F644D" w:rsidRPr="001C5C92">
        <w:rPr>
          <w:rFonts w:ascii="Calibri" w:eastAsia="Times New Roman" w:hAnsi="Calibri" w:cs="Calibri"/>
          <w:sz w:val="20"/>
          <w:szCs w:val="20"/>
        </w:rPr>
        <w:t>llocat</w:t>
      </w:r>
      <w:r w:rsidR="00A50D7E">
        <w:rPr>
          <w:rFonts w:ascii="Calibri" w:eastAsia="Times New Roman" w:hAnsi="Calibri" w:cs="Calibri"/>
          <w:sz w:val="20"/>
          <w:szCs w:val="20"/>
        </w:rPr>
        <w:t>ion of</w:t>
      </w:r>
      <w:r w:rsidR="00D23177" w:rsidRPr="003C1533">
        <w:rPr>
          <w:rFonts w:ascii="Calibri" w:eastAsia="Times New Roman" w:hAnsi="Calibri" w:cs="Calibri"/>
          <w:sz w:val="20"/>
          <w:szCs w:val="20"/>
        </w:rPr>
        <w:t xml:space="preserve"> sufficient </w:t>
      </w:r>
      <w:r w:rsidR="003C1533" w:rsidRPr="003C1533">
        <w:rPr>
          <w:rFonts w:ascii="Calibri" w:eastAsia="Times New Roman" w:hAnsi="Calibri" w:cs="Calibri"/>
          <w:sz w:val="20"/>
          <w:szCs w:val="20"/>
        </w:rPr>
        <w:t>resources to</w:t>
      </w:r>
      <w:r w:rsidR="00D23177" w:rsidRPr="003C1533">
        <w:rPr>
          <w:rFonts w:ascii="Calibri" w:eastAsia="Times New Roman" w:hAnsi="Calibri" w:cs="Calibri"/>
          <w:sz w:val="20"/>
          <w:szCs w:val="20"/>
        </w:rPr>
        <w:t xml:space="preserve"> build the foundation for and enable its sustained operation</w:t>
      </w:r>
      <w:r w:rsidR="00B94C13">
        <w:rPr>
          <w:rFonts w:ascii="Calibri" w:eastAsia="Times New Roman" w:hAnsi="Calibri" w:cs="Calibri"/>
          <w:sz w:val="20"/>
          <w:szCs w:val="20"/>
        </w:rPr>
        <w:t xml:space="preserve">; 2) a </w:t>
      </w:r>
      <w:r w:rsidR="00A50D7E" w:rsidRPr="001C5C92">
        <w:rPr>
          <w:rFonts w:ascii="Calibri" w:eastAsia="Times New Roman" w:hAnsi="Calibri" w:cs="Calibri"/>
          <w:sz w:val="20"/>
          <w:szCs w:val="20"/>
        </w:rPr>
        <w:t>leadership and management framework for the Climate Action Hub</w:t>
      </w:r>
      <w:r w:rsidR="00B94C13">
        <w:rPr>
          <w:rFonts w:ascii="Calibri" w:eastAsia="Times New Roman" w:hAnsi="Calibri" w:cs="Calibri"/>
          <w:sz w:val="20"/>
          <w:szCs w:val="20"/>
        </w:rPr>
        <w:t xml:space="preserve">; and 3) the </w:t>
      </w:r>
      <w:r w:rsidR="00A50D7E" w:rsidRPr="001C5C92">
        <w:rPr>
          <w:rFonts w:ascii="Calibri" w:eastAsia="Times New Roman" w:hAnsi="Calibri" w:cs="Calibri"/>
          <w:sz w:val="20"/>
          <w:szCs w:val="20"/>
        </w:rPr>
        <w:t>appoint</w:t>
      </w:r>
      <w:r w:rsidR="001C5C92">
        <w:rPr>
          <w:rFonts w:ascii="Calibri" w:eastAsia="Times New Roman" w:hAnsi="Calibri" w:cs="Calibri"/>
          <w:sz w:val="20"/>
          <w:szCs w:val="20"/>
        </w:rPr>
        <w:t xml:space="preserve">ment of </w:t>
      </w:r>
      <w:r w:rsidR="00A50D7E" w:rsidRPr="001C5C92">
        <w:rPr>
          <w:rFonts w:ascii="Calibri" w:eastAsia="Times New Roman" w:hAnsi="Calibri" w:cs="Calibri"/>
          <w:sz w:val="20"/>
          <w:szCs w:val="20"/>
        </w:rPr>
        <w:t>both administrative staff and faculty.</w:t>
      </w:r>
      <w:r w:rsidR="00D23177" w:rsidRPr="001C5C92">
        <w:rPr>
          <w:rFonts w:ascii="Calibri" w:eastAsia="Times New Roman" w:hAnsi="Calibri" w:cs="Calibri"/>
          <w:sz w:val="20"/>
          <w:szCs w:val="20"/>
        </w:rPr>
        <w:t xml:space="preserve"> </w:t>
      </w:r>
    </w:p>
    <w:p w14:paraId="04E76E01" w14:textId="47152041" w:rsidR="00FE719F" w:rsidRPr="00585BF3" w:rsidRDefault="00FE719F" w:rsidP="00137784">
      <w:pPr>
        <w:spacing w:before="240" w:after="80" w:line="240" w:lineRule="auto"/>
        <w:rPr>
          <w:b/>
          <w:bCs/>
        </w:rPr>
      </w:pPr>
      <w:r>
        <w:rPr>
          <w:b/>
          <w:bCs/>
        </w:rPr>
        <w:t>Outcome</w:t>
      </w:r>
      <w:r w:rsidRPr="00585BF3">
        <w:rPr>
          <w:b/>
          <w:bCs/>
        </w:rPr>
        <w:t xml:space="preserve"> </w:t>
      </w:r>
      <w:r w:rsidR="003E340A">
        <w:rPr>
          <w:b/>
          <w:bCs/>
        </w:rPr>
        <w:t>5</w:t>
      </w:r>
      <w:r w:rsidRPr="00585BF3">
        <w:rPr>
          <w:b/>
          <w:bCs/>
        </w:rPr>
        <w:t xml:space="preserve">: </w:t>
      </w:r>
      <w:r w:rsidR="008B78CB">
        <w:rPr>
          <w:b/>
          <w:bCs/>
        </w:rPr>
        <w:t>Resilience</w:t>
      </w:r>
    </w:p>
    <w:p w14:paraId="3D73D5D5" w14:textId="547CA779" w:rsidR="00FE719F" w:rsidRDefault="00FE719F" w:rsidP="00137784">
      <w:pPr>
        <w:spacing w:after="80" w:line="240" w:lineRule="auto"/>
        <w:rPr>
          <w:rFonts w:ascii="Calibri" w:eastAsia="Times New Roman" w:hAnsi="Calibri" w:cs="Calibri"/>
          <w:sz w:val="20"/>
          <w:szCs w:val="20"/>
        </w:rPr>
      </w:pPr>
      <w:r w:rsidRPr="008877B7">
        <w:rPr>
          <w:sz w:val="20"/>
          <w:szCs w:val="20"/>
        </w:rPr>
        <w:t xml:space="preserve">Climate </w:t>
      </w:r>
      <w:r w:rsidR="00544176">
        <w:rPr>
          <w:sz w:val="20"/>
          <w:szCs w:val="20"/>
        </w:rPr>
        <w:t>r</w:t>
      </w:r>
      <w:r w:rsidRPr="008877B7">
        <w:rPr>
          <w:sz w:val="20"/>
          <w:szCs w:val="20"/>
        </w:rPr>
        <w:t xml:space="preserve">isk is integrated into the </w:t>
      </w:r>
      <w:r w:rsidR="00796B84">
        <w:rPr>
          <w:sz w:val="20"/>
          <w:szCs w:val="20"/>
        </w:rPr>
        <w:t>u</w:t>
      </w:r>
      <w:r w:rsidRPr="008877B7">
        <w:rPr>
          <w:sz w:val="20"/>
          <w:szCs w:val="20"/>
        </w:rPr>
        <w:t xml:space="preserve">niversity’s </w:t>
      </w:r>
      <w:r w:rsidR="00796B84">
        <w:rPr>
          <w:sz w:val="20"/>
          <w:szCs w:val="20"/>
        </w:rPr>
        <w:t>e</w:t>
      </w:r>
      <w:r w:rsidRPr="008877B7">
        <w:rPr>
          <w:sz w:val="20"/>
          <w:szCs w:val="20"/>
        </w:rPr>
        <w:t xml:space="preserve">nterprise </w:t>
      </w:r>
      <w:r w:rsidR="00796B84">
        <w:rPr>
          <w:sz w:val="20"/>
          <w:szCs w:val="20"/>
        </w:rPr>
        <w:t>r</w:t>
      </w:r>
      <w:r w:rsidRPr="008877B7">
        <w:rPr>
          <w:sz w:val="20"/>
          <w:szCs w:val="20"/>
        </w:rPr>
        <w:t xml:space="preserve">isk </w:t>
      </w:r>
      <w:r w:rsidR="00796B84">
        <w:rPr>
          <w:sz w:val="20"/>
          <w:szCs w:val="20"/>
        </w:rPr>
        <w:t>m</w:t>
      </w:r>
      <w:r w:rsidRPr="008877B7">
        <w:rPr>
          <w:sz w:val="20"/>
          <w:szCs w:val="20"/>
        </w:rPr>
        <w:t xml:space="preserve">anagement </w:t>
      </w:r>
      <w:r w:rsidRPr="00D069CA">
        <w:rPr>
          <w:sz w:val="20"/>
          <w:szCs w:val="20"/>
        </w:rPr>
        <w:t>framework</w:t>
      </w:r>
      <w:r w:rsidRPr="007114A5">
        <w:rPr>
          <w:rFonts w:ascii="Calibri" w:eastAsia="Times New Roman" w:hAnsi="Calibri" w:cs="Calibri"/>
          <w:sz w:val="20"/>
          <w:szCs w:val="20"/>
        </w:rPr>
        <w:t xml:space="preserve">. </w:t>
      </w:r>
      <w:r w:rsidRPr="000E105D">
        <w:rPr>
          <w:rFonts w:ascii="Calibri" w:eastAsia="Times New Roman" w:hAnsi="Calibri" w:cs="Calibri"/>
          <w:sz w:val="20"/>
          <w:szCs w:val="20"/>
        </w:rPr>
        <w:t xml:space="preserve">The university identifies, discloses and determines a management approach in response to the </w:t>
      </w:r>
      <w:r w:rsidR="00796B84">
        <w:rPr>
          <w:rFonts w:ascii="Calibri" w:eastAsia="Times New Roman" w:hAnsi="Calibri" w:cs="Calibri"/>
          <w:sz w:val="20"/>
          <w:szCs w:val="20"/>
        </w:rPr>
        <w:t>u</w:t>
      </w:r>
      <w:r w:rsidRPr="000E105D">
        <w:rPr>
          <w:rFonts w:ascii="Calibri" w:eastAsia="Times New Roman" w:hAnsi="Calibri" w:cs="Calibri"/>
          <w:sz w:val="20"/>
          <w:szCs w:val="20"/>
        </w:rPr>
        <w:t>niversity’s material climate risks and opportun</w:t>
      </w:r>
      <w:r w:rsidRPr="00214765">
        <w:rPr>
          <w:rFonts w:ascii="Calibri" w:eastAsia="Times New Roman" w:hAnsi="Calibri" w:cs="Calibri"/>
          <w:sz w:val="20"/>
          <w:szCs w:val="20"/>
        </w:rPr>
        <w:t>ities</w:t>
      </w:r>
      <w:r w:rsidR="00A55D52">
        <w:rPr>
          <w:rFonts w:ascii="Calibri" w:eastAsia="Times New Roman" w:hAnsi="Calibri" w:cs="Calibri"/>
          <w:sz w:val="20"/>
          <w:szCs w:val="20"/>
        </w:rPr>
        <w:t xml:space="preserve">. </w:t>
      </w:r>
      <w:r>
        <w:rPr>
          <w:rFonts w:ascii="Calibri" w:eastAsia="Times New Roman" w:hAnsi="Calibri" w:cs="Calibri"/>
          <w:sz w:val="20"/>
          <w:szCs w:val="20"/>
        </w:rPr>
        <w:t xml:space="preserve"> </w:t>
      </w:r>
    </w:p>
    <w:p w14:paraId="1FDF326F" w14:textId="5A3734E4" w:rsidR="00FE719F" w:rsidRPr="00407B60" w:rsidRDefault="00FE719F" w:rsidP="0043704A">
      <w:pPr>
        <w:spacing w:after="80" w:line="240" w:lineRule="auto"/>
        <w:ind w:left="720"/>
        <w:rPr>
          <w:rFonts w:eastAsia="Times New Roman"/>
          <w:color w:val="000000" w:themeColor="text1"/>
          <w:sz w:val="20"/>
          <w:szCs w:val="20"/>
        </w:rPr>
      </w:pPr>
      <w:r w:rsidRPr="00407B60">
        <w:rPr>
          <w:rFonts w:ascii="Calibri" w:eastAsia="Times New Roman" w:hAnsi="Calibri" w:cs="Calibri"/>
          <w:b/>
          <w:bCs/>
          <w:color w:val="000000" w:themeColor="text1"/>
        </w:rPr>
        <w:t xml:space="preserve">Action </w:t>
      </w:r>
      <w:r w:rsidR="00B94C13">
        <w:rPr>
          <w:rFonts w:ascii="Calibri" w:eastAsia="Times New Roman" w:hAnsi="Calibri" w:cs="Calibri"/>
          <w:b/>
          <w:bCs/>
          <w:color w:val="000000" w:themeColor="text1"/>
        </w:rPr>
        <w:t>5</w:t>
      </w:r>
      <w:r w:rsidRPr="00407B60">
        <w:rPr>
          <w:rFonts w:ascii="Calibri" w:eastAsia="Times New Roman" w:hAnsi="Calibri" w:cs="Calibri"/>
          <w:b/>
          <w:bCs/>
          <w:color w:val="000000" w:themeColor="text1"/>
        </w:rPr>
        <w:t>.1</w:t>
      </w:r>
      <w:r w:rsidRPr="00407B60">
        <w:rPr>
          <w:rFonts w:ascii="Calibri" w:eastAsia="Times New Roman" w:hAnsi="Calibri" w:cs="Calibri"/>
          <w:color w:val="000000" w:themeColor="text1"/>
          <w:sz w:val="20"/>
          <w:szCs w:val="20"/>
        </w:rPr>
        <w:t xml:space="preserve"> </w:t>
      </w:r>
      <w:r w:rsidRPr="00407B60">
        <w:rPr>
          <w:rFonts w:eastAsia="Times New Roman"/>
          <w:color w:val="000000" w:themeColor="text1"/>
          <w:sz w:val="20"/>
          <w:szCs w:val="20"/>
        </w:rPr>
        <w:t>Conduct a climate risk and vulnerability assessment</w:t>
      </w:r>
      <w:r w:rsidR="002C09D5">
        <w:rPr>
          <w:rStyle w:val="FootnoteReference"/>
          <w:rFonts w:eastAsia="Times New Roman"/>
          <w:color w:val="000000" w:themeColor="text1"/>
          <w:sz w:val="20"/>
          <w:szCs w:val="20"/>
        </w:rPr>
        <w:footnoteReference w:id="11"/>
      </w:r>
      <w:r w:rsidRPr="00407B60">
        <w:rPr>
          <w:rFonts w:eastAsia="Times New Roman"/>
          <w:color w:val="000000" w:themeColor="text1"/>
          <w:sz w:val="20"/>
          <w:szCs w:val="20"/>
        </w:rPr>
        <w:t xml:space="preserve"> to determine priority risks </w:t>
      </w:r>
      <w:r>
        <w:rPr>
          <w:rFonts w:eastAsia="Times New Roman"/>
          <w:color w:val="000000" w:themeColor="text1"/>
          <w:sz w:val="20"/>
          <w:szCs w:val="20"/>
        </w:rPr>
        <w:t xml:space="preserve">and impacts </w:t>
      </w:r>
      <w:r w:rsidRPr="00407B60">
        <w:rPr>
          <w:rFonts w:eastAsia="Times New Roman"/>
          <w:color w:val="000000" w:themeColor="text1"/>
          <w:sz w:val="20"/>
          <w:szCs w:val="20"/>
        </w:rPr>
        <w:t xml:space="preserve">under </w:t>
      </w:r>
      <w:r>
        <w:rPr>
          <w:rFonts w:eastAsia="Times New Roman"/>
          <w:color w:val="000000" w:themeColor="text1"/>
          <w:sz w:val="20"/>
          <w:szCs w:val="20"/>
        </w:rPr>
        <w:t>a range of climate scenarios</w:t>
      </w:r>
      <w:r w:rsidR="002C09D5">
        <w:rPr>
          <w:rFonts w:eastAsia="Times New Roman"/>
          <w:color w:val="000000" w:themeColor="text1"/>
          <w:sz w:val="20"/>
          <w:szCs w:val="20"/>
        </w:rPr>
        <w:t>.</w:t>
      </w:r>
      <w:r w:rsidRPr="00407B60">
        <w:rPr>
          <w:rFonts w:eastAsia="Times New Roman"/>
          <w:color w:val="000000" w:themeColor="text1"/>
          <w:sz w:val="20"/>
          <w:szCs w:val="20"/>
        </w:rPr>
        <w:t xml:space="preserve"> </w:t>
      </w:r>
    </w:p>
    <w:p w14:paraId="509E8EEF" w14:textId="084E039B" w:rsidR="00FE719F" w:rsidRDefault="00FE719F" w:rsidP="0043704A">
      <w:pPr>
        <w:spacing w:after="80" w:line="240" w:lineRule="auto"/>
        <w:ind w:left="720"/>
        <w:rPr>
          <w:rFonts w:eastAsia="Times New Roman"/>
          <w:color w:val="000000" w:themeColor="text1"/>
          <w:sz w:val="20"/>
          <w:szCs w:val="20"/>
        </w:rPr>
      </w:pPr>
      <w:r w:rsidRPr="00407B60">
        <w:rPr>
          <w:rFonts w:eastAsia="Times New Roman"/>
          <w:b/>
          <w:bCs/>
          <w:color w:val="000000" w:themeColor="text1"/>
        </w:rPr>
        <w:lastRenderedPageBreak/>
        <w:t xml:space="preserve">Action </w:t>
      </w:r>
      <w:r w:rsidR="00B94C13">
        <w:rPr>
          <w:rFonts w:eastAsia="Times New Roman"/>
          <w:b/>
          <w:bCs/>
          <w:color w:val="000000" w:themeColor="text1"/>
        </w:rPr>
        <w:t>5</w:t>
      </w:r>
      <w:r w:rsidRPr="00407B60">
        <w:rPr>
          <w:rFonts w:eastAsia="Times New Roman"/>
          <w:b/>
          <w:bCs/>
          <w:color w:val="000000" w:themeColor="text1"/>
        </w:rPr>
        <w:t>.2</w:t>
      </w:r>
      <w:r w:rsidRPr="00407B60">
        <w:rPr>
          <w:rFonts w:eastAsia="Times New Roman"/>
          <w:color w:val="000000" w:themeColor="text1"/>
          <w:sz w:val="20"/>
          <w:szCs w:val="20"/>
        </w:rPr>
        <w:t xml:space="preserve"> Develop and resource a </w:t>
      </w:r>
      <w:r w:rsidRPr="00827266">
        <w:rPr>
          <w:rFonts w:eastAsia="Times New Roman"/>
          <w:i/>
          <w:color w:val="000000" w:themeColor="text1"/>
          <w:sz w:val="20"/>
          <w:szCs w:val="20"/>
        </w:rPr>
        <w:t>Climate Adaptation Plan</w:t>
      </w:r>
      <w:r w:rsidRPr="00407B60">
        <w:rPr>
          <w:rFonts w:eastAsia="Times New Roman"/>
          <w:color w:val="000000" w:themeColor="text1"/>
          <w:sz w:val="20"/>
          <w:szCs w:val="20"/>
        </w:rPr>
        <w:t xml:space="preserve"> (informed by the climate risk assessment) to integrate climate risk and resilience into University governance, administration, operations</w:t>
      </w:r>
      <w:r>
        <w:rPr>
          <w:rFonts w:eastAsia="Times New Roman"/>
          <w:color w:val="000000" w:themeColor="text1"/>
          <w:sz w:val="20"/>
          <w:szCs w:val="20"/>
        </w:rPr>
        <w:t xml:space="preserve">, </w:t>
      </w:r>
      <w:r w:rsidRPr="00407B60">
        <w:rPr>
          <w:rFonts w:eastAsia="Times New Roman"/>
          <w:color w:val="000000" w:themeColor="text1"/>
          <w:sz w:val="20"/>
          <w:szCs w:val="20"/>
        </w:rPr>
        <w:t xml:space="preserve">business development and service delivery models. </w:t>
      </w:r>
    </w:p>
    <w:p w14:paraId="6DDE5305" w14:textId="51AB7988" w:rsidR="00FE719F" w:rsidRPr="004A220C" w:rsidRDefault="00FE719F" w:rsidP="0043704A">
      <w:pPr>
        <w:spacing w:after="80" w:line="240" w:lineRule="auto"/>
        <w:ind w:left="720"/>
        <w:rPr>
          <w:rFonts w:eastAsia="Times New Roman"/>
          <w:color w:val="000000" w:themeColor="text1"/>
          <w:sz w:val="20"/>
          <w:szCs w:val="20"/>
        </w:rPr>
      </w:pPr>
      <w:r>
        <w:rPr>
          <w:rFonts w:eastAsia="Times New Roman"/>
          <w:b/>
          <w:bCs/>
          <w:color w:val="000000" w:themeColor="text1"/>
        </w:rPr>
        <w:t xml:space="preserve">Action </w:t>
      </w:r>
      <w:r w:rsidR="00B94C13">
        <w:rPr>
          <w:rFonts w:eastAsia="Times New Roman"/>
          <w:b/>
          <w:bCs/>
          <w:color w:val="000000" w:themeColor="text1"/>
        </w:rPr>
        <w:t>5</w:t>
      </w:r>
      <w:r>
        <w:rPr>
          <w:rFonts w:eastAsia="Times New Roman"/>
          <w:b/>
          <w:bCs/>
          <w:color w:val="000000" w:themeColor="text1"/>
        </w:rPr>
        <w:t>.3</w:t>
      </w:r>
      <w:r w:rsidRPr="007F18EC">
        <w:rPr>
          <w:rFonts w:eastAsia="Times New Roman"/>
          <w:color w:val="000000" w:themeColor="text1"/>
          <w:sz w:val="20"/>
          <w:szCs w:val="20"/>
        </w:rPr>
        <w:t xml:space="preserve"> Integrate disaster risk reduction and climate adaptation</w:t>
      </w:r>
      <w:r>
        <w:rPr>
          <w:rFonts w:eastAsia="Times New Roman"/>
          <w:color w:val="000000" w:themeColor="text1"/>
          <w:sz w:val="20"/>
          <w:szCs w:val="20"/>
        </w:rPr>
        <w:t xml:space="preserve"> considerations and targets</w:t>
      </w:r>
      <w:r w:rsidRPr="007F18EC">
        <w:rPr>
          <w:rFonts w:eastAsia="Times New Roman"/>
          <w:color w:val="000000" w:themeColor="text1"/>
          <w:sz w:val="20"/>
          <w:szCs w:val="20"/>
        </w:rPr>
        <w:t xml:space="preserve"> into university emergency plans with annual updates to reflect new regional climate risk projections</w:t>
      </w:r>
      <w:r>
        <w:rPr>
          <w:rFonts w:eastAsia="Times New Roman"/>
          <w:color w:val="000000" w:themeColor="text1"/>
          <w:sz w:val="20"/>
          <w:szCs w:val="20"/>
        </w:rPr>
        <w:t xml:space="preserve"> and business continuity plans.</w:t>
      </w:r>
    </w:p>
    <w:p w14:paraId="0523CBC0" w14:textId="77777777" w:rsidR="00FE719F" w:rsidRPr="007F3C00" w:rsidRDefault="00FE719F" w:rsidP="00FE719F">
      <w:pPr>
        <w:spacing w:before="240" w:after="80"/>
        <w:rPr>
          <w:b/>
          <w:bCs/>
        </w:rPr>
      </w:pPr>
      <w:r w:rsidRPr="007F3C00">
        <w:rPr>
          <w:b/>
          <w:bCs/>
        </w:rPr>
        <w:t xml:space="preserve">Outcome </w:t>
      </w:r>
      <w:r w:rsidR="00B43A09">
        <w:rPr>
          <w:b/>
          <w:bCs/>
        </w:rPr>
        <w:t>6</w:t>
      </w:r>
      <w:r w:rsidRPr="007F3C00">
        <w:rPr>
          <w:b/>
          <w:bCs/>
        </w:rPr>
        <w:t>:  Transparency and Accountability</w:t>
      </w:r>
    </w:p>
    <w:p w14:paraId="494C2BA3" w14:textId="2D432C25" w:rsidR="00FE719F" w:rsidRPr="007F3C00" w:rsidRDefault="00FE719F" w:rsidP="0043704A">
      <w:pPr>
        <w:spacing w:after="80" w:line="240" w:lineRule="auto"/>
        <w:rPr>
          <w:sz w:val="20"/>
          <w:szCs w:val="20"/>
        </w:rPr>
      </w:pPr>
      <w:r>
        <w:rPr>
          <w:sz w:val="20"/>
          <w:szCs w:val="20"/>
        </w:rPr>
        <w:t>The university builds accountability into climate action governance structures</w:t>
      </w:r>
      <w:r w:rsidR="00827266">
        <w:rPr>
          <w:sz w:val="20"/>
          <w:szCs w:val="20"/>
        </w:rPr>
        <w:t>. U</w:t>
      </w:r>
      <w:r w:rsidRPr="007F3C00">
        <w:rPr>
          <w:sz w:val="20"/>
          <w:szCs w:val="20"/>
        </w:rPr>
        <w:t xml:space="preserve">niversity stakeholders </w:t>
      </w:r>
      <w:r>
        <w:rPr>
          <w:sz w:val="20"/>
          <w:szCs w:val="20"/>
        </w:rPr>
        <w:t xml:space="preserve">and rights-holders </w:t>
      </w:r>
      <w:r w:rsidRPr="007F3C00">
        <w:rPr>
          <w:sz w:val="20"/>
          <w:szCs w:val="20"/>
        </w:rPr>
        <w:t xml:space="preserve">have access to sufficient information to evaluate the </w:t>
      </w:r>
      <w:r w:rsidR="00827266">
        <w:rPr>
          <w:sz w:val="20"/>
          <w:szCs w:val="20"/>
        </w:rPr>
        <w:t>u</w:t>
      </w:r>
      <w:r w:rsidRPr="007F3C00">
        <w:rPr>
          <w:sz w:val="20"/>
          <w:szCs w:val="20"/>
        </w:rPr>
        <w:t xml:space="preserve">niversity’s climate action performance </w:t>
      </w:r>
    </w:p>
    <w:p w14:paraId="5F4006C8" w14:textId="1D380449" w:rsidR="00FE719F" w:rsidRPr="00F06AFB" w:rsidRDefault="00FE719F" w:rsidP="0043704A">
      <w:pPr>
        <w:spacing w:after="80" w:line="240" w:lineRule="auto"/>
        <w:ind w:left="720"/>
        <w:rPr>
          <w:sz w:val="20"/>
          <w:szCs w:val="20"/>
        </w:rPr>
      </w:pPr>
      <w:r w:rsidRPr="00C264FD">
        <w:rPr>
          <w:rFonts w:eastAsia="Times New Roman"/>
          <w:b/>
          <w:bCs/>
          <w:color w:val="000000" w:themeColor="text1"/>
        </w:rPr>
        <w:t xml:space="preserve">Action </w:t>
      </w:r>
      <w:r w:rsidR="00B43A09">
        <w:rPr>
          <w:rFonts w:eastAsia="Times New Roman"/>
          <w:b/>
          <w:bCs/>
          <w:color w:val="000000" w:themeColor="text1"/>
        </w:rPr>
        <w:t>6.1</w:t>
      </w:r>
      <w:r w:rsidRPr="00F06AFB">
        <w:rPr>
          <w:b/>
          <w:bCs/>
          <w:sz w:val="20"/>
          <w:szCs w:val="20"/>
        </w:rPr>
        <w:t xml:space="preserve"> </w:t>
      </w:r>
      <w:r w:rsidRPr="00F06AFB">
        <w:rPr>
          <w:sz w:val="20"/>
          <w:szCs w:val="20"/>
        </w:rPr>
        <w:t xml:space="preserve">The </w:t>
      </w:r>
      <w:r w:rsidR="00827266">
        <w:rPr>
          <w:sz w:val="20"/>
          <w:szCs w:val="20"/>
        </w:rPr>
        <w:t>u</w:t>
      </w:r>
      <w:r w:rsidRPr="00F06AFB">
        <w:rPr>
          <w:sz w:val="20"/>
          <w:szCs w:val="20"/>
        </w:rPr>
        <w:t>niversity publishes a comprehensive, integrated, and complete annual report that incorporates:</w:t>
      </w:r>
    </w:p>
    <w:p w14:paraId="365102AB" w14:textId="3D631DE1" w:rsidR="00FE719F" w:rsidRPr="00F06AFB" w:rsidRDefault="00B43A09" w:rsidP="0043704A">
      <w:pPr>
        <w:spacing w:after="80" w:line="240" w:lineRule="auto"/>
        <w:ind w:left="1440"/>
        <w:rPr>
          <w:sz w:val="20"/>
          <w:szCs w:val="20"/>
        </w:rPr>
      </w:pPr>
      <w:r>
        <w:rPr>
          <w:b/>
          <w:bCs/>
          <w:sz w:val="20"/>
          <w:szCs w:val="20"/>
        </w:rPr>
        <w:t>6.1.1</w:t>
      </w:r>
      <w:r w:rsidR="00FE719F" w:rsidRPr="00F06AFB">
        <w:rPr>
          <w:b/>
          <w:bCs/>
          <w:sz w:val="20"/>
          <w:szCs w:val="20"/>
        </w:rPr>
        <w:t xml:space="preserve"> </w:t>
      </w:r>
      <w:r w:rsidR="00FE719F" w:rsidRPr="003631EB">
        <w:rPr>
          <w:b/>
          <w:sz w:val="20"/>
          <w:szCs w:val="20"/>
        </w:rPr>
        <w:t>Mandatory</w:t>
      </w:r>
      <w:r w:rsidR="00FE719F" w:rsidRPr="003631EB">
        <w:rPr>
          <w:b/>
          <w:bCs/>
          <w:sz w:val="20"/>
          <w:szCs w:val="20"/>
        </w:rPr>
        <w:t xml:space="preserve"> </w:t>
      </w:r>
      <w:r w:rsidR="00FE719F" w:rsidRPr="00F06AFB">
        <w:rPr>
          <w:b/>
          <w:bCs/>
          <w:sz w:val="20"/>
          <w:szCs w:val="20"/>
        </w:rPr>
        <w:t>disclosures</w:t>
      </w:r>
      <w:r w:rsidR="00FE719F" w:rsidRPr="00F06AFB">
        <w:rPr>
          <w:sz w:val="20"/>
          <w:szCs w:val="20"/>
        </w:rPr>
        <w:t xml:space="preserve">, in accordance with </w:t>
      </w:r>
      <w:r w:rsidR="00827266">
        <w:rPr>
          <w:sz w:val="20"/>
          <w:szCs w:val="20"/>
        </w:rPr>
        <w:t>BC</w:t>
      </w:r>
      <w:r w:rsidR="00FE719F" w:rsidRPr="00F06AFB">
        <w:rPr>
          <w:sz w:val="20"/>
          <w:szCs w:val="20"/>
        </w:rPr>
        <w:t>’s</w:t>
      </w:r>
      <w:r w:rsidR="00FE719F" w:rsidRPr="00C27713">
        <w:rPr>
          <w:i/>
          <w:iCs/>
          <w:sz w:val="20"/>
          <w:szCs w:val="20"/>
        </w:rPr>
        <w:t xml:space="preserve"> Climate Change Accountability </w:t>
      </w:r>
      <w:r w:rsidR="00755753" w:rsidRPr="00C27713">
        <w:rPr>
          <w:i/>
          <w:iCs/>
          <w:sz w:val="20"/>
          <w:szCs w:val="20"/>
        </w:rPr>
        <w:t>Act</w:t>
      </w:r>
      <w:r w:rsidR="00755753">
        <w:rPr>
          <w:sz w:val="20"/>
          <w:szCs w:val="20"/>
        </w:rPr>
        <w:t xml:space="preserve"> requirements</w:t>
      </w:r>
      <w:r w:rsidR="00FE719F" w:rsidRPr="00F06AFB">
        <w:rPr>
          <w:sz w:val="20"/>
          <w:szCs w:val="20"/>
        </w:rPr>
        <w:t>; and,</w:t>
      </w:r>
    </w:p>
    <w:p w14:paraId="5CE0360F" w14:textId="272BD462" w:rsidR="00FE719F" w:rsidRPr="00F06AFB" w:rsidRDefault="00B43A09" w:rsidP="0043704A">
      <w:pPr>
        <w:spacing w:after="80" w:line="240" w:lineRule="auto"/>
        <w:ind w:left="1440"/>
        <w:rPr>
          <w:sz w:val="20"/>
          <w:szCs w:val="20"/>
        </w:rPr>
      </w:pPr>
      <w:r>
        <w:rPr>
          <w:b/>
          <w:bCs/>
          <w:sz w:val="20"/>
          <w:szCs w:val="20"/>
        </w:rPr>
        <w:t>6.1.2</w:t>
      </w:r>
      <w:r w:rsidR="00FE719F" w:rsidRPr="00F06AFB">
        <w:rPr>
          <w:b/>
          <w:bCs/>
          <w:sz w:val="20"/>
          <w:szCs w:val="20"/>
        </w:rPr>
        <w:t xml:space="preserve"> </w:t>
      </w:r>
      <w:r w:rsidR="00FE719F" w:rsidRPr="003631EB">
        <w:rPr>
          <w:b/>
          <w:sz w:val="20"/>
          <w:szCs w:val="20"/>
        </w:rPr>
        <w:t>Voluntary</w:t>
      </w:r>
      <w:r w:rsidR="00FE719F" w:rsidRPr="00F06AFB">
        <w:rPr>
          <w:b/>
          <w:bCs/>
          <w:sz w:val="20"/>
          <w:szCs w:val="20"/>
        </w:rPr>
        <w:t xml:space="preserve"> disclosures</w:t>
      </w:r>
      <w:r w:rsidR="00FE719F" w:rsidRPr="00F06AFB">
        <w:rPr>
          <w:sz w:val="20"/>
          <w:szCs w:val="20"/>
        </w:rPr>
        <w:t xml:space="preserve">, including </w:t>
      </w:r>
      <w:r w:rsidR="00FE719F" w:rsidRPr="00C27713">
        <w:rPr>
          <w:sz w:val="20"/>
          <w:szCs w:val="20"/>
        </w:rPr>
        <w:t>all</w:t>
      </w:r>
      <w:r w:rsidR="00827266">
        <w:rPr>
          <w:sz w:val="20"/>
          <w:szCs w:val="20"/>
        </w:rPr>
        <w:t xml:space="preserve"> key</w:t>
      </w:r>
      <w:r w:rsidR="00CE6E67">
        <w:rPr>
          <w:sz w:val="20"/>
          <w:szCs w:val="20"/>
        </w:rPr>
        <w:t xml:space="preserve"> </w:t>
      </w:r>
      <w:r w:rsidR="00FE719F" w:rsidRPr="00F06AFB">
        <w:rPr>
          <w:sz w:val="20"/>
          <w:szCs w:val="20"/>
        </w:rPr>
        <w:t xml:space="preserve">performance indicators included in the </w:t>
      </w:r>
      <w:r w:rsidR="00FE719F" w:rsidRPr="00C27713">
        <w:rPr>
          <w:i/>
          <w:iCs/>
          <w:sz w:val="20"/>
          <w:szCs w:val="20"/>
        </w:rPr>
        <w:t>Climate Action Plan</w:t>
      </w:r>
      <w:r w:rsidR="00FE719F" w:rsidRPr="00F06AFB">
        <w:rPr>
          <w:sz w:val="20"/>
          <w:szCs w:val="20"/>
        </w:rPr>
        <w:t>.</w:t>
      </w:r>
    </w:p>
    <w:p w14:paraId="2086B26C" w14:textId="77777777" w:rsidR="00FE719F" w:rsidRPr="00F06AFB" w:rsidRDefault="00B43A09" w:rsidP="0043704A">
      <w:pPr>
        <w:spacing w:after="80" w:line="240" w:lineRule="auto"/>
        <w:ind w:left="1440"/>
        <w:rPr>
          <w:b/>
          <w:bCs/>
          <w:sz w:val="20"/>
          <w:szCs w:val="20"/>
        </w:rPr>
      </w:pPr>
      <w:r>
        <w:rPr>
          <w:b/>
          <w:bCs/>
          <w:sz w:val="20"/>
          <w:szCs w:val="20"/>
        </w:rPr>
        <w:t>6.1.</w:t>
      </w:r>
      <w:r w:rsidR="00FE719F" w:rsidRPr="00F06AFB">
        <w:rPr>
          <w:b/>
          <w:bCs/>
          <w:sz w:val="20"/>
          <w:szCs w:val="20"/>
        </w:rPr>
        <w:t>3 Material climate-related risks</w:t>
      </w:r>
      <w:r w:rsidR="00FE719F" w:rsidRPr="00F06AFB">
        <w:rPr>
          <w:sz w:val="20"/>
          <w:szCs w:val="20"/>
        </w:rPr>
        <w:t>, including the management approach to each risk</w:t>
      </w:r>
      <w:r w:rsidR="00A55D52">
        <w:rPr>
          <w:sz w:val="20"/>
          <w:szCs w:val="20"/>
        </w:rPr>
        <w:t xml:space="preserve">. </w:t>
      </w:r>
      <w:r w:rsidR="00FE719F" w:rsidRPr="00F06AFB">
        <w:rPr>
          <w:sz w:val="20"/>
          <w:szCs w:val="20"/>
        </w:rPr>
        <w:t xml:space="preserve"> </w:t>
      </w:r>
    </w:p>
    <w:p w14:paraId="6A778BF5" w14:textId="2E130028" w:rsidR="00FE719F" w:rsidRDefault="00FE719F" w:rsidP="0043704A">
      <w:pPr>
        <w:spacing w:after="80" w:line="240" w:lineRule="auto"/>
        <w:ind w:left="720"/>
        <w:rPr>
          <w:sz w:val="20"/>
          <w:szCs w:val="20"/>
        </w:rPr>
      </w:pPr>
      <w:r w:rsidRPr="00C264FD">
        <w:rPr>
          <w:rFonts w:eastAsia="Times New Roman"/>
          <w:b/>
          <w:bCs/>
          <w:color w:val="000000" w:themeColor="text1"/>
        </w:rPr>
        <w:t xml:space="preserve">Action </w:t>
      </w:r>
      <w:r w:rsidR="00B43A09">
        <w:rPr>
          <w:rFonts w:eastAsia="Times New Roman"/>
          <w:b/>
          <w:bCs/>
          <w:color w:val="000000" w:themeColor="text1"/>
        </w:rPr>
        <w:t>6.2</w:t>
      </w:r>
      <w:r w:rsidRPr="00F06AFB">
        <w:rPr>
          <w:b/>
          <w:bCs/>
          <w:sz w:val="20"/>
          <w:szCs w:val="20"/>
        </w:rPr>
        <w:t xml:space="preserve"> </w:t>
      </w:r>
      <w:r w:rsidRPr="008877B7">
        <w:rPr>
          <w:sz w:val="20"/>
          <w:szCs w:val="20"/>
        </w:rPr>
        <w:t xml:space="preserve">The </w:t>
      </w:r>
      <w:r w:rsidR="00827266">
        <w:rPr>
          <w:sz w:val="20"/>
          <w:szCs w:val="20"/>
        </w:rPr>
        <w:t>u</w:t>
      </w:r>
      <w:r w:rsidRPr="008877B7">
        <w:rPr>
          <w:sz w:val="20"/>
          <w:szCs w:val="20"/>
        </w:rPr>
        <w:t>niversity regularly shares information about climate activities and progress</w:t>
      </w:r>
      <w:r w:rsidR="00EF07BA">
        <w:rPr>
          <w:sz w:val="20"/>
          <w:szCs w:val="20"/>
        </w:rPr>
        <w:t xml:space="preserve"> with</w:t>
      </w:r>
      <w:r w:rsidR="00827266">
        <w:rPr>
          <w:sz w:val="20"/>
          <w:szCs w:val="20"/>
        </w:rPr>
        <w:t xml:space="preserve"> the u</w:t>
      </w:r>
      <w:r w:rsidRPr="008877B7">
        <w:rPr>
          <w:sz w:val="20"/>
          <w:szCs w:val="20"/>
        </w:rPr>
        <w:t>niversity community.</w:t>
      </w:r>
    </w:p>
    <w:p w14:paraId="07413516" w14:textId="4E293149" w:rsidR="00FE719F" w:rsidRPr="004A220C" w:rsidRDefault="00FE719F" w:rsidP="0043704A">
      <w:pPr>
        <w:spacing w:after="80" w:line="240" w:lineRule="auto"/>
        <w:ind w:left="720"/>
        <w:rPr>
          <w:b/>
          <w:bCs/>
          <w:sz w:val="20"/>
          <w:szCs w:val="20"/>
        </w:rPr>
      </w:pPr>
      <w:r w:rsidRPr="00C264FD">
        <w:rPr>
          <w:rFonts w:eastAsia="Times New Roman"/>
          <w:b/>
          <w:bCs/>
          <w:color w:val="000000" w:themeColor="text1"/>
        </w:rPr>
        <w:t xml:space="preserve">Action </w:t>
      </w:r>
      <w:r w:rsidR="00B43A09">
        <w:rPr>
          <w:rFonts w:eastAsia="Times New Roman"/>
          <w:b/>
          <w:bCs/>
          <w:color w:val="000000" w:themeColor="text1"/>
        </w:rPr>
        <w:t>6.3</w:t>
      </w:r>
      <w:r>
        <w:rPr>
          <w:b/>
          <w:bCs/>
          <w:sz w:val="20"/>
          <w:szCs w:val="20"/>
        </w:rPr>
        <w:t xml:space="preserve"> </w:t>
      </w:r>
      <w:r w:rsidRPr="00C264FD">
        <w:rPr>
          <w:bCs/>
          <w:sz w:val="20"/>
          <w:szCs w:val="20"/>
        </w:rPr>
        <w:t>The</w:t>
      </w:r>
      <w:r w:rsidRPr="00C264FD">
        <w:rPr>
          <w:sz w:val="20"/>
          <w:szCs w:val="20"/>
        </w:rPr>
        <w:t xml:space="preserve"> </w:t>
      </w:r>
      <w:r w:rsidR="00827266">
        <w:rPr>
          <w:sz w:val="20"/>
          <w:szCs w:val="20"/>
        </w:rPr>
        <w:t>p</w:t>
      </w:r>
      <w:r w:rsidR="00326304">
        <w:rPr>
          <w:sz w:val="20"/>
          <w:szCs w:val="20"/>
        </w:rPr>
        <w:t>resident</w:t>
      </w:r>
      <w:r w:rsidRPr="008D5193">
        <w:rPr>
          <w:sz w:val="20"/>
          <w:szCs w:val="20"/>
        </w:rPr>
        <w:t xml:space="preserve"> update</w:t>
      </w:r>
      <w:r>
        <w:rPr>
          <w:sz w:val="20"/>
          <w:szCs w:val="20"/>
        </w:rPr>
        <w:t>s</w:t>
      </w:r>
      <w:r w:rsidRPr="008D5193">
        <w:rPr>
          <w:sz w:val="20"/>
          <w:szCs w:val="20"/>
        </w:rPr>
        <w:t xml:space="preserve"> </w:t>
      </w:r>
      <w:r>
        <w:rPr>
          <w:sz w:val="20"/>
          <w:szCs w:val="20"/>
        </w:rPr>
        <w:t>the B</w:t>
      </w:r>
      <w:r w:rsidR="00827266">
        <w:rPr>
          <w:sz w:val="20"/>
          <w:szCs w:val="20"/>
        </w:rPr>
        <w:t xml:space="preserve">oard of </w:t>
      </w:r>
      <w:r>
        <w:rPr>
          <w:sz w:val="20"/>
          <w:szCs w:val="20"/>
        </w:rPr>
        <w:t>G</w:t>
      </w:r>
      <w:r w:rsidR="00827266">
        <w:rPr>
          <w:sz w:val="20"/>
          <w:szCs w:val="20"/>
        </w:rPr>
        <w:t>overnors semi-annually</w:t>
      </w:r>
      <w:r>
        <w:rPr>
          <w:sz w:val="20"/>
          <w:szCs w:val="20"/>
        </w:rPr>
        <w:t xml:space="preserve"> on </w:t>
      </w:r>
      <w:r w:rsidRPr="008D5193">
        <w:rPr>
          <w:sz w:val="20"/>
          <w:szCs w:val="20"/>
        </w:rPr>
        <w:t>progress toward climate action targets</w:t>
      </w:r>
      <w:r>
        <w:rPr>
          <w:sz w:val="20"/>
          <w:szCs w:val="20"/>
        </w:rPr>
        <w:t>.</w:t>
      </w:r>
    </w:p>
    <w:p w14:paraId="6B9E42DD" w14:textId="77777777" w:rsidR="00676863" w:rsidRDefault="00676863" w:rsidP="00676863">
      <w:pPr>
        <w:spacing w:before="240" w:after="80"/>
        <w:rPr>
          <w:b/>
          <w:bCs/>
        </w:rPr>
      </w:pPr>
      <w:r w:rsidRPr="007F3C00">
        <w:rPr>
          <w:b/>
          <w:bCs/>
        </w:rPr>
        <w:t xml:space="preserve">Outcome </w:t>
      </w:r>
      <w:r w:rsidR="00B43A09">
        <w:rPr>
          <w:b/>
          <w:bCs/>
        </w:rPr>
        <w:t>7</w:t>
      </w:r>
      <w:r w:rsidRPr="007F3C00">
        <w:rPr>
          <w:b/>
          <w:bCs/>
        </w:rPr>
        <w:t xml:space="preserve">:  </w:t>
      </w:r>
      <w:r>
        <w:rPr>
          <w:b/>
          <w:bCs/>
        </w:rPr>
        <w:t>Inclusive Governance</w:t>
      </w:r>
    </w:p>
    <w:p w14:paraId="31780921" w14:textId="1E26EEC3" w:rsidR="006F2572" w:rsidRPr="009B44A9" w:rsidRDefault="006F2572" w:rsidP="004674F9">
      <w:pPr>
        <w:spacing w:after="80"/>
        <w:rPr>
          <w:sz w:val="20"/>
          <w:szCs w:val="20"/>
        </w:rPr>
      </w:pPr>
      <w:r w:rsidRPr="00B43A09">
        <w:rPr>
          <w:sz w:val="20"/>
          <w:szCs w:val="20"/>
        </w:rPr>
        <w:t>The university</w:t>
      </w:r>
      <w:r w:rsidR="006C620A" w:rsidRPr="00B43A09">
        <w:rPr>
          <w:sz w:val="20"/>
          <w:szCs w:val="20"/>
        </w:rPr>
        <w:t xml:space="preserve">’s </w:t>
      </w:r>
      <w:r w:rsidRPr="00B43A09">
        <w:rPr>
          <w:sz w:val="20"/>
          <w:szCs w:val="20"/>
        </w:rPr>
        <w:t>governance structure</w:t>
      </w:r>
      <w:r w:rsidR="006C620A" w:rsidRPr="00B43A09">
        <w:rPr>
          <w:sz w:val="20"/>
          <w:szCs w:val="20"/>
        </w:rPr>
        <w:t xml:space="preserve"> promotes </w:t>
      </w:r>
      <w:r w:rsidRPr="00B43A09">
        <w:rPr>
          <w:sz w:val="20"/>
          <w:szCs w:val="20"/>
        </w:rPr>
        <w:t xml:space="preserve">equity, diversity and inclusion </w:t>
      </w:r>
      <w:r w:rsidR="00B346EB">
        <w:rPr>
          <w:sz w:val="20"/>
          <w:szCs w:val="20"/>
        </w:rPr>
        <w:t>as</w:t>
      </w:r>
      <w:r w:rsidRPr="00B43A09">
        <w:rPr>
          <w:sz w:val="20"/>
          <w:szCs w:val="20"/>
        </w:rPr>
        <w:t xml:space="preserve"> part</w:t>
      </w:r>
      <w:r w:rsidR="00B346EB">
        <w:rPr>
          <w:sz w:val="20"/>
          <w:szCs w:val="20"/>
        </w:rPr>
        <w:t xml:space="preserve"> of its climate action decision-</w:t>
      </w:r>
      <w:r w:rsidRPr="00B43A09">
        <w:rPr>
          <w:sz w:val="20"/>
          <w:szCs w:val="20"/>
        </w:rPr>
        <w:t xml:space="preserve">making process. Indigenous knowledge and leadership </w:t>
      </w:r>
      <w:r w:rsidR="00B43A09">
        <w:rPr>
          <w:sz w:val="20"/>
          <w:szCs w:val="20"/>
        </w:rPr>
        <w:t>are</w:t>
      </w:r>
      <w:r w:rsidRPr="00B43A09">
        <w:rPr>
          <w:sz w:val="20"/>
          <w:szCs w:val="20"/>
        </w:rPr>
        <w:t xml:space="preserve"> invited and included</w:t>
      </w:r>
      <w:r w:rsidR="00B43A09">
        <w:rPr>
          <w:sz w:val="20"/>
          <w:szCs w:val="20"/>
        </w:rPr>
        <w:t xml:space="preserve">. </w:t>
      </w:r>
    </w:p>
    <w:p w14:paraId="6502FFBE" w14:textId="77777777" w:rsidR="00676863" w:rsidRDefault="00676863" w:rsidP="00CB0CDB">
      <w:pPr>
        <w:spacing w:after="80"/>
        <w:ind w:left="720"/>
        <w:rPr>
          <w:rFonts w:cstheme="minorHAnsi"/>
          <w:sz w:val="20"/>
          <w:szCs w:val="20"/>
        </w:rPr>
      </w:pPr>
      <w:r w:rsidRPr="00C264FD">
        <w:rPr>
          <w:rFonts w:eastAsia="Times New Roman"/>
          <w:b/>
          <w:bCs/>
          <w:color w:val="000000" w:themeColor="text1"/>
        </w:rPr>
        <w:t xml:space="preserve">Action </w:t>
      </w:r>
      <w:r w:rsidR="00B43A09">
        <w:rPr>
          <w:rFonts w:eastAsia="Times New Roman"/>
          <w:b/>
          <w:bCs/>
          <w:color w:val="000000" w:themeColor="text1"/>
        </w:rPr>
        <w:t>7</w:t>
      </w:r>
      <w:r w:rsidRPr="00C264FD">
        <w:rPr>
          <w:rFonts w:eastAsia="Times New Roman"/>
          <w:b/>
          <w:bCs/>
          <w:color w:val="000000" w:themeColor="text1"/>
        </w:rPr>
        <w:t>.1</w:t>
      </w:r>
      <w:r w:rsidRPr="00F06AFB">
        <w:rPr>
          <w:b/>
          <w:bCs/>
          <w:sz w:val="20"/>
          <w:szCs w:val="20"/>
        </w:rPr>
        <w:t xml:space="preserve"> </w:t>
      </w:r>
      <w:r w:rsidRPr="00E845BA">
        <w:rPr>
          <w:rFonts w:cstheme="minorHAnsi"/>
          <w:sz w:val="20"/>
          <w:szCs w:val="20"/>
        </w:rPr>
        <w:t>Establish mechanisms and processes that ensure diverse perspectives, communities and worldviews shape the development and implementation of climate-related initiatives and policies. Facilitate student and community members inclusion in climate governance.</w:t>
      </w:r>
    </w:p>
    <w:p w14:paraId="3F1A042D" w14:textId="0313E003" w:rsidR="008E29DD" w:rsidRDefault="008E29DD" w:rsidP="00CB0CDB">
      <w:pPr>
        <w:spacing w:after="80"/>
        <w:ind w:left="720"/>
        <w:rPr>
          <w:rFonts w:eastAsia="Times New Roman"/>
          <w:b/>
          <w:bCs/>
          <w:color w:val="000000" w:themeColor="text1"/>
        </w:rPr>
      </w:pPr>
      <w:r>
        <w:rPr>
          <w:rFonts w:eastAsia="Times New Roman"/>
          <w:b/>
          <w:bCs/>
          <w:color w:val="000000" w:themeColor="text1"/>
        </w:rPr>
        <w:t xml:space="preserve">Action </w:t>
      </w:r>
      <w:r w:rsidR="00B43A09">
        <w:rPr>
          <w:rFonts w:eastAsia="Times New Roman"/>
          <w:b/>
          <w:bCs/>
          <w:color w:val="000000" w:themeColor="text1"/>
        </w:rPr>
        <w:t>7</w:t>
      </w:r>
      <w:r>
        <w:rPr>
          <w:rFonts w:eastAsia="Times New Roman"/>
          <w:b/>
          <w:bCs/>
          <w:color w:val="000000" w:themeColor="text1"/>
        </w:rPr>
        <w:t xml:space="preserve">.2 </w:t>
      </w:r>
      <w:r>
        <w:rPr>
          <w:rFonts w:cstheme="minorHAnsi"/>
          <w:sz w:val="20"/>
          <w:szCs w:val="20"/>
        </w:rPr>
        <w:t>Incorporate</w:t>
      </w:r>
      <w:r w:rsidRPr="00C206C5">
        <w:rPr>
          <w:rFonts w:cstheme="minorHAnsi"/>
          <w:sz w:val="20"/>
          <w:szCs w:val="20"/>
        </w:rPr>
        <w:t xml:space="preserve"> </w:t>
      </w:r>
      <w:r>
        <w:rPr>
          <w:rFonts w:cstheme="minorHAnsi"/>
          <w:sz w:val="20"/>
          <w:szCs w:val="20"/>
        </w:rPr>
        <w:t xml:space="preserve">different knowledge systems for climate action with an emphasis on </w:t>
      </w:r>
      <w:r w:rsidR="0027240F">
        <w:rPr>
          <w:rFonts w:cstheme="minorHAnsi"/>
          <w:sz w:val="20"/>
          <w:szCs w:val="20"/>
        </w:rPr>
        <w:t xml:space="preserve">Indigenous </w:t>
      </w:r>
      <w:r>
        <w:rPr>
          <w:rFonts w:cstheme="minorHAnsi"/>
          <w:sz w:val="20"/>
          <w:szCs w:val="20"/>
        </w:rPr>
        <w:t>knowledge.</w:t>
      </w:r>
      <w:r>
        <w:rPr>
          <w:rFonts w:eastAsia="Times New Roman"/>
          <w:b/>
          <w:bCs/>
          <w:color w:val="000000" w:themeColor="text1"/>
        </w:rPr>
        <w:t xml:space="preserve"> </w:t>
      </w:r>
    </w:p>
    <w:p w14:paraId="3A6AAC93" w14:textId="77777777" w:rsidR="00050B82" w:rsidRDefault="006C620A" w:rsidP="00B346EB">
      <w:pPr>
        <w:spacing w:after="80"/>
        <w:ind w:left="709"/>
        <w:rPr>
          <w:sz w:val="20"/>
          <w:szCs w:val="20"/>
        </w:rPr>
      </w:pPr>
      <w:r>
        <w:rPr>
          <w:b/>
          <w:bCs/>
        </w:rPr>
        <w:t xml:space="preserve">Action </w:t>
      </w:r>
      <w:r w:rsidR="00B43A09">
        <w:rPr>
          <w:b/>
          <w:bCs/>
        </w:rPr>
        <w:t>7.3</w:t>
      </w:r>
      <w:r>
        <w:rPr>
          <w:b/>
          <w:bCs/>
        </w:rPr>
        <w:t xml:space="preserve">: </w:t>
      </w:r>
      <w:r w:rsidRPr="00073250">
        <w:rPr>
          <w:sz w:val="20"/>
          <w:szCs w:val="20"/>
        </w:rPr>
        <w:t>Enhance community-driven participation</w:t>
      </w:r>
      <w:r>
        <w:rPr>
          <w:sz w:val="20"/>
          <w:szCs w:val="20"/>
        </w:rPr>
        <w:t xml:space="preserve"> in decision-making by encouraging members of </w:t>
      </w:r>
      <w:r w:rsidRPr="00073250">
        <w:rPr>
          <w:sz w:val="20"/>
          <w:szCs w:val="20"/>
        </w:rPr>
        <w:t>vulnerable and impacted communities to identify the challenges they face and propose solutions that are relevant to the</w:t>
      </w:r>
      <w:r>
        <w:rPr>
          <w:sz w:val="20"/>
          <w:szCs w:val="20"/>
        </w:rPr>
        <w:t>m</w:t>
      </w:r>
      <w:r w:rsidRPr="00073250">
        <w:rPr>
          <w:sz w:val="20"/>
          <w:szCs w:val="20"/>
        </w:rPr>
        <w:t>.</w:t>
      </w:r>
    </w:p>
    <w:p w14:paraId="1326C183" w14:textId="249E1F62" w:rsidR="006820A6" w:rsidRPr="00B346EB" w:rsidRDefault="001F08B4" w:rsidP="00B346EB">
      <w:pPr>
        <w:spacing w:after="80"/>
        <w:ind w:left="709"/>
        <w:rPr>
          <w:sz w:val="20"/>
          <w:szCs w:val="20"/>
        </w:rPr>
      </w:pPr>
      <w:r>
        <w:rPr>
          <w:noProof/>
        </w:rPr>
        <mc:AlternateContent>
          <mc:Choice Requires="wps">
            <w:drawing>
              <wp:anchor distT="0" distB="0" distL="114300" distR="114300" simplePos="0" relativeHeight="251658264" behindDoc="1" locked="0" layoutInCell="1" allowOverlap="1" wp14:anchorId="6345E3B8" wp14:editId="2C2BBA7D">
                <wp:simplePos x="0" y="0"/>
                <wp:positionH relativeFrom="margin">
                  <wp:posOffset>1149350</wp:posOffset>
                </wp:positionH>
                <wp:positionV relativeFrom="margin">
                  <wp:posOffset>-203200</wp:posOffset>
                </wp:positionV>
                <wp:extent cx="3848735" cy="1714500"/>
                <wp:effectExtent l="6350" t="6350" r="12065" b="41275"/>
                <wp:wrapSquare wrapText="bothSides"/>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735" cy="1714500"/>
                        </a:xfrm>
                        <a:prstGeom prst="rect">
                          <a:avLst/>
                        </a:prstGeom>
                        <a:solidFill>
                          <a:srgbClr val="DAE3F3"/>
                        </a:solidFill>
                        <a:ln w="9525">
                          <a:solidFill>
                            <a:srgbClr val="B4C7E7"/>
                          </a:solidFill>
                          <a:miter lim="800000"/>
                          <a:headEnd/>
                          <a:tailEnd/>
                        </a:ln>
                        <a:effectLst>
                          <a:outerShdw dist="38100" dir="5400000" algn="t" rotWithShape="0">
                            <a:srgbClr val="000000">
                              <a:alpha val="39999"/>
                            </a:srgbClr>
                          </a:outerShdw>
                        </a:effectLst>
                      </wps:spPr>
                      <wps:txbx>
                        <w:txbxContent>
                          <w:p w14:paraId="69CE5EB4" w14:textId="31C1EF40" w:rsidR="00C25C9B" w:rsidRPr="004723BC" w:rsidRDefault="00C25C9B" w:rsidP="0043704A">
                            <w:pPr>
                              <w:spacing w:after="0"/>
                              <w:rPr>
                                <w:rStyle w:val="IntenseReference"/>
                                <w:color w:val="2F5496" w:themeColor="accent1" w:themeShade="BF"/>
                                <w:sz w:val="28"/>
                                <w:szCs w:val="28"/>
                              </w:rPr>
                            </w:pPr>
                            <w:r>
                              <w:rPr>
                                <w:rStyle w:val="IntenseReference"/>
                                <w:color w:val="2F5496" w:themeColor="accent1" w:themeShade="BF"/>
                                <w:sz w:val="28"/>
                                <w:szCs w:val="28"/>
                              </w:rPr>
                              <w:t xml:space="preserve">UN </w:t>
                            </w:r>
                            <w:r w:rsidRPr="000050DE">
                              <w:rPr>
                                <w:rStyle w:val="IntenseReference"/>
                                <w:color w:val="2F5496" w:themeColor="accent1" w:themeShade="BF"/>
                                <w:sz w:val="28"/>
                                <w:szCs w:val="28"/>
                              </w:rPr>
                              <w:t>S</w:t>
                            </w:r>
                            <w:r>
                              <w:rPr>
                                <w:rStyle w:val="IntenseReference"/>
                                <w:color w:val="2F5496" w:themeColor="accent1" w:themeShade="BF"/>
                                <w:sz w:val="28"/>
                                <w:szCs w:val="28"/>
                              </w:rPr>
                              <w:t xml:space="preserve">ustainable </w:t>
                            </w:r>
                            <w:r w:rsidRPr="000050DE">
                              <w:rPr>
                                <w:rStyle w:val="IntenseReference"/>
                                <w:color w:val="2F5496" w:themeColor="accent1" w:themeShade="BF"/>
                                <w:sz w:val="28"/>
                                <w:szCs w:val="28"/>
                              </w:rPr>
                              <w:t>D</w:t>
                            </w:r>
                            <w:r>
                              <w:rPr>
                                <w:rStyle w:val="IntenseReference"/>
                                <w:color w:val="2F5496" w:themeColor="accent1" w:themeShade="BF"/>
                                <w:sz w:val="28"/>
                                <w:szCs w:val="28"/>
                              </w:rPr>
                              <w:t xml:space="preserve">evelopment </w:t>
                            </w:r>
                            <w:r w:rsidRPr="000050DE">
                              <w:rPr>
                                <w:rStyle w:val="IntenseReference"/>
                                <w:color w:val="2F5496" w:themeColor="accent1" w:themeShade="BF"/>
                                <w:sz w:val="28"/>
                                <w:szCs w:val="28"/>
                              </w:rPr>
                              <w:t>G</w:t>
                            </w:r>
                            <w:r>
                              <w:rPr>
                                <w:rStyle w:val="IntenseReference"/>
                                <w:color w:val="2F5496" w:themeColor="accent1" w:themeShade="BF"/>
                                <w:sz w:val="28"/>
                                <w:szCs w:val="28"/>
                              </w:rPr>
                              <w:t>oals</w:t>
                            </w:r>
                            <w:r w:rsidRPr="000050DE">
                              <w:rPr>
                                <w:rStyle w:val="IntenseReference"/>
                                <w:color w:val="2F5496" w:themeColor="accent1" w:themeShade="BF"/>
                                <w:sz w:val="28"/>
                                <w:szCs w:val="28"/>
                              </w:rPr>
                              <w:t xml:space="preserve"> Alignment</w:t>
                            </w:r>
                          </w:p>
                          <w:p w14:paraId="2D14201E" w14:textId="394A1E9B" w:rsidR="00C25C9B" w:rsidRPr="00AF0276" w:rsidRDefault="00C25C9B" w:rsidP="004674F9">
                            <w:pPr>
                              <w:spacing w:after="0"/>
                              <w:rPr>
                                <w:i/>
                                <w:iCs/>
                                <w:lang w:val="en-US"/>
                              </w:rPr>
                            </w:pPr>
                            <w:r w:rsidRPr="00AF0276">
                              <w:rPr>
                                <w:i/>
                                <w:iCs/>
                                <w:lang w:val="en-US"/>
                              </w:rPr>
                              <w:t>Within Leadership</w:t>
                            </w:r>
                            <w:r>
                              <w:rPr>
                                <w:i/>
                                <w:iCs/>
                                <w:lang w:val="en-US"/>
                              </w:rPr>
                              <w:t xml:space="preserve"> and Governance</w:t>
                            </w:r>
                            <w:r w:rsidRPr="00AF0276">
                              <w:rPr>
                                <w:i/>
                                <w:iCs/>
                                <w:lang w:val="en-US"/>
                              </w:rPr>
                              <w:t>, there are possible integrations with the following</w:t>
                            </w:r>
                            <w:r>
                              <w:rPr>
                                <w:i/>
                                <w:iCs/>
                                <w:lang w:val="en-US"/>
                              </w:rPr>
                              <w:t xml:space="preserve"> UN STGs</w:t>
                            </w:r>
                            <w:r w:rsidRPr="00AF0276">
                              <w:rPr>
                                <w:i/>
                                <w:iCs/>
                                <w:lang w:val="en-US"/>
                              </w:rPr>
                              <w:t xml:space="preserve">: </w:t>
                            </w:r>
                          </w:p>
                          <w:p w14:paraId="7820FAFB" w14:textId="67DC3135" w:rsidR="00C25C9B" w:rsidRDefault="00C25C9B" w:rsidP="00993E74">
                            <w:pPr>
                              <w:pStyle w:val="ListParagraph"/>
                              <w:numPr>
                                <w:ilvl w:val="0"/>
                                <w:numId w:val="13"/>
                              </w:numPr>
                              <w:rPr>
                                <w:lang w:val="en-US"/>
                              </w:rPr>
                            </w:pPr>
                            <w:r w:rsidRPr="008011B8">
                              <w:rPr>
                                <w:lang w:val="en-US"/>
                              </w:rPr>
                              <w:t>Climate Action</w:t>
                            </w:r>
                            <w:r>
                              <w:rPr>
                                <w:lang w:val="en-US"/>
                              </w:rPr>
                              <w:t>;</w:t>
                            </w:r>
                            <w:r w:rsidRPr="008011B8">
                              <w:rPr>
                                <w:lang w:val="en-US"/>
                              </w:rPr>
                              <w:t xml:space="preserve"> </w:t>
                            </w:r>
                          </w:p>
                          <w:p w14:paraId="24497874" w14:textId="194BFECB" w:rsidR="00C25C9B" w:rsidRDefault="00C25C9B" w:rsidP="00993E74">
                            <w:pPr>
                              <w:pStyle w:val="ListParagraph"/>
                              <w:numPr>
                                <w:ilvl w:val="0"/>
                                <w:numId w:val="13"/>
                              </w:numPr>
                              <w:rPr>
                                <w:lang w:val="en-US"/>
                              </w:rPr>
                            </w:pPr>
                            <w:r>
                              <w:rPr>
                                <w:lang w:val="en-US"/>
                              </w:rPr>
                              <w:t>Reduced Inequalities;</w:t>
                            </w:r>
                            <w:r w:rsidRPr="008011B8">
                              <w:rPr>
                                <w:lang w:val="en-US"/>
                              </w:rPr>
                              <w:t xml:space="preserve"> </w:t>
                            </w:r>
                          </w:p>
                          <w:p w14:paraId="319ECAFD" w14:textId="55168328" w:rsidR="00C25C9B" w:rsidRDefault="00C25C9B" w:rsidP="00993E74">
                            <w:pPr>
                              <w:pStyle w:val="ListParagraph"/>
                              <w:numPr>
                                <w:ilvl w:val="0"/>
                                <w:numId w:val="13"/>
                              </w:numPr>
                              <w:rPr>
                                <w:lang w:val="en-US"/>
                              </w:rPr>
                            </w:pPr>
                            <w:r>
                              <w:rPr>
                                <w:lang w:val="en-US"/>
                              </w:rPr>
                              <w:t>Partnerships for the Goals;</w:t>
                            </w:r>
                            <w:r w:rsidRPr="008011B8">
                              <w:rPr>
                                <w:lang w:val="en-US"/>
                              </w:rPr>
                              <w:t xml:space="preserve"> </w:t>
                            </w:r>
                            <w:r>
                              <w:rPr>
                                <w:lang w:val="en-US"/>
                              </w:rPr>
                              <w:t>and</w:t>
                            </w:r>
                          </w:p>
                          <w:p w14:paraId="6C4CA911" w14:textId="0653BA16" w:rsidR="00C25C9B" w:rsidRPr="004674F9" w:rsidRDefault="00C25C9B" w:rsidP="0071137B">
                            <w:pPr>
                              <w:pStyle w:val="ListParagraph"/>
                              <w:numPr>
                                <w:ilvl w:val="0"/>
                                <w:numId w:val="13"/>
                              </w:numPr>
                              <w:rPr>
                                <w:lang w:val="en-US"/>
                              </w:rPr>
                            </w:pPr>
                            <w:r w:rsidRPr="008011B8">
                              <w:rPr>
                                <w:lang w:val="en-US"/>
                              </w:rPr>
                              <w:t xml:space="preserve">Peace, </w:t>
                            </w:r>
                            <w:r>
                              <w:rPr>
                                <w:lang w:val="en-US"/>
                              </w:rPr>
                              <w:t>J</w:t>
                            </w:r>
                            <w:r w:rsidRPr="008011B8">
                              <w:rPr>
                                <w:lang w:val="en-US"/>
                              </w:rPr>
                              <w:t xml:space="preserve">ustice </w:t>
                            </w:r>
                            <w:r>
                              <w:rPr>
                                <w:lang w:val="en-US"/>
                              </w:rPr>
                              <w:t>and</w:t>
                            </w:r>
                            <w:r w:rsidRPr="008011B8">
                              <w:rPr>
                                <w:lang w:val="en-US"/>
                              </w:rPr>
                              <w:t xml:space="preserve"> Strong Institutions</w:t>
                            </w:r>
                            <w:r>
                              <w:rPr>
                                <w:lang w:val="en-US"/>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345E3B8" id="Text Box 7" o:spid="_x0000_s1048" type="#_x0000_t202" style="position:absolute;left:0;text-align:left;margin-left:90.5pt;margin-top:-16pt;width:303.05pt;height:135pt;z-index:-251658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" fillcolor="#dae3f3" strokecolor="#b4c7e7">
                <v:shadow on="t" color="black" opacity="26213f" origin=",-.5" offset="0,3pt"/>
                <v:textbox>
                  <w:txbxContent>
                    <w:p w14:paraId="69CE5EB4" w14:textId="31C1EF40" w:rsidR="00C25C9B" w:rsidRPr="004723BC" w:rsidRDefault="00C25C9B" w:rsidP="0043704A">
                      <w:pPr>
                        <w:spacing w:after="0"/>
                        <w:rPr>
                          <w:rStyle w:val="IntenseReference"/>
                          <w:color w:val="2F5496" w:themeColor="accent1" w:themeShade="BF"/>
                          <w:sz w:val="28"/>
                          <w:szCs w:val="28"/>
                        </w:rPr>
                      </w:pPr>
                      <w:r>
                        <w:rPr>
                          <w:rStyle w:val="IntenseReference"/>
                          <w:color w:val="2F5496" w:themeColor="accent1" w:themeShade="BF"/>
                          <w:sz w:val="28"/>
                          <w:szCs w:val="28"/>
                        </w:rPr>
                        <w:t xml:space="preserve">UN </w:t>
                      </w:r>
                      <w:r w:rsidRPr="000050DE">
                        <w:rPr>
                          <w:rStyle w:val="IntenseReference"/>
                          <w:color w:val="2F5496" w:themeColor="accent1" w:themeShade="BF"/>
                          <w:sz w:val="28"/>
                          <w:szCs w:val="28"/>
                        </w:rPr>
                        <w:t>S</w:t>
                      </w:r>
                      <w:r>
                        <w:rPr>
                          <w:rStyle w:val="IntenseReference"/>
                          <w:color w:val="2F5496" w:themeColor="accent1" w:themeShade="BF"/>
                          <w:sz w:val="28"/>
                          <w:szCs w:val="28"/>
                        </w:rPr>
                        <w:t xml:space="preserve">ustainable </w:t>
                      </w:r>
                      <w:r w:rsidRPr="000050DE">
                        <w:rPr>
                          <w:rStyle w:val="IntenseReference"/>
                          <w:color w:val="2F5496" w:themeColor="accent1" w:themeShade="BF"/>
                          <w:sz w:val="28"/>
                          <w:szCs w:val="28"/>
                        </w:rPr>
                        <w:t>D</w:t>
                      </w:r>
                      <w:r>
                        <w:rPr>
                          <w:rStyle w:val="IntenseReference"/>
                          <w:color w:val="2F5496" w:themeColor="accent1" w:themeShade="BF"/>
                          <w:sz w:val="28"/>
                          <w:szCs w:val="28"/>
                        </w:rPr>
                        <w:t xml:space="preserve">evelopment </w:t>
                      </w:r>
                      <w:r w:rsidRPr="000050DE">
                        <w:rPr>
                          <w:rStyle w:val="IntenseReference"/>
                          <w:color w:val="2F5496" w:themeColor="accent1" w:themeShade="BF"/>
                          <w:sz w:val="28"/>
                          <w:szCs w:val="28"/>
                        </w:rPr>
                        <w:t>G</w:t>
                      </w:r>
                      <w:r>
                        <w:rPr>
                          <w:rStyle w:val="IntenseReference"/>
                          <w:color w:val="2F5496" w:themeColor="accent1" w:themeShade="BF"/>
                          <w:sz w:val="28"/>
                          <w:szCs w:val="28"/>
                        </w:rPr>
                        <w:t>oals</w:t>
                      </w:r>
                      <w:r w:rsidRPr="000050DE">
                        <w:rPr>
                          <w:rStyle w:val="IntenseReference"/>
                          <w:color w:val="2F5496" w:themeColor="accent1" w:themeShade="BF"/>
                          <w:sz w:val="28"/>
                          <w:szCs w:val="28"/>
                        </w:rPr>
                        <w:t xml:space="preserve"> Alignment</w:t>
                      </w:r>
                    </w:p>
                    <w:p w14:paraId="2D14201E" w14:textId="394A1E9B" w:rsidR="00C25C9B" w:rsidRPr="00AF0276" w:rsidRDefault="00C25C9B" w:rsidP="004674F9">
                      <w:pPr>
                        <w:spacing w:after="0"/>
                        <w:rPr>
                          <w:i/>
                          <w:iCs/>
                          <w:lang w:val="en-US"/>
                        </w:rPr>
                      </w:pPr>
                      <w:r w:rsidRPr="00AF0276">
                        <w:rPr>
                          <w:i/>
                          <w:iCs/>
                          <w:lang w:val="en-US"/>
                        </w:rPr>
                        <w:t>Within Leadership</w:t>
                      </w:r>
                      <w:r>
                        <w:rPr>
                          <w:i/>
                          <w:iCs/>
                          <w:lang w:val="en-US"/>
                        </w:rPr>
                        <w:t xml:space="preserve"> and Governance</w:t>
                      </w:r>
                      <w:r w:rsidRPr="00AF0276">
                        <w:rPr>
                          <w:i/>
                          <w:iCs/>
                          <w:lang w:val="en-US"/>
                        </w:rPr>
                        <w:t>, there are possible integrations with the following</w:t>
                      </w:r>
                      <w:r>
                        <w:rPr>
                          <w:i/>
                          <w:iCs/>
                          <w:lang w:val="en-US"/>
                        </w:rPr>
                        <w:t xml:space="preserve"> UN STGs</w:t>
                      </w:r>
                      <w:r w:rsidRPr="00AF0276">
                        <w:rPr>
                          <w:i/>
                          <w:iCs/>
                          <w:lang w:val="en-US"/>
                        </w:rPr>
                        <w:t xml:space="preserve">: </w:t>
                      </w:r>
                    </w:p>
                    <w:p w14:paraId="7820FAFB" w14:textId="67DC3135" w:rsidR="00C25C9B" w:rsidRDefault="00C25C9B" w:rsidP="00993E74">
                      <w:pPr>
                        <w:pStyle w:val="ListParagraph"/>
                        <w:numPr>
                          <w:ilvl w:val="0"/>
                          <w:numId w:val="13"/>
                        </w:numPr>
                        <w:rPr>
                          <w:lang w:val="en-US"/>
                        </w:rPr>
                      </w:pPr>
                      <w:r w:rsidRPr="008011B8">
                        <w:rPr>
                          <w:lang w:val="en-US"/>
                        </w:rPr>
                        <w:t>Climate Action</w:t>
                      </w:r>
                      <w:r>
                        <w:rPr>
                          <w:lang w:val="en-US"/>
                        </w:rPr>
                        <w:t>;</w:t>
                      </w:r>
                      <w:r w:rsidRPr="008011B8">
                        <w:rPr>
                          <w:lang w:val="en-US"/>
                        </w:rPr>
                        <w:t xml:space="preserve"> </w:t>
                      </w:r>
                    </w:p>
                    <w:p w14:paraId="24497874" w14:textId="194BFECB" w:rsidR="00C25C9B" w:rsidRDefault="00C25C9B" w:rsidP="00993E74">
                      <w:pPr>
                        <w:pStyle w:val="ListParagraph"/>
                        <w:numPr>
                          <w:ilvl w:val="0"/>
                          <w:numId w:val="13"/>
                        </w:numPr>
                        <w:rPr>
                          <w:lang w:val="en-US"/>
                        </w:rPr>
                      </w:pPr>
                      <w:r>
                        <w:rPr>
                          <w:lang w:val="en-US"/>
                        </w:rPr>
                        <w:t>Reduced Inequalities;</w:t>
                      </w:r>
                      <w:r w:rsidRPr="008011B8">
                        <w:rPr>
                          <w:lang w:val="en-US"/>
                        </w:rPr>
                        <w:t xml:space="preserve"> </w:t>
                      </w:r>
                    </w:p>
                    <w:p w14:paraId="319ECAFD" w14:textId="55168328" w:rsidR="00C25C9B" w:rsidRDefault="00C25C9B" w:rsidP="00993E74">
                      <w:pPr>
                        <w:pStyle w:val="ListParagraph"/>
                        <w:numPr>
                          <w:ilvl w:val="0"/>
                          <w:numId w:val="13"/>
                        </w:numPr>
                        <w:rPr>
                          <w:lang w:val="en-US"/>
                        </w:rPr>
                      </w:pPr>
                      <w:r>
                        <w:rPr>
                          <w:lang w:val="en-US"/>
                        </w:rPr>
                        <w:t>Partnerships for the Goals;</w:t>
                      </w:r>
                      <w:r w:rsidRPr="008011B8">
                        <w:rPr>
                          <w:lang w:val="en-US"/>
                        </w:rPr>
                        <w:t xml:space="preserve"> </w:t>
                      </w:r>
                      <w:r>
                        <w:rPr>
                          <w:lang w:val="en-US"/>
                        </w:rPr>
                        <w:t>and</w:t>
                      </w:r>
                    </w:p>
                    <w:p w14:paraId="6C4CA911" w14:textId="0653BA16" w:rsidR="00C25C9B" w:rsidRPr="004674F9" w:rsidRDefault="00C25C9B" w:rsidP="0071137B">
                      <w:pPr>
                        <w:pStyle w:val="ListParagraph"/>
                        <w:numPr>
                          <w:ilvl w:val="0"/>
                          <w:numId w:val="13"/>
                        </w:numPr>
                        <w:rPr>
                          <w:lang w:val="en-US"/>
                        </w:rPr>
                      </w:pPr>
                      <w:r w:rsidRPr="008011B8">
                        <w:rPr>
                          <w:lang w:val="en-US"/>
                        </w:rPr>
                        <w:t xml:space="preserve">Peace, </w:t>
                      </w:r>
                      <w:r>
                        <w:rPr>
                          <w:lang w:val="en-US"/>
                        </w:rPr>
                        <w:t>J</w:t>
                      </w:r>
                      <w:r w:rsidRPr="008011B8">
                        <w:rPr>
                          <w:lang w:val="en-US"/>
                        </w:rPr>
                        <w:t xml:space="preserve">ustice </w:t>
                      </w:r>
                      <w:r>
                        <w:rPr>
                          <w:lang w:val="en-US"/>
                        </w:rPr>
                        <w:t>and</w:t>
                      </w:r>
                      <w:r w:rsidRPr="008011B8">
                        <w:rPr>
                          <w:lang w:val="en-US"/>
                        </w:rPr>
                        <w:t xml:space="preserve"> Strong Institutions</w:t>
                      </w:r>
                      <w:r>
                        <w:rPr>
                          <w:lang w:val="en-US"/>
                        </w:rPr>
                        <w:t>.</w:t>
                      </w:r>
                    </w:p>
                  </w:txbxContent>
                </v:textbox>
                <w10:wrap type="square" anchorx="margin" anchory="margin"/>
              </v:shape>
            </w:pict>
          </mc:Fallback>
        </mc:AlternateContent>
      </w:r>
    </w:p>
    <w:p w14:paraId="50DA87A5" w14:textId="77777777" w:rsidR="006820A6" w:rsidRDefault="006820A6" w:rsidP="006820A6">
      <w:pPr>
        <w:pStyle w:val="Heading5"/>
        <w:rPr>
          <w:b/>
          <w:bCs/>
          <w:color w:val="auto"/>
          <w:lang w:val="en-US"/>
        </w:rPr>
        <w:sectPr w:rsidR="006820A6" w:rsidSect="00271107">
          <w:type w:val="continuous"/>
          <w:pgSz w:w="12240" w:h="15840"/>
          <w:pgMar w:top="1440" w:right="1440" w:bottom="1440" w:left="1440" w:header="708" w:footer="708" w:gutter="0"/>
          <w:cols w:space="708"/>
          <w:docGrid w:linePitch="360"/>
        </w:sectPr>
      </w:pPr>
    </w:p>
    <w:p w14:paraId="6A92A299" w14:textId="3BFFF661" w:rsidR="006820A6" w:rsidRPr="00137784" w:rsidRDefault="006820A6" w:rsidP="006820A6">
      <w:pPr>
        <w:pStyle w:val="Heading5"/>
        <w:rPr>
          <w:b/>
          <w:bCs/>
          <w:color w:val="4472C4" w:themeColor="accent1"/>
          <w:lang w:val="en-US"/>
        </w:rPr>
      </w:pPr>
      <w:bookmarkStart w:id="28" w:name="_Hlk80107610"/>
      <w:r w:rsidRPr="00010DCC">
        <w:rPr>
          <w:b/>
          <w:bCs/>
          <w:color w:val="auto"/>
          <w:lang w:val="en-US"/>
        </w:rPr>
        <w:lastRenderedPageBreak/>
        <w:t xml:space="preserve">GOAL 1: LEAD </w:t>
      </w:r>
      <w:r w:rsidR="003F1CA1">
        <w:rPr>
          <w:b/>
          <w:bCs/>
          <w:color w:val="auto"/>
          <w:lang w:val="en-US"/>
        </w:rPr>
        <w:t>AND</w:t>
      </w:r>
      <w:r w:rsidRPr="00010DCC">
        <w:rPr>
          <w:b/>
          <w:bCs/>
          <w:color w:val="auto"/>
          <w:lang w:val="en-US"/>
        </w:rPr>
        <w:t xml:space="preserve"> ENABLE. Priority Area </w:t>
      </w:r>
      <w:r w:rsidR="005A339A">
        <w:rPr>
          <w:b/>
          <w:bCs/>
          <w:color w:val="auto"/>
          <w:lang w:val="en-US"/>
        </w:rPr>
        <w:t>1</w:t>
      </w:r>
      <w:r w:rsidRPr="00010DCC">
        <w:rPr>
          <w:b/>
          <w:bCs/>
          <w:color w:val="auto"/>
          <w:lang w:val="en-US"/>
        </w:rPr>
        <w:t xml:space="preserve">: </w:t>
      </w:r>
      <w:r>
        <w:rPr>
          <w:b/>
          <w:bCs/>
          <w:color w:val="auto"/>
          <w:lang w:val="en-US"/>
        </w:rPr>
        <w:t xml:space="preserve">Leadership </w:t>
      </w:r>
      <w:r w:rsidR="00050B82">
        <w:rPr>
          <w:b/>
          <w:bCs/>
          <w:color w:val="auto"/>
          <w:lang w:val="en-US"/>
        </w:rPr>
        <w:t>and</w:t>
      </w:r>
      <w:r>
        <w:rPr>
          <w:b/>
          <w:bCs/>
          <w:color w:val="auto"/>
          <w:lang w:val="en-US"/>
        </w:rPr>
        <w:t xml:space="preserve"> Governance</w:t>
      </w:r>
      <w:r w:rsidRPr="00010DCC">
        <w:rPr>
          <w:color w:val="auto"/>
          <w:lang w:val="en-US"/>
        </w:rPr>
        <w:t xml:space="preserve"> –</w:t>
      </w:r>
      <w:r w:rsidRPr="00137784">
        <w:rPr>
          <w:b/>
          <w:bCs/>
          <w:color w:val="4472C4" w:themeColor="accent1"/>
          <w:lang w:val="en-US"/>
        </w:rPr>
        <w:t xml:space="preserve"> </w:t>
      </w:r>
      <w:r w:rsidRPr="00137784">
        <w:rPr>
          <w:b/>
          <w:bCs/>
          <w:i/>
          <w:iCs/>
          <w:color w:val="4472C4" w:themeColor="accent1"/>
          <w:lang w:val="en-US"/>
        </w:rPr>
        <w:t xml:space="preserve">Summary of Action Milestones, Indicators </w:t>
      </w:r>
      <w:r w:rsidR="00050B82">
        <w:rPr>
          <w:b/>
          <w:bCs/>
          <w:i/>
          <w:iCs/>
          <w:color w:val="4472C4" w:themeColor="accent1"/>
          <w:lang w:val="en-US"/>
        </w:rPr>
        <w:t>and</w:t>
      </w:r>
      <w:r w:rsidRPr="00137784">
        <w:rPr>
          <w:b/>
          <w:bCs/>
          <w:i/>
          <w:iCs/>
          <w:color w:val="4472C4" w:themeColor="accent1"/>
          <w:lang w:val="en-US"/>
        </w:rPr>
        <w:t xml:space="preserve"> Targets</w:t>
      </w:r>
    </w:p>
    <w:tbl>
      <w:tblPr>
        <w:tblStyle w:val="TableGrid"/>
        <w:tblW w:w="0" w:type="auto"/>
        <w:tblLook w:val="04A0" w:firstRow="1" w:lastRow="0" w:firstColumn="1" w:lastColumn="0" w:noHBand="0" w:noVBand="1"/>
      </w:tblPr>
      <w:tblGrid>
        <w:gridCol w:w="1972"/>
        <w:gridCol w:w="5138"/>
        <w:gridCol w:w="3680"/>
      </w:tblGrid>
      <w:tr w:rsidR="007F3C2E" w:rsidRPr="00DA7967" w14:paraId="6EF54FCC" w14:textId="77777777" w:rsidTr="00850051">
        <w:trPr>
          <w:tblHeader/>
        </w:trPr>
        <w:tc>
          <w:tcPr>
            <w:tcW w:w="0" w:type="auto"/>
            <w:shd w:val="clear" w:color="auto" w:fill="000000" w:themeFill="text1"/>
            <w:vAlign w:val="center"/>
          </w:tcPr>
          <w:p w14:paraId="1674C9BC" w14:textId="77777777" w:rsidR="00EB56F8" w:rsidRPr="00DA7967" w:rsidRDefault="00EB56F8" w:rsidP="00CF282F">
            <w:pPr>
              <w:jc w:val="center"/>
              <w:rPr>
                <w:rFonts w:cstheme="minorHAnsi"/>
                <w:b/>
                <w:color w:val="FFFFFF" w:themeColor="background1"/>
                <w:sz w:val="20"/>
                <w:szCs w:val="20"/>
              </w:rPr>
            </w:pPr>
            <w:bookmarkStart w:id="29" w:name="_Hlk79062818"/>
            <w:bookmarkStart w:id="30" w:name="_Hlk79504579"/>
            <w:r w:rsidRPr="00DA7967">
              <w:rPr>
                <w:rFonts w:cstheme="minorHAnsi"/>
                <w:b/>
                <w:color w:val="FFFFFF" w:themeColor="background1"/>
                <w:sz w:val="20"/>
                <w:szCs w:val="20"/>
              </w:rPr>
              <w:t>OUTCOME AREA</w:t>
            </w:r>
          </w:p>
        </w:tc>
        <w:tc>
          <w:tcPr>
            <w:tcW w:w="0" w:type="auto"/>
            <w:shd w:val="clear" w:color="auto" w:fill="000000" w:themeFill="text1"/>
            <w:vAlign w:val="center"/>
          </w:tcPr>
          <w:p w14:paraId="196BF855" w14:textId="77777777" w:rsidR="00EB56F8" w:rsidRPr="00DA7967" w:rsidRDefault="00EB56F8" w:rsidP="00CF282F">
            <w:pPr>
              <w:jc w:val="center"/>
              <w:rPr>
                <w:rFonts w:cstheme="minorHAnsi"/>
                <w:b/>
                <w:color w:val="FFFFFF" w:themeColor="background1"/>
                <w:sz w:val="20"/>
                <w:szCs w:val="20"/>
              </w:rPr>
            </w:pPr>
            <w:r w:rsidRPr="00DA7967">
              <w:rPr>
                <w:rFonts w:cstheme="minorHAnsi"/>
                <w:b/>
                <w:color w:val="FFFFFF" w:themeColor="background1"/>
                <w:sz w:val="20"/>
                <w:szCs w:val="20"/>
              </w:rPr>
              <w:t xml:space="preserve">ACTION MILESTONES </w:t>
            </w:r>
          </w:p>
        </w:tc>
        <w:tc>
          <w:tcPr>
            <w:tcW w:w="0" w:type="auto"/>
            <w:shd w:val="clear" w:color="auto" w:fill="000000" w:themeFill="text1"/>
            <w:vAlign w:val="center"/>
          </w:tcPr>
          <w:p w14:paraId="5E228FD9" w14:textId="73F6473F" w:rsidR="00EB56F8" w:rsidRPr="00DA7967" w:rsidRDefault="00EB56F8" w:rsidP="00E63C56">
            <w:pPr>
              <w:jc w:val="center"/>
              <w:rPr>
                <w:rFonts w:cstheme="minorHAnsi"/>
                <w:b/>
                <w:color w:val="FFFFFF" w:themeColor="background1"/>
                <w:sz w:val="20"/>
                <w:szCs w:val="20"/>
              </w:rPr>
            </w:pPr>
            <w:r w:rsidRPr="00DA7967">
              <w:rPr>
                <w:rFonts w:cstheme="minorHAnsi"/>
                <w:b/>
                <w:color w:val="FFFFFF" w:themeColor="background1"/>
                <w:sz w:val="20"/>
                <w:szCs w:val="20"/>
              </w:rPr>
              <w:t xml:space="preserve">PROPOSED INDICATORS </w:t>
            </w:r>
            <w:r w:rsidR="00E63C56">
              <w:rPr>
                <w:rFonts w:cstheme="minorHAnsi"/>
                <w:b/>
                <w:color w:val="FFFFFF" w:themeColor="background1"/>
                <w:sz w:val="20"/>
                <w:szCs w:val="20"/>
              </w:rPr>
              <w:t>AND</w:t>
            </w:r>
            <w:r w:rsidRPr="00DA7967">
              <w:rPr>
                <w:rFonts w:cstheme="minorHAnsi"/>
                <w:b/>
                <w:color w:val="FFFFFF" w:themeColor="background1"/>
                <w:sz w:val="20"/>
                <w:szCs w:val="20"/>
              </w:rPr>
              <w:t xml:space="preserve"> TARGETS</w:t>
            </w:r>
          </w:p>
        </w:tc>
      </w:tr>
      <w:bookmarkEnd w:id="29"/>
      <w:tr w:rsidR="007F3C2E" w:rsidRPr="00DA7967" w14:paraId="61E4C5BE" w14:textId="77777777" w:rsidTr="00850051">
        <w:trPr>
          <w:trHeight w:val="4024"/>
        </w:trPr>
        <w:tc>
          <w:tcPr>
            <w:tcW w:w="0" w:type="auto"/>
            <w:vAlign w:val="center"/>
          </w:tcPr>
          <w:p w14:paraId="54032863" w14:textId="77777777" w:rsidR="00EB56F8" w:rsidRPr="00DA7967" w:rsidRDefault="00EB56F8" w:rsidP="00F12FEA">
            <w:pPr>
              <w:rPr>
                <w:rFonts w:cstheme="minorHAnsi"/>
                <w:sz w:val="20"/>
                <w:szCs w:val="20"/>
              </w:rPr>
            </w:pPr>
            <w:r w:rsidRPr="00DA7967">
              <w:rPr>
                <w:rFonts w:cstheme="minorHAnsi"/>
                <w:sz w:val="20"/>
                <w:szCs w:val="20"/>
              </w:rPr>
              <w:t>LEADERSHIP COMMITMENT</w:t>
            </w:r>
          </w:p>
        </w:tc>
        <w:tc>
          <w:tcPr>
            <w:tcW w:w="0" w:type="auto"/>
          </w:tcPr>
          <w:p w14:paraId="183151BB" w14:textId="77777777" w:rsidR="00EB56F8" w:rsidRPr="00DA7967" w:rsidRDefault="00EB56F8" w:rsidP="00993E74">
            <w:pPr>
              <w:pStyle w:val="ListParagraph"/>
              <w:numPr>
                <w:ilvl w:val="0"/>
                <w:numId w:val="20"/>
              </w:numPr>
              <w:rPr>
                <w:rFonts w:cstheme="minorHAnsi"/>
                <w:sz w:val="20"/>
                <w:szCs w:val="20"/>
              </w:rPr>
            </w:pPr>
            <w:r w:rsidRPr="00DA7967">
              <w:rPr>
                <w:rFonts w:cstheme="minorHAnsi"/>
                <w:sz w:val="20"/>
                <w:szCs w:val="20"/>
              </w:rPr>
              <w:t xml:space="preserve">By Jan. 2022, public declaration posted to website including the following targets and commitments: </w:t>
            </w:r>
          </w:p>
          <w:p w14:paraId="37193EC3" w14:textId="6E50E6A2" w:rsidR="00EB56F8" w:rsidRPr="00DA7967" w:rsidRDefault="00EB56F8" w:rsidP="00993E74">
            <w:pPr>
              <w:pStyle w:val="ListParagraph"/>
              <w:numPr>
                <w:ilvl w:val="1"/>
                <w:numId w:val="20"/>
              </w:numPr>
              <w:ind w:left="904"/>
              <w:rPr>
                <w:rFonts w:cstheme="minorHAnsi"/>
                <w:sz w:val="20"/>
                <w:szCs w:val="20"/>
              </w:rPr>
            </w:pPr>
            <w:r w:rsidRPr="00DA7967">
              <w:rPr>
                <w:rFonts w:cstheme="minorHAnsi"/>
                <w:sz w:val="20"/>
                <w:szCs w:val="20"/>
              </w:rPr>
              <w:t>GHG emissions reductions</w:t>
            </w:r>
            <w:r>
              <w:rPr>
                <w:rFonts w:cstheme="minorHAnsi"/>
                <w:sz w:val="20"/>
                <w:szCs w:val="20"/>
              </w:rPr>
              <w:t xml:space="preserve"> targets</w:t>
            </w:r>
            <w:r w:rsidRPr="00DA7967">
              <w:rPr>
                <w:rFonts w:cstheme="minorHAnsi"/>
                <w:sz w:val="20"/>
                <w:szCs w:val="20"/>
              </w:rPr>
              <w:t>: 65% by 2025, 80% by 2030 and net zero by 2050.</w:t>
            </w:r>
            <w:r>
              <w:rPr>
                <w:rFonts w:cstheme="minorHAnsi"/>
                <w:sz w:val="20"/>
                <w:szCs w:val="20"/>
              </w:rPr>
              <w:t xml:space="preserve"> </w:t>
            </w:r>
            <w:r w:rsidR="004372B9">
              <w:rPr>
                <w:rFonts w:cstheme="minorHAnsi"/>
                <w:sz w:val="20"/>
                <w:szCs w:val="20"/>
              </w:rPr>
              <w:t>By 2023, n</w:t>
            </w:r>
            <w:r>
              <w:rPr>
                <w:rFonts w:cstheme="minorHAnsi"/>
                <w:sz w:val="20"/>
                <w:szCs w:val="20"/>
              </w:rPr>
              <w:t xml:space="preserve">o new buildings will be </w:t>
            </w:r>
            <w:r w:rsidR="007F3C2E">
              <w:rPr>
                <w:rFonts w:cstheme="minorHAnsi"/>
                <w:sz w:val="20"/>
                <w:szCs w:val="20"/>
              </w:rPr>
              <w:t xml:space="preserve">constructed </w:t>
            </w:r>
            <w:r>
              <w:rPr>
                <w:rFonts w:cstheme="minorHAnsi"/>
                <w:sz w:val="20"/>
                <w:szCs w:val="20"/>
              </w:rPr>
              <w:t xml:space="preserve">that rely on fossil fuels as the primary </w:t>
            </w:r>
            <w:r w:rsidR="005B52CB">
              <w:rPr>
                <w:rFonts w:cstheme="minorHAnsi"/>
                <w:sz w:val="20"/>
                <w:szCs w:val="20"/>
              </w:rPr>
              <w:t>energy</w:t>
            </w:r>
            <w:r>
              <w:rPr>
                <w:rFonts w:cstheme="minorHAnsi"/>
                <w:sz w:val="20"/>
                <w:szCs w:val="20"/>
              </w:rPr>
              <w:t xml:space="preserve"> source</w:t>
            </w:r>
          </w:p>
          <w:p w14:paraId="5E8991C9" w14:textId="4ADC885F" w:rsidR="00EB56F8" w:rsidRPr="00DA7967" w:rsidRDefault="00EB56F8" w:rsidP="00993E74">
            <w:pPr>
              <w:pStyle w:val="ListParagraph"/>
              <w:numPr>
                <w:ilvl w:val="1"/>
                <w:numId w:val="20"/>
              </w:numPr>
              <w:ind w:left="904"/>
              <w:rPr>
                <w:rFonts w:cstheme="minorHAnsi"/>
                <w:sz w:val="20"/>
                <w:szCs w:val="20"/>
              </w:rPr>
            </w:pPr>
            <w:r w:rsidRPr="00DA7967">
              <w:rPr>
                <w:rFonts w:cstheme="minorHAnsi"/>
                <w:sz w:val="20"/>
                <w:szCs w:val="20"/>
              </w:rPr>
              <w:t xml:space="preserve">Reduce </w:t>
            </w:r>
            <w:r w:rsidR="00AF3742">
              <w:rPr>
                <w:rFonts w:cstheme="minorHAnsi"/>
                <w:sz w:val="20"/>
                <w:szCs w:val="20"/>
              </w:rPr>
              <w:t>s</w:t>
            </w:r>
            <w:r w:rsidRPr="00DA7967">
              <w:rPr>
                <w:rFonts w:cstheme="minorHAnsi"/>
                <w:sz w:val="20"/>
                <w:szCs w:val="20"/>
              </w:rPr>
              <w:t xml:space="preserve">cope 3 emissions by 50% from 2019 levels and </w:t>
            </w:r>
            <w:r w:rsidR="00AF3742">
              <w:rPr>
                <w:rFonts w:cstheme="minorHAnsi"/>
                <w:sz w:val="20"/>
                <w:szCs w:val="20"/>
              </w:rPr>
              <w:t>offset</w:t>
            </w:r>
            <w:r w:rsidR="00050B82">
              <w:rPr>
                <w:rFonts w:cstheme="minorHAnsi"/>
                <w:sz w:val="20"/>
                <w:szCs w:val="20"/>
              </w:rPr>
              <w:t xml:space="preserve"> the remainder (by 2030)</w:t>
            </w:r>
          </w:p>
          <w:p w14:paraId="5EAAA8C7" w14:textId="70D832DE" w:rsidR="00EB56F8" w:rsidRPr="00DA7967" w:rsidRDefault="00EB56F8" w:rsidP="00993E74">
            <w:pPr>
              <w:pStyle w:val="ListParagraph"/>
              <w:numPr>
                <w:ilvl w:val="1"/>
                <w:numId w:val="20"/>
              </w:numPr>
              <w:ind w:left="904"/>
              <w:rPr>
                <w:rFonts w:cstheme="minorHAnsi"/>
                <w:sz w:val="20"/>
                <w:szCs w:val="20"/>
              </w:rPr>
            </w:pPr>
            <w:r w:rsidRPr="00DA7967">
              <w:rPr>
                <w:rFonts w:cstheme="minorHAnsi"/>
                <w:sz w:val="20"/>
                <w:szCs w:val="20"/>
              </w:rPr>
              <w:t>Climate</w:t>
            </w:r>
            <w:r w:rsidR="00226DC2">
              <w:rPr>
                <w:rFonts w:cstheme="minorHAnsi"/>
                <w:sz w:val="20"/>
                <w:szCs w:val="20"/>
              </w:rPr>
              <w:t xml:space="preserve"> Preparedness</w:t>
            </w:r>
            <w:r w:rsidR="007F3C2E">
              <w:rPr>
                <w:rFonts w:cstheme="minorHAnsi"/>
                <w:sz w:val="20"/>
                <w:szCs w:val="20"/>
              </w:rPr>
              <w:t xml:space="preserve"> and </w:t>
            </w:r>
            <w:r w:rsidR="00226DC2">
              <w:rPr>
                <w:rFonts w:cstheme="minorHAnsi"/>
                <w:sz w:val="20"/>
                <w:szCs w:val="20"/>
              </w:rPr>
              <w:t>A</w:t>
            </w:r>
            <w:r w:rsidRPr="00DA7967">
              <w:rPr>
                <w:rFonts w:cstheme="minorHAnsi"/>
                <w:sz w:val="20"/>
                <w:szCs w:val="20"/>
              </w:rPr>
              <w:t xml:space="preserve">daptation </w:t>
            </w:r>
            <w:r w:rsidR="00226DC2">
              <w:rPr>
                <w:rFonts w:cstheme="minorHAnsi"/>
                <w:sz w:val="20"/>
                <w:szCs w:val="20"/>
              </w:rPr>
              <w:t>S</w:t>
            </w:r>
            <w:r w:rsidR="00050B82">
              <w:rPr>
                <w:rFonts w:cstheme="minorHAnsi"/>
                <w:sz w:val="20"/>
                <w:szCs w:val="20"/>
              </w:rPr>
              <w:t>trategy (2025)</w:t>
            </w:r>
            <w:r w:rsidRPr="00DA7967">
              <w:rPr>
                <w:rFonts w:cstheme="minorHAnsi"/>
                <w:sz w:val="20"/>
                <w:szCs w:val="20"/>
              </w:rPr>
              <w:t xml:space="preserve"> </w:t>
            </w:r>
          </w:p>
          <w:p w14:paraId="5419D58D" w14:textId="091A507E" w:rsidR="00EB56F8" w:rsidRPr="00DA7967" w:rsidRDefault="00EB56F8" w:rsidP="00993E74">
            <w:pPr>
              <w:pStyle w:val="ListParagraph"/>
              <w:numPr>
                <w:ilvl w:val="1"/>
                <w:numId w:val="20"/>
              </w:numPr>
              <w:ind w:left="904"/>
              <w:rPr>
                <w:rFonts w:cstheme="minorHAnsi"/>
                <w:sz w:val="20"/>
                <w:szCs w:val="20"/>
              </w:rPr>
            </w:pPr>
            <w:r w:rsidRPr="00DA7967">
              <w:rPr>
                <w:rFonts w:cstheme="minorHAnsi"/>
                <w:sz w:val="20"/>
                <w:szCs w:val="20"/>
              </w:rPr>
              <w:t xml:space="preserve">Pilot innovative </w:t>
            </w:r>
            <w:r w:rsidR="00850051">
              <w:rPr>
                <w:rFonts w:cstheme="minorHAnsi"/>
                <w:sz w:val="20"/>
                <w:szCs w:val="20"/>
              </w:rPr>
              <w:t xml:space="preserve">climate </w:t>
            </w:r>
            <w:r w:rsidRPr="00DA7967">
              <w:rPr>
                <w:rFonts w:cstheme="minorHAnsi"/>
                <w:sz w:val="20"/>
                <w:szCs w:val="20"/>
              </w:rPr>
              <w:t xml:space="preserve">solutions </w:t>
            </w:r>
            <w:r w:rsidR="00850051">
              <w:rPr>
                <w:rFonts w:cstheme="minorHAnsi"/>
                <w:sz w:val="20"/>
                <w:szCs w:val="20"/>
              </w:rPr>
              <w:t xml:space="preserve">and </w:t>
            </w:r>
            <w:r w:rsidRPr="00DA7967">
              <w:rPr>
                <w:rFonts w:cstheme="minorHAnsi"/>
                <w:sz w:val="20"/>
                <w:szCs w:val="20"/>
              </w:rPr>
              <w:t>share results and learnings with others</w:t>
            </w:r>
          </w:p>
          <w:p w14:paraId="7E225457" w14:textId="409FEE31" w:rsidR="00EB56F8" w:rsidRPr="00DA7967" w:rsidRDefault="00EB56F8" w:rsidP="00993E74">
            <w:pPr>
              <w:pStyle w:val="ListParagraph"/>
              <w:numPr>
                <w:ilvl w:val="1"/>
                <w:numId w:val="20"/>
              </w:numPr>
              <w:ind w:left="904"/>
              <w:rPr>
                <w:rFonts w:cstheme="minorHAnsi"/>
                <w:sz w:val="20"/>
                <w:szCs w:val="20"/>
              </w:rPr>
            </w:pPr>
            <w:r w:rsidRPr="00DA7967">
              <w:rPr>
                <w:rFonts w:cstheme="minorHAnsi"/>
                <w:sz w:val="20"/>
                <w:szCs w:val="20"/>
              </w:rPr>
              <w:t>Align institutional policies, plans and deci</w:t>
            </w:r>
            <w:r w:rsidR="00050B82">
              <w:rPr>
                <w:rFonts w:cstheme="minorHAnsi"/>
                <w:sz w:val="20"/>
                <w:szCs w:val="20"/>
              </w:rPr>
              <w:t>sions with climate action goals</w:t>
            </w:r>
            <w:r w:rsidRPr="00DA7967">
              <w:rPr>
                <w:rFonts w:cstheme="minorHAnsi"/>
                <w:sz w:val="20"/>
                <w:szCs w:val="20"/>
              </w:rPr>
              <w:t xml:space="preserve"> </w:t>
            </w:r>
          </w:p>
          <w:p w14:paraId="060A90CF" w14:textId="77777777" w:rsidR="00EB56F8" w:rsidRPr="00DA7967" w:rsidRDefault="00EB56F8" w:rsidP="00993E74">
            <w:pPr>
              <w:pStyle w:val="ListParagraph"/>
              <w:numPr>
                <w:ilvl w:val="1"/>
                <w:numId w:val="20"/>
              </w:numPr>
              <w:ind w:left="904"/>
              <w:rPr>
                <w:rFonts w:cstheme="minorHAnsi"/>
                <w:sz w:val="20"/>
                <w:szCs w:val="20"/>
              </w:rPr>
            </w:pPr>
            <w:r w:rsidRPr="00DA7967">
              <w:rPr>
                <w:rFonts w:cstheme="minorHAnsi"/>
                <w:sz w:val="20"/>
                <w:szCs w:val="20"/>
              </w:rPr>
              <w:t>Improve inclusivity</w:t>
            </w:r>
          </w:p>
          <w:p w14:paraId="5E620AC5" w14:textId="77777777" w:rsidR="00EB56F8" w:rsidRPr="00850051" w:rsidRDefault="00850051" w:rsidP="00993E74">
            <w:pPr>
              <w:pStyle w:val="ListParagraph"/>
              <w:numPr>
                <w:ilvl w:val="0"/>
                <w:numId w:val="20"/>
              </w:numPr>
              <w:rPr>
                <w:rFonts w:cstheme="minorHAnsi"/>
                <w:sz w:val="20"/>
                <w:szCs w:val="20"/>
              </w:rPr>
            </w:pPr>
            <w:r>
              <w:rPr>
                <w:rFonts w:cstheme="minorHAnsi"/>
                <w:sz w:val="20"/>
                <w:szCs w:val="20"/>
              </w:rPr>
              <w:t>Create a</w:t>
            </w:r>
            <w:r w:rsidR="00EB56F8" w:rsidRPr="00DA7967">
              <w:rPr>
                <w:rFonts w:cstheme="minorHAnsi"/>
                <w:sz w:val="20"/>
                <w:szCs w:val="20"/>
              </w:rPr>
              <w:t>t least one climate-focused partnership/alliance</w:t>
            </w:r>
            <w:r>
              <w:rPr>
                <w:rFonts w:cstheme="minorHAnsi"/>
                <w:sz w:val="20"/>
                <w:szCs w:val="20"/>
              </w:rPr>
              <w:t xml:space="preserve">; </w:t>
            </w:r>
            <w:r w:rsidR="00EB56F8" w:rsidRPr="00DA7967">
              <w:rPr>
                <w:rFonts w:cstheme="minorHAnsi"/>
                <w:sz w:val="20"/>
                <w:szCs w:val="20"/>
              </w:rPr>
              <w:t xml:space="preserve">profile via launch/hosting event (2022/23)  </w:t>
            </w:r>
          </w:p>
        </w:tc>
        <w:tc>
          <w:tcPr>
            <w:tcW w:w="0" w:type="auto"/>
          </w:tcPr>
          <w:p w14:paraId="724422E5" w14:textId="77777777" w:rsidR="00EB56F8" w:rsidRPr="00DA7967" w:rsidRDefault="00EB56F8" w:rsidP="00993E74">
            <w:pPr>
              <w:pStyle w:val="ListParagraph"/>
              <w:numPr>
                <w:ilvl w:val="0"/>
                <w:numId w:val="22"/>
              </w:numPr>
              <w:rPr>
                <w:rFonts w:cstheme="minorHAnsi"/>
                <w:sz w:val="20"/>
                <w:szCs w:val="20"/>
              </w:rPr>
            </w:pPr>
            <w:r w:rsidRPr="00DA7967">
              <w:rPr>
                <w:rFonts w:cstheme="minorHAnsi"/>
                <w:sz w:val="20"/>
                <w:szCs w:val="20"/>
              </w:rPr>
              <w:t>GHG emission reductions (all scopes)</w:t>
            </w:r>
          </w:p>
          <w:p w14:paraId="3AFBAAA5" w14:textId="0A4C2421" w:rsidR="00EB56F8" w:rsidRPr="00DA7967" w:rsidRDefault="00EB56F8" w:rsidP="00993E74">
            <w:pPr>
              <w:pStyle w:val="ListParagraph"/>
              <w:numPr>
                <w:ilvl w:val="0"/>
                <w:numId w:val="22"/>
              </w:numPr>
              <w:rPr>
                <w:rFonts w:cstheme="minorHAnsi"/>
                <w:sz w:val="20"/>
                <w:szCs w:val="20"/>
              </w:rPr>
            </w:pPr>
            <w:r w:rsidRPr="00DA7967">
              <w:rPr>
                <w:rFonts w:cstheme="minorHAnsi"/>
                <w:sz w:val="20"/>
                <w:szCs w:val="20"/>
              </w:rPr>
              <w:t xml:space="preserve">Climate resilience </w:t>
            </w:r>
            <w:r w:rsidR="003E492D">
              <w:rPr>
                <w:rFonts w:cstheme="minorHAnsi"/>
                <w:sz w:val="20"/>
                <w:szCs w:val="20"/>
              </w:rPr>
              <w:t>key performance indicators</w:t>
            </w:r>
            <w:r w:rsidRPr="00DA7967">
              <w:rPr>
                <w:rFonts w:cstheme="minorHAnsi"/>
                <w:sz w:val="20"/>
                <w:szCs w:val="20"/>
              </w:rPr>
              <w:t xml:space="preserve"> – TBD  </w:t>
            </w:r>
          </w:p>
          <w:p w14:paraId="63CE54BB" w14:textId="77777777" w:rsidR="00EB56F8" w:rsidRPr="00DA7967" w:rsidRDefault="00EB56F8" w:rsidP="00993E74">
            <w:pPr>
              <w:pStyle w:val="ListParagraph"/>
              <w:numPr>
                <w:ilvl w:val="0"/>
                <w:numId w:val="22"/>
              </w:numPr>
              <w:rPr>
                <w:rFonts w:cstheme="minorHAnsi"/>
                <w:sz w:val="20"/>
                <w:szCs w:val="20"/>
              </w:rPr>
            </w:pPr>
            <w:r w:rsidRPr="00DA7967">
              <w:rPr>
                <w:rFonts w:cstheme="minorHAnsi"/>
                <w:sz w:val="20"/>
                <w:szCs w:val="20"/>
              </w:rPr>
              <w:t># pilot projects initiated on campus in partnership with others</w:t>
            </w:r>
            <w:r w:rsidR="00850051">
              <w:rPr>
                <w:rFonts w:cstheme="minorHAnsi"/>
                <w:sz w:val="20"/>
                <w:szCs w:val="20"/>
              </w:rPr>
              <w:t xml:space="preserve"> (target: l</w:t>
            </w:r>
            <w:r w:rsidR="00850051" w:rsidRPr="00DA7967">
              <w:rPr>
                <w:rFonts w:cstheme="minorHAnsi"/>
                <w:sz w:val="20"/>
                <w:szCs w:val="20"/>
              </w:rPr>
              <w:t>aunch one innovation project per year by 2023</w:t>
            </w:r>
            <w:r w:rsidR="00850051">
              <w:rPr>
                <w:rFonts w:cstheme="minorHAnsi"/>
                <w:sz w:val="20"/>
                <w:szCs w:val="20"/>
              </w:rPr>
              <w:t>)</w:t>
            </w:r>
            <w:r w:rsidRPr="00DA7967">
              <w:rPr>
                <w:rFonts w:cstheme="minorHAnsi"/>
                <w:sz w:val="20"/>
                <w:szCs w:val="20"/>
              </w:rPr>
              <w:t xml:space="preserve"> </w:t>
            </w:r>
          </w:p>
          <w:p w14:paraId="7D956D23" w14:textId="77777777" w:rsidR="00EB56F8" w:rsidRPr="00DA7967" w:rsidRDefault="00EB56F8" w:rsidP="00993E74">
            <w:pPr>
              <w:pStyle w:val="ListParagraph"/>
              <w:numPr>
                <w:ilvl w:val="0"/>
                <w:numId w:val="22"/>
              </w:numPr>
              <w:rPr>
                <w:rFonts w:cstheme="minorHAnsi"/>
                <w:sz w:val="20"/>
                <w:szCs w:val="20"/>
              </w:rPr>
            </w:pPr>
            <w:r w:rsidRPr="00DA7967">
              <w:rPr>
                <w:rFonts w:cstheme="minorHAnsi"/>
                <w:sz w:val="20"/>
                <w:szCs w:val="20"/>
              </w:rPr>
              <w:t>One major climate-focused partnership fostered by 2022/23</w:t>
            </w:r>
          </w:p>
          <w:p w14:paraId="6888C46F" w14:textId="77777777" w:rsidR="00EB56F8" w:rsidRPr="00DA7967" w:rsidRDefault="00EB56F8" w:rsidP="00CF282F">
            <w:pPr>
              <w:rPr>
                <w:rFonts w:cstheme="minorHAnsi"/>
                <w:sz w:val="20"/>
                <w:szCs w:val="20"/>
              </w:rPr>
            </w:pPr>
          </w:p>
        </w:tc>
      </w:tr>
      <w:tr w:rsidR="007F3C2E" w:rsidRPr="00DA7967" w14:paraId="309D849D" w14:textId="77777777" w:rsidTr="00850051">
        <w:trPr>
          <w:trHeight w:val="644"/>
        </w:trPr>
        <w:tc>
          <w:tcPr>
            <w:tcW w:w="0" w:type="auto"/>
            <w:vAlign w:val="center"/>
          </w:tcPr>
          <w:p w14:paraId="2082E7B0" w14:textId="77777777" w:rsidR="00EB56F8" w:rsidRPr="00DA7967" w:rsidRDefault="00EB56F8" w:rsidP="00CF282F">
            <w:pPr>
              <w:rPr>
                <w:rFonts w:cstheme="minorHAnsi"/>
                <w:sz w:val="20"/>
                <w:szCs w:val="20"/>
              </w:rPr>
            </w:pPr>
            <w:r w:rsidRPr="00DA7967">
              <w:rPr>
                <w:rFonts w:cstheme="minorHAnsi"/>
                <w:sz w:val="20"/>
                <w:szCs w:val="20"/>
              </w:rPr>
              <w:t>DECISION-MAKING</w:t>
            </w:r>
          </w:p>
        </w:tc>
        <w:tc>
          <w:tcPr>
            <w:tcW w:w="0" w:type="auto"/>
          </w:tcPr>
          <w:p w14:paraId="58FF005C" w14:textId="3562E503" w:rsidR="00EB56F8" w:rsidRPr="00DA7967" w:rsidRDefault="00EB56F8" w:rsidP="00993E74">
            <w:pPr>
              <w:pStyle w:val="ListParagraph"/>
              <w:numPr>
                <w:ilvl w:val="0"/>
                <w:numId w:val="20"/>
              </w:numPr>
              <w:rPr>
                <w:rFonts w:cstheme="minorHAnsi"/>
                <w:sz w:val="20"/>
                <w:szCs w:val="20"/>
              </w:rPr>
            </w:pPr>
            <w:r w:rsidRPr="00DA7967">
              <w:rPr>
                <w:rFonts w:cstheme="minorHAnsi"/>
                <w:sz w:val="20"/>
                <w:szCs w:val="20"/>
              </w:rPr>
              <w:t xml:space="preserve">Establish ongoing, calendarized training. First </w:t>
            </w:r>
            <w:r w:rsidR="00AF3742">
              <w:rPr>
                <w:rFonts w:cstheme="minorHAnsi"/>
                <w:sz w:val="20"/>
                <w:szCs w:val="20"/>
              </w:rPr>
              <w:t>e</w:t>
            </w:r>
            <w:r w:rsidRPr="00DA7967">
              <w:rPr>
                <w:rFonts w:cstheme="minorHAnsi"/>
                <w:sz w:val="20"/>
                <w:szCs w:val="20"/>
              </w:rPr>
              <w:t>xecutive climate training session hel</w:t>
            </w:r>
            <w:r w:rsidR="00050B82">
              <w:rPr>
                <w:rFonts w:cstheme="minorHAnsi"/>
                <w:sz w:val="20"/>
                <w:szCs w:val="20"/>
              </w:rPr>
              <w:t>d spring 2022</w:t>
            </w:r>
            <w:r w:rsidRPr="00DA7967">
              <w:rPr>
                <w:rFonts w:cstheme="minorHAnsi"/>
                <w:sz w:val="20"/>
                <w:szCs w:val="20"/>
              </w:rPr>
              <w:t xml:space="preserve"> </w:t>
            </w:r>
          </w:p>
          <w:p w14:paraId="49BDB6D1" w14:textId="5BE2F9EF" w:rsidR="00EB56F8" w:rsidRPr="00DA7967" w:rsidRDefault="00AF3742" w:rsidP="00993E74">
            <w:pPr>
              <w:pStyle w:val="NoSpacing"/>
              <w:numPr>
                <w:ilvl w:val="0"/>
                <w:numId w:val="20"/>
              </w:numPr>
              <w:rPr>
                <w:rFonts w:cstheme="minorHAnsi"/>
                <w:sz w:val="20"/>
                <w:szCs w:val="20"/>
              </w:rPr>
            </w:pPr>
            <w:r>
              <w:rPr>
                <w:rFonts w:cstheme="minorHAnsi"/>
                <w:sz w:val="20"/>
                <w:szCs w:val="20"/>
              </w:rPr>
              <w:t>Develop Climate Action Charter</w:t>
            </w:r>
            <w:r w:rsidR="00EB56F8" w:rsidRPr="00DA7967">
              <w:rPr>
                <w:rFonts w:cstheme="minorHAnsi"/>
                <w:sz w:val="20"/>
                <w:szCs w:val="20"/>
              </w:rPr>
              <w:t xml:space="preserve"> to which senior me</w:t>
            </w:r>
            <w:r>
              <w:rPr>
                <w:rFonts w:cstheme="minorHAnsi"/>
                <w:sz w:val="20"/>
                <w:szCs w:val="20"/>
              </w:rPr>
              <w:t>mbers sign on as part of their e</w:t>
            </w:r>
            <w:r w:rsidR="00EB56F8" w:rsidRPr="00DA7967">
              <w:rPr>
                <w:rFonts w:cstheme="minorHAnsi"/>
                <w:sz w:val="20"/>
                <w:szCs w:val="20"/>
              </w:rPr>
              <w:t>xecutive functions (FY 22/23)</w:t>
            </w:r>
          </w:p>
          <w:p w14:paraId="0E1B5143" w14:textId="77777777" w:rsidR="00EB56F8" w:rsidRPr="00DA7967" w:rsidRDefault="00EB56F8" w:rsidP="00993E74">
            <w:pPr>
              <w:pStyle w:val="ListParagraph"/>
              <w:numPr>
                <w:ilvl w:val="0"/>
                <w:numId w:val="20"/>
              </w:numPr>
              <w:rPr>
                <w:rFonts w:cstheme="minorHAnsi"/>
                <w:sz w:val="20"/>
                <w:szCs w:val="20"/>
              </w:rPr>
            </w:pPr>
            <w:r w:rsidRPr="00DA7967">
              <w:rPr>
                <w:rFonts w:cstheme="minorHAnsi"/>
                <w:sz w:val="20"/>
                <w:szCs w:val="20"/>
              </w:rPr>
              <w:t>President direction and</w:t>
            </w:r>
            <w:r w:rsidR="008C0E53">
              <w:rPr>
                <w:rFonts w:cstheme="minorHAnsi"/>
                <w:sz w:val="20"/>
                <w:szCs w:val="20"/>
              </w:rPr>
              <w:t xml:space="preserve"> </w:t>
            </w:r>
            <w:r w:rsidRPr="00DA7967">
              <w:rPr>
                <w:rFonts w:cstheme="minorHAnsi"/>
                <w:sz w:val="20"/>
                <w:szCs w:val="20"/>
              </w:rPr>
              <w:t xml:space="preserve">leadership endorsement </w:t>
            </w:r>
            <w:r w:rsidR="008C0E53">
              <w:rPr>
                <w:rFonts w:cstheme="minorHAnsi"/>
                <w:sz w:val="20"/>
                <w:szCs w:val="20"/>
              </w:rPr>
              <w:t xml:space="preserve">for </w:t>
            </w:r>
            <w:r w:rsidRPr="00DA7967">
              <w:rPr>
                <w:rFonts w:cstheme="minorHAnsi"/>
                <w:sz w:val="20"/>
                <w:szCs w:val="20"/>
              </w:rPr>
              <w:t>integrating climate actions in the plan into policies and the standard operations of the university (FY 22/23)</w:t>
            </w:r>
          </w:p>
        </w:tc>
        <w:tc>
          <w:tcPr>
            <w:tcW w:w="0" w:type="auto"/>
          </w:tcPr>
          <w:p w14:paraId="490928F1" w14:textId="4ACA5774" w:rsidR="00EB56F8" w:rsidRPr="00DA7967" w:rsidRDefault="00EB56F8" w:rsidP="00993E74">
            <w:pPr>
              <w:pStyle w:val="ListParagraph"/>
              <w:numPr>
                <w:ilvl w:val="0"/>
                <w:numId w:val="22"/>
              </w:numPr>
              <w:rPr>
                <w:rFonts w:cstheme="minorHAnsi"/>
                <w:sz w:val="20"/>
                <w:szCs w:val="20"/>
                <w:lang w:eastAsia="en-CA"/>
              </w:rPr>
            </w:pPr>
            <w:r w:rsidRPr="00DA7967">
              <w:rPr>
                <w:rFonts w:cstheme="minorHAnsi"/>
                <w:sz w:val="20"/>
                <w:szCs w:val="20"/>
              </w:rPr>
              <w:t>All</w:t>
            </w:r>
            <w:r w:rsidR="00164ED3">
              <w:rPr>
                <w:rFonts w:cstheme="minorHAnsi"/>
                <w:sz w:val="20"/>
                <w:szCs w:val="20"/>
              </w:rPr>
              <w:t xml:space="preserve"> senior</w:t>
            </w:r>
            <w:r w:rsidRPr="00DA7967">
              <w:rPr>
                <w:rFonts w:cstheme="minorHAnsi"/>
                <w:sz w:val="20"/>
                <w:szCs w:val="20"/>
              </w:rPr>
              <w:t xml:space="preserve"> members take climate change fundamentals course</w:t>
            </w:r>
            <w:r w:rsidRPr="00DA7967">
              <w:rPr>
                <w:rFonts w:cstheme="minorHAnsi"/>
                <w:sz w:val="20"/>
                <w:szCs w:val="20"/>
                <w:lang w:eastAsia="en-CA"/>
              </w:rPr>
              <w:t xml:space="preserve"> </w:t>
            </w:r>
          </w:p>
          <w:p w14:paraId="7F7488D4" w14:textId="77777777" w:rsidR="00EB56F8" w:rsidRPr="00DA7967" w:rsidRDefault="00EB56F8" w:rsidP="00993E74">
            <w:pPr>
              <w:pStyle w:val="ListParagraph"/>
              <w:numPr>
                <w:ilvl w:val="0"/>
                <w:numId w:val="22"/>
              </w:numPr>
              <w:rPr>
                <w:rFonts w:cstheme="minorHAnsi"/>
                <w:sz w:val="20"/>
                <w:szCs w:val="20"/>
              </w:rPr>
            </w:pPr>
            <w:r w:rsidRPr="00DA7967">
              <w:rPr>
                <w:rFonts w:cstheme="minorHAnsi"/>
                <w:sz w:val="20"/>
                <w:szCs w:val="20"/>
              </w:rPr>
              <w:t>By 2025, 100% of all RRU plans and policies integrate climate (mitigation and adaptation) and EDI considerations</w:t>
            </w:r>
          </w:p>
          <w:p w14:paraId="34B220B5" w14:textId="77777777" w:rsidR="00EB56F8" w:rsidRPr="00DA7967" w:rsidRDefault="00EB56F8" w:rsidP="00993E74">
            <w:pPr>
              <w:pStyle w:val="ListParagraph"/>
              <w:numPr>
                <w:ilvl w:val="0"/>
                <w:numId w:val="22"/>
              </w:numPr>
              <w:rPr>
                <w:rFonts w:cstheme="minorHAnsi"/>
                <w:sz w:val="20"/>
                <w:szCs w:val="20"/>
              </w:rPr>
            </w:pPr>
            <w:r w:rsidRPr="00DA7967">
              <w:rPr>
                <w:rFonts w:cstheme="minorHAnsi"/>
                <w:sz w:val="20"/>
                <w:szCs w:val="20"/>
              </w:rPr>
              <w:t>Culture of engagement on climate action (as measured by surveys)</w:t>
            </w:r>
          </w:p>
        </w:tc>
      </w:tr>
      <w:tr w:rsidR="007F3C2E" w:rsidRPr="00DA7967" w14:paraId="698598EB" w14:textId="77777777" w:rsidTr="00850051">
        <w:trPr>
          <w:trHeight w:val="848"/>
        </w:trPr>
        <w:tc>
          <w:tcPr>
            <w:tcW w:w="0" w:type="auto"/>
            <w:vAlign w:val="center"/>
          </w:tcPr>
          <w:p w14:paraId="25F5521B" w14:textId="77777777" w:rsidR="00EB56F8" w:rsidRPr="00DA7967" w:rsidRDefault="00EB56F8" w:rsidP="00CF282F">
            <w:pPr>
              <w:rPr>
                <w:rFonts w:cstheme="minorHAnsi"/>
                <w:sz w:val="20"/>
                <w:szCs w:val="20"/>
              </w:rPr>
            </w:pPr>
            <w:r w:rsidRPr="00DA7967">
              <w:rPr>
                <w:rFonts w:cstheme="minorHAnsi"/>
                <w:sz w:val="20"/>
                <w:szCs w:val="20"/>
              </w:rPr>
              <w:t>RESOURCES</w:t>
            </w:r>
          </w:p>
        </w:tc>
        <w:tc>
          <w:tcPr>
            <w:tcW w:w="0" w:type="auto"/>
          </w:tcPr>
          <w:p w14:paraId="4F5B8BD5" w14:textId="34EF195A" w:rsidR="00EB56F8" w:rsidRPr="00DA7967" w:rsidRDefault="00EB56F8" w:rsidP="00993E74">
            <w:pPr>
              <w:pStyle w:val="ListParagraph"/>
              <w:numPr>
                <w:ilvl w:val="0"/>
                <w:numId w:val="20"/>
              </w:numPr>
              <w:rPr>
                <w:rFonts w:cstheme="minorHAnsi"/>
                <w:sz w:val="20"/>
                <w:szCs w:val="20"/>
              </w:rPr>
            </w:pPr>
            <w:r w:rsidRPr="00DA7967">
              <w:rPr>
                <w:rFonts w:cstheme="minorHAnsi"/>
                <w:sz w:val="20"/>
                <w:szCs w:val="20"/>
              </w:rPr>
              <w:t>President establishes Climate Leadership Committee with VP co-chairs to support inclusive climate governance,</w:t>
            </w:r>
            <w:r w:rsidR="00AF3742">
              <w:rPr>
                <w:rFonts w:cstheme="minorHAnsi"/>
                <w:sz w:val="20"/>
                <w:szCs w:val="20"/>
              </w:rPr>
              <w:t xml:space="preserve"> resourcing and oversight (December 2</w:t>
            </w:r>
            <w:r w:rsidRPr="00DA7967">
              <w:rPr>
                <w:rFonts w:cstheme="minorHAnsi"/>
                <w:sz w:val="20"/>
                <w:szCs w:val="20"/>
              </w:rPr>
              <w:t>021)</w:t>
            </w:r>
          </w:p>
          <w:p w14:paraId="061042CC" w14:textId="733B9905" w:rsidR="00EB56F8" w:rsidRPr="00D7581D" w:rsidRDefault="00EB56F8" w:rsidP="00AF3742">
            <w:pPr>
              <w:pStyle w:val="ListParagraph"/>
              <w:numPr>
                <w:ilvl w:val="0"/>
                <w:numId w:val="20"/>
              </w:numPr>
              <w:rPr>
                <w:rFonts w:cstheme="minorHAnsi"/>
                <w:sz w:val="20"/>
                <w:szCs w:val="20"/>
              </w:rPr>
            </w:pPr>
            <w:r w:rsidRPr="00DA7967">
              <w:rPr>
                <w:rFonts w:cstheme="minorHAnsi"/>
                <w:sz w:val="20"/>
                <w:szCs w:val="20"/>
              </w:rPr>
              <w:t xml:space="preserve">The </w:t>
            </w:r>
            <w:r w:rsidR="00AF3742">
              <w:rPr>
                <w:rFonts w:cstheme="minorHAnsi"/>
                <w:sz w:val="20"/>
                <w:szCs w:val="20"/>
              </w:rPr>
              <w:t>u</w:t>
            </w:r>
            <w:r w:rsidRPr="00DA7967">
              <w:rPr>
                <w:rFonts w:cstheme="minorHAnsi"/>
                <w:sz w:val="20"/>
                <w:szCs w:val="20"/>
              </w:rPr>
              <w:t>niversity approves sufficient financial and other needed resources through the annual budget process to support the activities required to achieve its climate leadership commitment. (April 2022)</w:t>
            </w:r>
          </w:p>
        </w:tc>
        <w:tc>
          <w:tcPr>
            <w:tcW w:w="0" w:type="auto"/>
            <w:vMerge w:val="restart"/>
          </w:tcPr>
          <w:p w14:paraId="38DF4C79" w14:textId="77777777" w:rsidR="00EB56F8" w:rsidRPr="00DA7967" w:rsidRDefault="00EB56F8" w:rsidP="00993E74">
            <w:pPr>
              <w:pStyle w:val="ListParagraph"/>
              <w:numPr>
                <w:ilvl w:val="0"/>
                <w:numId w:val="22"/>
              </w:numPr>
              <w:rPr>
                <w:rFonts w:cstheme="minorHAnsi"/>
                <w:sz w:val="20"/>
                <w:szCs w:val="20"/>
              </w:rPr>
            </w:pPr>
            <w:r w:rsidRPr="00DA7967">
              <w:rPr>
                <w:rFonts w:cstheme="minorHAnsi"/>
                <w:sz w:val="20"/>
                <w:szCs w:val="20"/>
              </w:rPr>
              <w:t>Approved structure, accountabilities and funding approvals in place by April 2022</w:t>
            </w:r>
          </w:p>
        </w:tc>
      </w:tr>
      <w:tr w:rsidR="007F3C2E" w:rsidRPr="00DA7967" w14:paraId="6964EEC7" w14:textId="77777777" w:rsidTr="00850051">
        <w:trPr>
          <w:trHeight w:val="821"/>
        </w:trPr>
        <w:tc>
          <w:tcPr>
            <w:tcW w:w="0" w:type="auto"/>
            <w:vAlign w:val="center"/>
          </w:tcPr>
          <w:p w14:paraId="45485CD7" w14:textId="77777777" w:rsidR="00EB56F8" w:rsidRPr="00DA7967" w:rsidRDefault="00EB56F8" w:rsidP="00CF282F">
            <w:pPr>
              <w:rPr>
                <w:rFonts w:cstheme="minorHAnsi"/>
                <w:sz w:val="20"/>
                <w:szCs w:val="20"/>
              </w:rPr>
            </w:pPr>
            <w:r w:rsidRPr="00DA7967">
              <w:rPr>
                <w:rFonts w:cstheme="minorHAnsi"/>
                <w:sz w:val="20"/>
                <w:szCs w:val="20"/>
              </w:rPr>
              <w:t>CLIMATE ACTION HUB</w:t>
            </w:r>
          </w:p>
        </w:tc>
        <w:tc>
          <w:tcPr>
            <w:tcW w:w="0" w:type="auto"/>
          </w:tcPr>
          <w:p w14:paraId="041E8C69" w14:textId="1A916F76" w:rsidR="00EB56F8" w:rsidRPr="00DA7967" w:rsidRDefault="00EB56F8" w:rsidP="00993E74">
            <w:pPr>
              <w:pStyle w:val="ListParagraph"/>
              <w:numPr>
                <w:ilvl w:val="0"/>
                <w:numId w:val="21"/>
              </w:numPr>
              <w:rPr>
                <w:rFonts w:cstheme="minorHAnsi"/>
                <w:color w:val="FF0000"/>
                <w:sz w:val="20"/>
                <w:szCs w:val="20"/>
              </w:rPr>
            </w:pPr>
            <w:r w:rsidRPr="00DA7967">
              <w:rPr>
                <w:rFonts w:eastAsia="Times New Roman" w:cstheme="minorHAnsi"/>
                <w:sz w:val="20"/>
                <w:szCs w:val="20"/>
              </w:rPr>
              <w:t>President approves the Climate Actio</w:t>
            </w:r>
            <w:r w:rsidR="00AF3742">
              <w:rPr>
                <w:rFonts w:eastAsia="Times New Roman" w:cstheme="minorHAnsi"/>
                <w:sz w:val="20"/>
                <w:szCs w:val="20"/>
              </w:rPr>
              <w:t>n Hub</w:t>
            </w:r>
            <w:r w:rsidRPr="00DA7967">
              <w:rPr>
                <w:rFonts w:eastAsia="Times New Roman" w:cstheme="minorHAnsi"/>
                <w:sz w:val="20"/>
                <w:szCs w:val="20"/>
              </w:rPr>
              <w:t xml:space="preserve"> and allocates sufficient resources to build the foundation for and enable its sustained operation (April 2022)</w:t>
            </w:r>
          </w:p>
        </w:tc>
        <w:tc>
          <w:tcPr>
            <w:tcW w:w="0" w:type="auto"/>
            <w:vMerge/>
          </w:tcPr>
          <w:p w14:paraId="22FD45A1" w14:textId="77777777" w:rsidR="00EB56F8" w:rsidRPr="00DA7967" w:rsidRDefault="00EB56F8" w:rsidP="00993E74">
            <w:pPr>
              <w:pStyle w:val="ListParagraph"/>
              <w:numPr>
                <w:ilvl w:val="0"/>
                <w:numId w:val="22"/>
              </w:numPr>
              <w:rPr>
                <w:rFonts w:cstheme="minorHAnsi"/>
                <w:sz w:val="20"/>
                <w:szCs w:val="20"/>
              </w:rPr>
            </w:pPr>
          </w:p>
        </w:tc>
      </w:tr>
      <w:tr w:rsidR="007F3C2E" w:rsidRPr="00DA7967" w14:paraId="1564AB99" w14:textId="77777777" w:rsidTr="00850051">
        <w:trPr>
          <w:trHeight w:val="985"/>
        </w:trPr>
        <w:tc>
          <w:tcPr>
            <w:tcW w:w="0" w:type="auto"/>
          </w:tcPr>
          <w:p w14:paraId="60293875" w14:textId="77777777" w:rsidR="00EB56F8" w:rsidRPr="00DA7967" w:rsidRDefault="00EB56F8" w:rsidP="00CF282F">
            <w:pPr>
              <w:rPr>
                <w:rFonts w:cstheme="minorHAnsi"/>
                <w:sz w:val="20"/>
                <w:szCs w:val="20"/>
              </w:rPr>
            </w:pPr>
            <w:r w:rsidRPr="00DA7967">
              <w:rPr>
                <w:rFonts w:cstheme="minorHAnsi"/>
                <w:sz w:val="20"/>
                <w:szCs w:val="20"/>
              </w:rPr>
              <w:t xml:space="preserve">RESILIENCE  </w:t>
            </w:r>
          </w:p>
        </w:tc>
        <w:tc>
          <w:tcPr>
            <w:tcW w:w="0" w:type="auto"/>
          </w:tcPr>
          <w:p w14:paraId="2867DD7C" w14:textId="77777777" w:rsidR="00EB56F8" w:rsidRPr="00DA7967" w:rsidRDefault="00EB56F8" w:rsidP="00993E74">
            <w:pPr>
              <w:pStyle w:val="ListParagraph"/>
              <w:numPr>
                <w:ilvl w:val="0"/>
                <w:numId w:val="20"/>
              </w:numPr>
              <w:rPr>
                <w:rFonts w:cstheme="minorHAnsi"/>
                <w:sz w:val="20"/>
                <w:szCs w:val="20"/>
              </w:rPr>
            </w:pPr>
            <w:r w:rsidRPr="00DA7967">
              <w:rPr>
                <w:rFonts w:cstheme="minorHAnsi"/>
                <w:sz w:val="20"/>
                <w:szCs w:val="20"/>
              </w:rPr>
              <w:t>Climate Risk and Vulnerability Assessment complete (FY 22/23)</w:t>
            </w:r>
          </w:p>
          <w:p w14:paraId="33A8B6FD" w14:textId="7EABAF9B" w:rsidR="00EB56F8" w:rsidRPr="00DA7967" w:rsidRDefault="00EB56F8" w:rsidP="00993E74">
            <w:pPr>
              <w:pStyle w:val="ListParagraph"/>
              <w:numPr>
                <w:ilvl w:val="0"/>
                <w:numId w:val="20"/>
              </w:numPr>
              <w:rPr>
                <w:rFonts w:cstheme="minorHAnsi"/>
                <w:sz w:val="20"/>
                <w:szCs w:val="20"/>
              </w:rPr>
            </w:pPr>
            <w:r w:rsidRPr="00DA7967">
              <w:rPr>
                <w:rFonts w:cstheme="minorHAnsi"/>
                <w:sz w:val="20"/>
                <w:szCs w:val="20"/>
              </w:rPr>
              <w:t xml:space="preserve">Review findings with stakeholders and rights holders and integrate </w:t>
            </w:r>
            <w:r w:rsidR="00050B82">
              <w:rPr>
                <w:rFonts w:cstheme="minorHAnsi"/>
                <w:sz w:val="20"/>
                <w:szCs w:val="20"/>
              </w:rPr>
              <w:t>within ERM framework (FY 23/24)</w:t>
            </w:r>
            <w:r w:rsidRPr="00DA7967">
              <w:rPr>
                <w:rFonts w:cstheme="minorHAnsi"/>
                <w:sz w:val="20"/>
                <w:szCs w:val="20"/>
              </w:rPr>
              <w:t xml:space="preserve"> </w:t>
            </w:r>
          </w:p>
          <w:p w14:paraId="6A80D2B0" w14:textId="724C3E89" w:rsidR="00EB56F8" w:rsidRPr="00DA7967" w:rsidRDefault="00EB56F8" w:rsidP="00993E74">
            <w:pPr>
              <w:pStyle w:val="ListParagraph"/>
              <w:numPr>
                <w:ilvl w:val="0"/>
                <w:numId w:val="20"/>
              </w:numPr>
              <w:rPr>
                <w:rFonts w:cstheme="minorHAnsi"/>
                <w:sz w:val="20"/>
                <w:szCs w:val="20"/>
              </w:rPr>
            </w:pPr>
            <w:r w:rsidRPr="00DA7967">
              <w:rPr>
                <w:rFonts w:cstheme="minorHAnsi"/>
                <w:sz w:val="20"/>
                <w:szCs w:val="20"/>
              </w:rPr>
              <w:t xml:space="preserve">Complete </w:t>
            </w:r>
            <w:r w:rsidR="00AF3742" w:rsidRPr="00AF3742">
              <w:rPr>
                <w:rFonts w:cstheme="minorHAnsi"/>
                <w:sz w:val="20"/>
                <w:szCs w:val="20"/>
              </w:rPr>
              <w:t>c</w:t>
            </w:r>
            <w:r w:rsidRPr="00AF3742">
              <w:rPr>
                <w:rFonts w:cstheme="minorHAnsi"/>
                <w:sz w:val="20"/>
                <w:szCs w:val="20"/>
              </w:rPr>
              <w:t xml:space="preserve">limate </w:t>
            </w:r>
            <w:r w:rsidR="00AF3742" w:rsidRPr="00AF3742">
              <w:rPr>
                <w:rFonts w:cstheme="minorHAnsi"/>
                <w:sz w:val="20"/>
                <w:szCs w:val="20"/>
              </w:rPr>
              <w:t>a</w:t>
            </w:r>
            <w:r w:rsidRPr="00AF3742">
              <w:rPr>
                <w:rFonts w:cstheme="minorHAnsi"/>
                <w:sz w:val="20"/>
                <w:szCs w:val="20"/>
              </w:rPr>
              <w:t xml:space="preserve">daptation </w:t>
            </w:r>
            <w:r w:rsidR="00AF3742" w:rsidRPr="00AF3742">
              <w:rPr>
                <w:rFonts w:cstheme="minorHAnsi"/>
                <w:sz w:val="20"/>
                <w:szCs w:val="20"/>
              </w:rPr>
              <w:t>p</w:t>
            </w:r>
            <w:r w:rsidRPr="00AF3742">
              <w:rPr>
                <w:rFonts w:cstheme="minorHAnsi"/>
                <w:sz w:val="20"/>
                <w:szCs w:val="20"/>
              </w:rPr>
              <w:t>lan</w:t>
            </w:r>
            <w:r w:rsidRPr="00DA7967">
              <w:rPr>
                <w:rFonts w:cstheme="minorHAnsi"/>
                <w:sz w:val="20"/>
                <w:szCs w:val="20"/>
              </w:rPr>
              <w:t xml:space="preserve"> (FY 23/24)</w:t>
            </w:r>
          </w:p>
          <w:p w14:paraId="6B1F8E6A" w14:textId="77777777" w:rsidR="00EB56F8" w:rsidRPr="00DA7967" w:rsidRDefault="00850051" w:rsidP="00993E74">
            <w:pPr>
              <w:pStyle w:val="ListParagraph"/>
              <w:numPr>
                <w:ilvl w:val="0"/>
                <w:numId w:val="20"/>
              </w:numPr>
              <w:rPr>
                <w:rFonts w:cstheme="minorHAnsi"/>
                <w:sz w:val="20"/>
                <w:szCs w:val="20"/>
              </w:rPr>
            </w:pPr>
            <w:r>
              <w:rPr>
                <w:rFonts w:cstheme="minorHAnsi"/>
                <w:sz w:val="20"/>
                <w:szCs w:val="20"/>
              </w:rPr>
              <w:t>C</w:t>
            </w:r>
            <w:r w:rsidR="00EB56F8" w:rsidRPr="00DA7967">
              <w:rPr>
                <w:rFonts w:cstheme="minorHAnsi"/>
                <w:sz w:val="20"/>
                <w:szCs w:val="20"/>
              </w:rPr>
              <w:t xml:space="preserve">limate </w:t>
            </w:r>
            <w:r>
              <w:rPr>
                <w:rFonts w:cstheme="minorHAnsi"/>
                <w:sz w:val="20"/>
                <w:szCs w:val="20"/>
              </w:rPr>
              <w:t>risk and a</w:t>
            </w:r>
            <w:r w:rsidR="00EB56F8" w:rsidRPr="00DA7967">
              <w:rPr>
                <w:rFonts w:cstheme="minorHAnsi"/>
                <w:sz w:val="20"/>
                <w:szCs w:val="20"/>
              </w:rPr>
              <w:t>daptation</w:t>
            </w:r>
            <w:r>
              <w:rPr>
                <w:rFonts w:cstheme="minorHAnsi"/>
                <w:sz w:val="20"/>
                <w:szCs w:val="20"/>
              </w:rPr>
              <w:t>: s</w:t>
            </w:r>
            <w:r w:rsidR="00EB56F8" w:rsidRPr="00DA7967">
              <w:rPr>
                <w:rFonts w:cstheme="minorHAnsi"/>
                <w:sz w:val="20"/>
                <w:szCs w:val="20"/>
              </w:rPr>
              <w:t>hare findings and lessons</w:t>
            </w:r>
            <w:r>
              <w:rPr>
                <w:rFonts w:cstheme="minorHAnsi"/>
                <w:sz w:val="20"/>
                <w:szCs w:val="20"/>
              </w:rPr>
              <w:t xml:space="preserve">; </w:t>
            </w:r>
            <w:r w:rsidR="00EB56F8" w:rsidRPr="00DA7967">
              <w:rPr>
                <w:rFonts w:cstheme="minorHAnsi"/>
                <w:sz w:val="20"/>
                <w:szCs w:val="20"/>
              </w:rPr>
              <w:t>conduct ongoing review and management of climate risks/adaptation measures (FY 24/25)</w:t>
            </w:r>
          </w:p>
        </w:tc>
        <w:tc>
          <w:tcPr>
            <w:tcW w:w="0" w:type="auto"/>
          </w:tcPr>
          <w:p w14:paraId="34A7689A" w14:textId="77777777" w:rsidR="00EB56F8" w:rsidRPr="00DA7967" w:rsidRDefault="00EB56F8" w:rsidP="00993E74">
            <w:pPr>
              <w:pStyle w:val="ListParagraph"/>
              <w:numPr>
                <w:ilvl w:val="0"/>
                <w:numId w:val="22"/>
              </w:numPr>
              <w:rPr>
                <w:rFonts w:cstheme="minorHAnsi"/>
                <w:sz w:val="20"/>
                <w:szCs w:val="20"/>
              </w:rPr>
            </w:pPr>
            <w:r w:rsidRPr="00DA7967">
              <w:rPr>
                <w:rFonts w:cstheme="minorHAnsi"/>
                <w:sz w:val="20"/>
                <w:szCs w:val="20"/>
              </w:rPr>
              <w:t>85% of risks have identified risk controls that are deemed "adequate"</w:t>
            </w:r>
          </w:p>
        </w:tc>
      </w:tr>
      <w:tr w:rsidR="007F3C2E" w:rsidRPr="00DA7967" w14:paraId="0CDE2C9E" w14:textId="77777777" w:rsidTr="00850051">
        <w:trPr>
          <w:trHeight w:val="287"/>
        </w:trPr>
        <w:tc>
          <w:tcPr>
            <w:tcW w:w="0" w:type="auto"/>
            <w:vAlign w:val="center"/>
          </w:tcPr>
          <w:p w14:paraId="5217C347" w14:textId="77777777" w:rsidR="00EB56F8" w:rsidRPr="00DA7967" w:rsidRDefault="00EB56F8" w:rsidP="00CF282F">
            <w:pPr>
              <w:rPr>
                <w:rFonts w:cstheme="minorHAnsi"/>
                <w:sz w:val="20"/>
                <w:szCs w:val="20"/>
              </w:rPr>
            </w:pPr>
            <w:r w:rsidRPr="00DA7967">
              <w:rPr>
                <w:rFonts w:cstheme="minorHAnsi"/>
                <w:sz w:val="20"/>
                <w:szCs w:val="20"/>
              </w:rPr>
              <w:t>TRANSPARENCY and ACCOUNTABILITY</w:t>
            </w:r>
          </w:p>
        </w:tc>
        <w:tc>
          <w:tcPr>
            <w:tcW w:w="0" w:type="auto"/>
          </w:tcPr>
          <w:p w14:paraId="74AB6B8F" w14:textId="77777777" w:rsidR="00EB56F8" w:rsidRPr="00DA7967" w:rsidRDefault="008C0E53" w:rsidP="00993E74">
            <w:pPr>
              <w:pStyle w:val="ListParagraph"/>
              <w:numPr>
                <w:ilvl w:val="0"/>
                <w:numId w:val="20"/>
              </w:numPr>
              <w:rPr>
                <w:rFonts w:cstheme="minorHAnsi"/>
                <w:sz w:val="20"/>
                <w:szCs w:val="20"/>
              </w:rPr>
            </w:pPr>
            <w:r>
              <w:rPr>
                <w:rFonts w:cstheme="minorHAnsi"/>
                <w:sz w:val="20"/>
                <w:szCs w:val="20"/>
              </w:rPr>
              <w:t xml:space="preserve">RRU </w:t>
            </w:r>
            <w:r w:rsidR="00EB56F8" w:rsidRPr="00DA7967">
              <w:rPr>
                <w:rFonts w:cstheme="minorHAnsi"/>
                <w:sz w:val="20"/>
                <w:szCs w:val="20"/>
              </w:rPr>
              <w:t>publishes a comprehensive</w:t>
            </w:r>
            <w:r>
              <w:rPr>
                <w:rFonts w:cstheme="minorHAnsi"/>
                <w:sz w:val="20"/>
                <w:szCs w:val="20"/>
              </w:rPr>
              <w:t xml:space="preserve"> and</w:t>
            </w:r>
            <w:r w:rsidR="00EB56F8" w:rsidRPr="00DA7967">
              <w:rPr>
                <w:rFonts w:cstheme="minorHAnsi"/>
                <w:sz w:val="20"/>
                <w:szCs w:val="20"/>
              </w:rPr>
              <w:t xml:space="preserve"> integrated annual reports and communications (FY 22/23</w:t>
            </w:r>
            <w:r w:rsidR="00850051">
              <w:rPr>
                <w:rFonts w:cstheme="minorHAnsi"/>
                <w:sz w:val="20"/>
                <w:szCs w:val="20"/>
              </w:rPr>
              <w:t>)</w:t>
            </w:r>
          </w:p>
        </w:tc>
        <w:tc>
          <w:tcPr>
            <w:tcW w:w="0" w:type="auto"/>
          </w:tcPr>
          <w:p w14:paraId="6F4A34F2" w14:textId="77777777" w:rsidR="00EB56F8" w:rsidRPr="00DA7967" w:rsidRDefault="00EB56F8" w:rsidP="00993E74">
            <w:pPr>
              <w:pStyle w:val="ListParagraph"/>
              <w:numPr>
                <w:ilvl w:val="0"/>
                <w:numId w:val="22"/>
              </w:numPr>
              <w:rPr>
                <w:rFonts w:cstheme="minorHAnsi"/>
                <w:sz w:val="20"/>
                <w:szCs w:val="20"/>
              </w:rPr>
            </w:pPr>
            <w:r w:rsidRPr="00DA7967">
              <w:rPr>
                <w:rFonts w:cstheme="minorHAnsi"/>
                <w:sz w:val="20"/>
                <w:szCs w:val="20"/>
              </w:rPr>
              <w:t>Annual reporting</w:t>
            </w:r>
          </w:p>
        </w:tc>
      </w:tr>
      <w:tr w:rsidR="007F3C2E" w:rsidRPr="00DA7967" w14:paraId="4D79A688" w14:textId="77777777" w:rsidTr="008C0E53">
        <w:trPr>
          <w:trHeight w:val="1012"/>
        </w:trPr>
        <w:tc>
          <w:tcPr>
            <w:tcW w:w="0" w:type="auto"/>
            <w:vAlign w:val="center"/>
          </w:tcPr>
          <w:p w14:paraId="426250E3" w14:textId="77777777" w:rsidR="00EB56F8" w:rsidRPr="00DA7967" w:rsidRDefault="00EB56F8" w:rsidP="00CF282F">
            <w:pPr>
              <w:rPr>
                <w:rFonts w:cstheme="minorHAnsi"/>
                <w:sz w:val="20"/>
                <w:szCs w:val="20"/>
              </w:rPr>
            </w:pPr>
            <w:r w:rsidRPr="00DA7967">
              <w:rPr>
                <w:rFonts w:cstheme="minorHAnsi"/>
                <w:sz w:val="20"/>
                <w:szCs w:val="20"/>
              </w:rPr>
              <w:t>INCLUSIVE GOVERNANCE</w:t>
            </w:r>
          </w:p>
        </w:tc>
        <w:tc>
          <w:tcPr>
            <w:tcW w:w="0" w:type="auto"/>
          </w:tcPr>
          <w:p w14:paraId="50C5E3BD" w14:textId="1EB3E307" w:rsidR="00EB56F8" w:rsidRPr="00DA7967" w:rsidRDefault="00EB56F8" w:rsidP="00993E74">
            <w:pPr>
              <w:pStyle w:val="ListParagraph"/>
              <w:numPr>
                <w:ilvl w:val="0"/>
                <w:numId w:val="20"/>
              </w:numPr>
              <w:rPr>
                <w:rFonts w:cstheme="minorHAnsi"/>
                <w:sz w:val="20"/>
                <w:szCs w:val="20"/>
              </w:rPr>
            </w:pPr>
            <w:r w:rsidRPr="00DA7967">
              <w:rPr>
                <w:rFonts w:cstheme="minorHAnsi"/>
                <w:sz w:val="20"/>
                <w:szCs w:val="20"/>
              </w:rPr>
              <w:t>TBD based on consultation with rights holders and sta</w:t>
            </w:r>
            <w:r w:rsidR="00050B82">
              <w:rPr>
                <w:rFonts w:cstheme="minorHAnsi"/>
                <w:sz w:val="20"/>
                <w:szCs w:val="20"/>
              </w:rPr>
              <w:t>keholders (FY 22/23, ongoing)</w:t>
            </w:r>
            <w:r w:rsidRPr="00DA7967">
              <w:rPr>
                <w:rFonts w:cstheme="minorHAnsi"/>
                <w:sz w:val="20"/>
                <w:szCs w:val="20"/>
              </w:rPr>
              <w:t xml:space="preserve">  </w:t>
            </w:r>
          </w:p>
        </w:tc>
        <w:tc>
          <w:tcPr>
            <w:tcW w:w="0" w:type="auto"/>
          </w:tcPr>
          <w:p w14:paraId="52BEAA3E" w14:textId="77777777" w:rsidR="00EB56F8" w:rsidRPr="00DA7967" w:rsidRDefault="00EB56F8" w:rsidP="00993E74">
            <w:pPr>
              <w:pStyle w:val="ListParagraph"/>
              <w:numPr>
                <w:ilvl w:val="0"/>
                <w:numId w:val="22"/>
              </w:numPr>
              <w:rPr>
                <w:rFonts w:cstheme="minorHAnsi"/>
                <w:sz w:val="20"/>
                <w:szCs w:val="20"/>
              </w:rPr>
            </w:pPr>
            <w:r w:rsidRPr="00DA7967">
              <w:rPr>
                <w:rFonts w:cstheme="minorHAnsi"/>
                <w:sz w:val="20"/>
                <w:szCs w:val="20"/>
              </w:rPr>
              <w:t xml:space="preserve">% of stakeholder/rights holder groups in positions of climate action authority </w:t>
            </w:r>
          </w:p>
          <w:p w14:paraId="7795EB88" w14:textId="77777777" w:rsidR="00EB56F8" w:rsidRPr="00DA7967" w:rsidRDefault="00EB56F8" w:rsidP="00993E74">
            <w:pPr>
              <w:pStyle w:val="ListParagraph"/>
              <w:numPr>
                <w:ilvl w:val="0"/>
                <w:numId w:val="22"/>
              </w:numPr>
              <w:rPr>
                <w:rFonts w:cstheme="minorHAnsi"/>
                <w:sz w:val="20"/>
                <w:szCs w:val="20"/>
              </w:rPr>
            </w:pPr>
            <w:r w:rsidRPr="00DA7967">
              <w:rPr>
                <w:rFonts w:cstheme="minorHAnsi"/>
                <w:sz w:val="20"/>
                <w:szCs w:val="20"/>
              </w:rPr>
              <w:lastRenderedPageBreak/>
              <w:t>% of stakeholder/rights holder groups participating in climate committees</w:t>
            </w:r>
          </w:p>
        </w:tc>
      </w:tr>
      <w:bookmarkEnd w:id="28"/>
      <w:bookmarkEnd w:id="30"/>
    </w:tbl>
    <w:p w14:paraId="4EF69F6C" w14:textId="5A249DC3" w:rsidR="00EB56F8" w:rsidRDefault="00EB56F8" w:rsidP="008C0E53">
      <w:pPr>
        <w:spacing w:after="80"/>
        <w:ind w:left="720"/>
        <w:rPr>
          <w:sz w:val="32"/>
          <w:szCs w:val="32"/>
          <w:lang w:val="en-US"/>
        </w:rPr>
        <w:sectPr w:rsidR="00EB56F8" w:rsidSect="00850051">
          <w:pgSz w:w="12240" w:h="15840"/>
          <w:pgMar w:top="720" w:right="720" w:bottom="720" w:left="720" w:header="708" w:footer="708" w:gutter="0"/>
          <w:cols w:space="708"/>
          <w:docGrid w:linePitch="360"/>
        </w:sectPr>
      </w:pPr>
    </w:p>
    <w:p w14:paraId="664EE147" w14:textId="77777777" w:rsidR="00E11EBD" w:rsidRPr="004F1CDB" w:rsidRDefault="00E92600" w:rsidP="004F1CDB">
      <w:pPr>
        <w:pStyle w:val="Heading2"/>
      </w:pPr>
      <w:bookmarkStart w:id="31" w:name="_Toc83041860"/>
      <w:r w:rsidRPr="004F1CDB">
        <w:lastRenderedPageBreak/>
        <w:t xml:space="preserve">Priority Area </w:t>
      </w:r>
      <w:r w:rsidR="009A5F24" w:rsidRPr="004F1CDB">
        <w:t xml:space="preserve">2: </w:t>
      </w:r>
      <w:r w:rsidR="00364428" w:rsidRPr="004F1CDB">
        <w:t>Administration</w:t>
      </w:r>
      <w:bookmarkEnd w:id="31"/>
    </w:p>
    <w:p w14:paraId="7B2541F9" w14:textId="77777777" w:rsidR="008D2D62" w:rsidRPr="007F3C00" w:rsidRDefault="008D2D62" w:rsidP="009A5F24">
      <w:pPr>
        <w:rPr>
          <w:b/>
          <w:bCs/>
        </w:rPr>
      </w:pPr>
      <w:r w:rsidRPr="007F3C00">
        <w:rPr>
          <w:b/>
          <w:bCs/>
        </w:rPr>
        <w:t>Outcome 1:  Delegation</w:t>
      </w:r>
      <w:r>
        <w:rPr>
          <w:b/>
          <w:bCs/>
        </w:rPr>
        <w:t>/Distributed Leadership</w:t>
      </w:r>
    </w:p>
    <w:p w14:paraId="5F60DDD9" w14:textId="68CD583E" w:rsidR="008D2D62" w:rsidRPr="007F3C00" w:rsidRDefault="008D2D62" w:rsidP="008D2D62">
      <w:pPr>
        <w:spacing w:after="80"/>
        <w:rPr>
          <w:sz w:val="20"/>
          <w:szCs w:val="20"/>
        </w:rPr>
      </w:pPr>
      <w:r w:rsidRPr="007F3C00">
        <w:rPr>
          <w:sz w:val="20"/>
          <w:szCs w:val="20"/>
        </w:rPr>
        <w:t xml:space="preserve">The </w:t>
      </w:r>
      <w:r w:rsidR="00AF3742">
        <w:rPr>
          <w:sz w:val="20"/>
          <w:szCs w:val="20"/>
        </w:rPr>
        <w:t>u</w:t>
      </w:r>
      <w:r w:rsidRPr="007F3C00">
        <w:rPr>
          <w:sz w:val="20"/>
          <w:szCs w:val="20"/>
        </w:rPr>
        <w:t>niversity</w:t>
      </w:r>
      <w:r>
        <w:rPr>
          <w:sz w:val="20"/>
          <w:szCs w:val="20"/>
        </w:rPr>
        <w:t xml:space="preserve"> embeds climate initiatives throughout the institution</w:t>
      </w:r>
      <w:r w:rsidR="00D555EE">
        <w:rPr>
          <w:sz w:val="20"/>
          <w:szCs w:val="20"/>
        </w:rPr>
        <w:t>.</w:t>
      </w:r>
      <w:r>
        <w:rPr>
          <w:sz w:val="20"/>
          <w:szCs w:val="20"/>
        </w:rPr>
        <w:t xml:space="preserve"> </w:t>
      </w:r>
      <w:r w:rsidR="00D555EE">
        <w:rPr>
          <w:sz w:val="20"/>
          <w:szCs w:val="20"/>
        </w:rPr>
        <w:t>T</w:t>
      </w:r>
      <w:r>
        <w:rPr>
          <w:sz w:val="20"/>
          <w:szCs w:val="20"/>
        </w:rPr>
        <w:t xml:space="preserve">he </w:t>
      </w:r>
      <w:r w:rsidR="00AF3742">
        <w:rPr>
          <w:sz w:val="20"/>
          <w:szCs w:val="20"/>
        </w:rPr>
        <w:t>u</w:t>
      </w:r>
      <w:r>
        <w:rPr>
          <w:sz w:val="20"/>
          <w:szCs w:val="20"/>
        </w:rPr>
        <w:t xml:space="preserve">niversity and its </w:t>
      </w:r>
      <w:r w:rsidRPr="007F3C00">
        <w:rPr>
          <w:sz w:val="20"/>
          <w:szCs w:val="20"/>
        </w:rPr>
        <w:t xml:space="preserve">stakeholders </w:t>
      </w:r>
      <w:r>
        <w:rPr>
          <w:sz w:val="20"/>
          <w:szCs w:val="20"/>
        </w:rPr>
        <w:t xml:space="preserve">clearly </w:t>
      </w:r>
      <w:r w:rsidRPr="007F3C00">
        <w:rPr>
          <w:sz w:val="20"/>
          <w:szCs w:val="20"/>
        </w:rPr>
        <w:t>identify individuals</w:t>
      </w:r>
      <w:r w:rsidR="00D555EE">
        <w:rPr>
          <w:sz w:val="20"/>
          <w:szCs w:val="20"/>
        </w:rPr>
        <w:t xml:space="preserve"> and teams</w:t>
      </w:r>
      <w:r w:rsidRPr="007F3C00">
        <w:rPr>
          <w:sz w:val="20"/>
          <w:szCs w:val="20"/>
        </w:rPr>
        <w:t xml:space="preserve"> responsible for</w:t>
      </w:r>
      <w:r>
        <w:rPr>
          <w:sz w:val="20"/>
          <w:szCs w:val="20"/>
        </w:rPr>
        <w:t xml:space="preserve"> leading, monitoring and evaluating</w:t>
      </w:r>
      <w:r w:rsidRPr="007F3C00">
        <w:rPr>
          <w:sz w:val="20"/>
          <w:szCs w:val="20"/>
        </w:rPr>
        <w:t xml:space="preserve"> each element of the plan.</w:t>
      </w:r>
    </w:p>
    <w:p w14:paraId="222BB95B" w14:textId="3A456A52" w:rsidR="008D2D62" w:rsidRPr="007F3C00" w:rsidRDefault="008D2D62" w:rsidP="008D2D62">
      <w:pPr>
        <w:spacing w:after="80"/>
        <w:ind w:left="720"/>
        <w:rPr>
          <w:b/>
          <w:bCs/>
        </w:rPr>
      </w:pPr>
      <w:r w:rsidRPr="007F3C00">
        <w:rPr>
          <w:b/>
          <w:bCs/>
        </w:rPr>
        <w:t>Action 1.1</w:t>
      </w:r>
      <w:r>
        <w:rPr>
          <w:b/>
          <w:bCs/>
        </w:rPr>
        <w:t xml:space="preserve"> </w:t>
      </w:r>
      <w:r w:rsidRPr="007F3C00">
        <w:rPr>
          <w:sz w:val="20"/>
          <w:szCs w:val="20"/>
        </w:rPr>
        <w:t xml:space="preserve">Individuals and committees </w:t>
      </w:r>
      <w:r>
        <w:rPr>
          <w:sz w:val="20"/>
          <w:szCs w:val="20"/>
        </w:rPr>
        <w:t xml:space="preserve">with </w:t>
      </w:r>
      <w:r w:rsidRPr="007F3C00">
        <w:rPr>
          <w:sz w:val="20"/>
          <w:szCs w:val="20"/>
        </w:rPr>
        <w:t xml:space="preserve">delegated authority </w:t>
      </w:r>
      <w:r>
        <w:rPr>
          <w:sz w:val="20"/>
          <w:szCs w:val="20"/>
        </w:rPr>
        <w:t>are</w:t>
      </w:r>
      <w:r w:rsidRPr="007F3C00">
        <w:rPr>
          <w:sz w:val="20"/>
          <w:szCs w:val="20"/>
        </w:rPr>
        <w:t xml:space="preserve"> accountab</w:t>
      </w:r>
      <w:r>
        <w:rPr>
          <w:sz w:val="20"/>
          <w:szCs w:val="20"/>
        </w:rPr>
        <w:t xml:space="preserve">le </w:t>
      </w:r>
      <w:r w:rsidRPr="007F3C00">
        <w:rPr>
          <w:sz w:val="20"/>
          <w:szCs w:val="20"/>
        </w:rPr>
        <w:t>for the implementation</w:t>
      </w:r>
      <w:r>
        <w:rPr>
          <w:sz w:val="20"/>
          <w:szCs w:val="20"/>
        </w:rPr>
        <w:t xml:space="preserve">, of the </w:t>
      </w:r>
      <w:r w:rsidRPr="00D95218">
        <w:rPr>
          <w:i/>
          <w:iCs/>
          <w:sz w:val="20"/>
          <w:szCs w:val="20"/>
        </w:rPr>
        <w:t>Climate Action Plan</w:t>
      </w:r>
      <w:r w:rsidR="00CC7A75">
        <w:rPr>
          <w:sz w:val="20"/>
          <w:szCs w:val="20"/>
        </w:rPr>
        <w:t xml:space="preserve"> under timebound milestones</w:t>
      </w:r>
      <w:r>
        <w:rPr>
          <w:sz w:val="20"/>
          <w:szCs w:val="20"/>
        </w:rPr>
        <w:t>.</w:t>
      </w:r>
    </w:p>
    <w:p w14:paraId="0322CD1F" w14:textId="41036826" w:rsidR="008D2D62" w:rsidRDefault="008D2D62" w:rsidP="008D2D62">
      <w:pPr>
        <w:spacing w:after="80"/>
        <w:ind w:left="720"/>
        <w:rPr>
          <w:sz w:val="20"/>
          <w:szCs w:val="20"/>
        </w:rPr>
      </w:pPr>
      <w:r w:rsidRPr="007F3C00">
        <w:rPr>
          <w:b/>
          <w:bCs/>
        </w:rPr>
        <w:t>Action 1.</w:t>
      </w:r>
      <w:r w:rsidR="00B94C13">
        <w:rPr>
          <w:b/>
          <w:bCs/>
        </w:rPr>
        <w:t>2</w:t>
      </w:r>
      <w:r>
        <w:rPr>
          <w:b/>
          <w:bCs/>
        </w:rPr>
        <w:t xml:space="preserve"> </w:t>
      </w:r>
      <w:r w:rsidRPr="003F07F6">
        <w:rPr>
          <w:sz w:val="20"/>
          <w:szCs w:val="20"/>
        </w:rPr>
        <w:t>Role descriptions, annual work plans and annual performance review</w:t>
      </w:r>
      <w:r w:rsidR="00787ECE">
        <w:rPr>
          <w:sz w:val="20"/>
          <w:szCs w:val="20"/>
        </w:rPr>
        <w:t xml:space="preserve">s explicitly incorporate </w:t>
      </w:r>
      <w:r w:rsidR="00B24DD7" w:rsidRPr="009B2B97">
        <w:rPr>
          <w:i/>
          <w:iCs/>
          <w:sz w:val="20"/>
          <w:szCs w:val="20"/>
        </w:rPr>
        <w:t>Climate Action Plan</w:t>
      </w:r>
      <w:r w:rsidR="00B24DD7">
        <w:rPr>
          <w:sz w:val="20"/>
          <w:szCs w:val="20"/>
        </w:rPr>
        <w:t xml:space="preserve"> </w:t>
      </w:r>
      <w:r w:rsidR="00787ECE">
        <w:rPr>
          <w:sz w:val="20"/>
          <w:szCs w:val="20"/>
        </w:rPr>
        <w:t>duties, responsibilities and outcomes</w:t>
      </w:r>
      <w:r w:rsidR="00CC7A75">
        <w:rPr>
          <w:sz w:val="20"/>
          <w:szCs w:val="20"/>
        </w:rPr>
        <w:t xml:space="preserve"> across all identified portfolio areas</w:t>
      </w:r>
      <w:r w:rsidR="00787ECE">
        <w:rPr>
          <w:sz w:val="20"/>
          <w:szCs w:val="20"/>
        </w:rPr>
        <w:t xml:space="preserve">. </w:t>
      </w:r>
    </w:p>
    <w:p w14:paraId="6923D1D0" w14:textId="39EF9B5A" w:rsidR="008D2D62" w:rsidRPr="007F3C00" w:rsidRDefault="008D2D62" w:rsidP="008D2D62">
      <w:pPr>
        <w:spacing w:before="240" w:after="80"/>
        <w:rPr>
          <w:b/>
          <w:bCs/>
        </w:rPr>
      </w:pPr>
      <w:r w:rsidRPr="007F3C00">
        <w:rPr>
          <w:b/>
          <w:bCs/>
        </w:rPr>
        <w:t>Outcome 2:  Decision-making</w:t>
      </w:r>
      <w:r w:rsidR="00305952">
        <w:rPr>
          <w:b/>
          <w:bCs/>
        </w:rPr>
        <w:t xml:space="preserve"> </w:t>
      </w:r>
      <w:r w:rsidR="00AF3742">
        <w:rPr>
          <w:b/>
          <w:bCs/>
        </w:rPr>
        <w:t>and</w:t>
      </w:r>
      <w:r w:rsidR="00305952">
        <w:rPr>
          <w:b/>
          <w:bCs/>
        </w:rPr>
        <w:t xml:space="preserve"> Implementation</w:t>
      </w:r>
    </w:p>
    <w:p w14:paraId="1E350834" w14:textId="620F4112" w:rsidR="008D2D62" w:rsidRPr="007F3C00" w:rsidRDefault="008D2D62" w:rsidP="008D2D62">
      <w:pPr>
        <w:spacing w:after="80"/>
        <w:rPr>
          <w:sz w:val="20"/>
          <w:szCs w:val="20"/>
        </w:rPr>
      </w:pPr>
      <w:r w:rsidRPr="007F3C00">
        <w:rPr>
          <w:sz w:val="20"/>
          <w:szCs w:val="20"/>
        </w:rPr>
        <w:t xml:space="preserve">All </w:t>
      </w:r>
      <w:r w:rsidR="00AF3742">
        <w:rPr>
          <w:sz w:val="20"/>
          <w:szCs w:val="20"/>
        </w:rPr>
        <w:t>u</w:t>
      </w:r>
      <w:r w:rsidRPr="007F3C00">
        <w:rPr>
          <w:sz w:val="20"/>
          <w:szCs w:val="20"/>
        </w:rPr>
        <w:t xml:space="preserve">niversity decisions </w:t>
      </w:r>
      <w:r>
        <w:rPr>
          <w:sz w:val="20"/>
          <w:szCs w:val="20"/>
        </w:rPr>
        <w:t xml:space="preserve">will </w:t>
      </w:r>
      <w:r w:rsidRPr="007F3C00">
        <w:rPr>
          <w:sz w:val="20"/>
          <w:szCs w:val="20"/>
        </w:rPr>
        <w:t>consider</w:t>
      </w:r>
      <w:r>
        <w:rPr>
          <w:sz w:val="20"/>
          <w:szCs w:val="20"/>
        </w:rPr>
        <w:t xml:space="preserve"> and incorporate </w:t>
      </w:r>
      <w:r w:rsidRPr="007F3C00">
        <w:rPr>
          <w:sz w:val="20"/>
          <w:szCs w:val="20"/>
        </w:rPr>
        <w:t>climate</w:t>
      </w:r>
      <w:r>
        <w:rPr>
          <w:sz w:val="20"/>
          <w:szCs w:val="20"/>
        </w:rPr>
        <w:t xml:space="preserve"> change (mitigation, adaptation and climate justice)</w:t>
      </w:r>
      <w:r w:rsidR="00A55D52">
        <w:rPr>
          <w:sz w:val="20"/>
          <w:szCs w:val="20"/>
        </w:rPr>
        <w:t xml:space="preserve">. </w:t>
      </w:r>
      <w:r w:rsidRPr="0010387F">
        <w:rPr>
          <w:sz w:val="20"/>
          <w:szCs w:val="20"/>
        </w:rPr>
        <w:t xml:space="preserve"> </w:t>
      </w:r>
    </w:p>
    <w:p w14:paraId="73887772" w14:textId="5D601BC8" w:rsidR="008D2D62" w:rsidRPr="007F3C00" w:rsidRDefault="008D2D62" w:rsidP="008D2D62">
      <w:pPr>
        <w:spacing w:after="80"/>
        <w:ind w:left="720"/>
        <w:rPr>
          <w:b/>
          <w:bCs/>
        </w:rPr>
      </w:pPr>
      <w:r w:rsidRPr="007F3C00">
        <w:rPr>
          <w:b/>
          <w:bCs/>
        </w:rPr>
        <w:t xml:space="preserve">Action 2.1 </w:t>
      </w:r>
      <w:r w:rsidR="00CC7A75">
        <w:rPr>
          <w:sz w:val="20"/>
          <w:szCs w:val="20"/>
        </w:rPr>
        <w:t xml:space="preserve">A </w:t>
      </w:r>
      <w:r w:rsidRPr="007F3C00">
        <w:rPr>
          <w:sz w:val="20"/>
          <w:szCs w:val="20"/>
        </w:rPr>
        <w:t>screening tool</w:t>
      </w:r>
      <w:r>
        <w:rPr>
          <w:sz w:val="20"/>
          <w:szCs w:val="20"/>
        </w:rPr>
        <w:t xml:space="preserve"> (or a variety of methods)</w:t>
      </w:r>
      <w:r w:rsidRPr="007F3C00">
        <w:rPr>
          <w:sz w:val="20"/>
          <w:szCs w:val="20"/>
        </w:rPr>
        <w:t xml:space="preserve"> is used to assess every decision’s contribution to </w:t>
      </w:r>
      <w:r w:rsidR="00CE1EF3">
        <w:rPr>
          <w:sz w:val="20"/>
          <w:szCs w:val="20"/>
        </w:rPr>
        <w:t xml:space="preserve">addressing </w:t>
      </w:r>
      <w:r w:rsidRPr="007F3C00">
        <w:rPr>
          <w:sz w:val="20"/>
          <w:szCs w:val="20"/>
        </w:rPr>
        <w:t>climate change</w:t>
      </w:r>
      <w:r w:rsidR="00491FF9">
        <w:rPr>
          <w:sz w:val="20"/>
          <w:szCs w:val="20"/>
        </w:rPr>
        <w:t xml:space="preserve"> and promoting equity, diversity and inclusion</w:t>
      </w:r>
      <w:r w:rsidR="00305952">
        <w:rPr>
          <w:sz w:val="20"/>
          <w:szCs w:val="20"/>
        </w:rPr>
        <w:t>.</w:t>
      </w:r>
    </w:p>
    <w:p w14:paraId="555B5855" w14:textId="61D50051" w:rsidR="008D2D62" w:rsidRDefault="008D2D62" w:rsidP="008D2D62">
      <w:pPr>
        <w:spacing w:after="80"/>
        <w:ind w:left="720"/>
        <w:rPr>
          <w:sz w:val="20"/>
          <w:szCs w:val="20"/>
        </w:rPr>
      </w:pPr>
      <w:r w:rsidRPr="007F3C00">
        <w:rPr>
          <w:b/>
          <w:bCs/>
        </w:rPr>
        <w:t>Action 2.2</w:t>
      </w:r>
      <w:r>
        <w:rPr>
          <w:b/>
          <w:bCs/>
        </w:rPr>
        <w:t xml:space="preserve"> </w:t>
      </w:r>
      <w:r w:rsidRPr="007F3C00">
        <w:rPr>
          <w:sz w:val="20"/>
          <w:szCs w:val="20"/>
        </w:rPr>
        <w:t>Climate impact</w:t>
      </w:r>
      <w:r>
        <w:rPr>
          <w:sz w:val="20"/>
          <w:szCs w:val="20"/>
        </w:rPr>
        <w:t>s and risk</w:t>
      </w:r>
      <w:r w:rsidRPr="007F3C00">
        <w:rPr>
          <w:sz w:val="20"/>
          <w:szCs w:val="20"/>
        </w:rPr>
        <w:t xml:space="preserve"> assessment </w:t>
      </w:r>
      <w:r w:rsidR="000D5A62" w:rsidRPr="007F3C00">
        <w:rPr>
          <w:sz w:val="20"/>
          <w:szCs w:val="20"/>
        </w:rPr>
        <w:t>(including</w:t>
      </w:r>
      <w:r w:rsidRPr="007F3C00">
        <w:rPr>
          <w:sz w:val="20"/>
          <w:szCs w:val="20"/>
        </w:rPr>
        <w:t xml:space="preserve"> the climate performance of suppliers) is incorporated into every purchasing, procurement and investment decision</w:t>
      </w:r>
      <w:r>
        <w:rPr>
          <w:sz w:val="20"/>
          <w:szCs w:val="20"/>
        </w:rPr>
        <w:t>.</w:t>
      </w:r>
    </w:p>
    <w:p w14:paraId="2C58A1E7" w14:textId="4AE5AD8F" w:rsidR="008D2D62" w:rsidRDefault="008D2D62" w:rsidP="008D2D62">
      <w:pPr>
        <w:spacing w:after="0"/>
        <w:ind w:left="720"/>
        <w:rPr>
          <w:sz w:val="20"/>
          <w:szCs w:val="20"/>
        </w:rPr>
      </w:pPr>
      <w:r>
        <w:rPr>
          <w:b/>
          <w:bCs/>
        </w:rPr>
        <w:t xml:space="preserve">Action 2.3 </w:t>
      </w:r>
      <w:r w:rsidR="00847E67">
        <w:rPr>
          <w:sz w:val="20"/>
          <w:szCs w:val="20"/>
        </w:rPr>
        <w:t>Al</w:t>
      </w:r>
      <w:r>
        <w:rPr>
          <w:sz w:val="20"/>
          <w:szCs w:val="20"/>
        </w:rPr>
        <w:t>ign</w:t>
      </w:r>
      <w:r w:rsidR="00847E67">
        <w:rPr>
          <w:sz w:val="20"/>
          <w:szCs w:val="20"/>
        </w:rPr>
        <w:t xml:space="preserve"> </w:t>
      </w:r>
      <w:r w:rsidR="00CC7A75">
        <w:rPr>
          <w:sz w:val="20"/>
          <w:szCs w:val="20"/>
        </w:rPr>
        <w:t xml:space="preserve">strategic university </w:t>
      </w:r>
      <w:r w:rsidR="00847E67">
        <w:rPr>
          <w:sz w:val="20"/>
          <w:szCs w:val="20"/>
        </w:rPr>
        <w:t xml:space="preserve">decisions with </w:t>
      </w:r>
      <w:r>
        <w:rPr>
          <w:sz w:val="20"/>
          <w:szCs w:val="20"/>
        </w:rPr>
        <w:t>relevant</w:t>
      </w:r>
      <w:r w:rsidR="00787ECE">
        <w:rPr>
          <w:sz w:val="20"/>
          <w:szCs w:val="20"/>
        </w:rPr>
        <w:t xml:space="preserve"> </w:t>
      </w:r>
      <w:r w:rsidR="00CD33B1">
        <w:rPr>
          <w:sz w:val="20"/>
          <w:szCs w:val="20"/>
        </w:rPr>
        <w:t xml:space="preserve">principles, goals, </w:t>
      </w:r>
      <w:r w:rsidR="00787ECE">
        <w:rPr>
          <w:sz w:val="20"/>
          <w:szCs w:val="20"/>
        </w:rPr>
        <w:t xml:space="preserve">and </w:t>
      </w:r>
      <w:r w:rsidR="00CD33B1">
        <w:rPr>
          <w:sz w:val="20"/>
          <w:szCs w:val="20"/>
        </w:rPr>
        <w:t xml:space="preserve">targets </w:t>
      </w:r>
      <w:r w:rsidR="00787ECE">
        <w:rPr>
          <w:sz w:val="20"/>
          <w:szCs w:val="20"/>
        </w:rPr>
        <w:t>of the</w:t>
      </w:r>
      <w:r>
        <w:rPr>
          <w:sz w:val="20"/>
          <w:szCs w:val="20"/>
        </w:rPr>
        <w:t xml:space="preserve"> </w:t>
      </w:r>
      <w:r w:rsidRPr="00D95218">
        <w:rPr>
          <w:i/>
          <w:iCs/>
          <w:sz w:val="20"/>
          <w:szCs w:val="20"/>
        </w:rPr>
        <w:t>Climate Action Plan</w:t>
      </w:r>
      <w:r w:rsidR="00305952">
        <w:rPr>
          <w:sz w:val="20"/>
          <w:szCs w:val="20"/>
        </w:rPr>
        <w:t>, thereby</w:t>
      </w:r>
      <w:r w:rsidR="00787ECE">
        <w:rPr>
          <w:sz w:val="20"/>
          <w:szCs w:val="20"/>
        </w:rPr>
        <w:t xml:space="preserve"> integrat</w:t>
      </w:r>
      <w:r w:rsidR="00305952">
        <w:rPr>
          <w:sz w:val="20"/>
          <w:szCs w:val="20"/>
        </w:rPr>
        <w:t>ing</w:t>
      </w:r>
      <w:r w:rsidR="00787ECE">
        <w:rPr>
          <w:sz w:val="20"/>
          <w:szCs w:val="20"/>
        </w:rPr>
        <w:t xml:space="preserve"> </w:t>
      </w:r>
      <w:r w:rsidR="00847E67">
        <w:rPr>
          <w:sz w:val="20"/>
          <w:szCs w:val="20"/>
        </w:rPr>
        <w:t>climate and sustainability considerations</w:t>
      </w:r>
      <w:r w:rsidR="00CC7A75">
        <w:rPr>
          <w:sz w:val="20"/>
          <w:szCs w:val="20"/>
        </w:rPr>
        <w:t xml:space="preserve">. </w:t>
      </w:r>
    </w:p>
    <w:p w14:paraId="626C575A" w14:textId="31F9590C" w:rsidR="00305952" w:rsidRPr="007F3C00" w:rsidRDefault="00D00ADA" w:rsidP="00E82650">
      <w:pPr>
        <w:spacing w:after="80"/>
        <w:ind w:left="720"/>
        <w:rPr>
          <w:sz w:val="20"/>
          <w:szCs w:val="20"/>
        </w:rPr>
      </w:pPr>
      <w:r>
        <w:rPr>
          <w:noProof/>
          <w:lang w:val="en-US"/>
        </w:rPr>
        <w:drawing>
          <wp:anchor distT="0" distB="0" distL="114300" distR="114300" simplePos="0" relativeHeight="251658258" behindDoc="0" locked="0" layoutInCell="1" allowOverlap="1" wp14:anchorId="5AEE41B5" wp14:editId="607200B0">
            <wp:simplePos x="0" y="0"/>
            <wp:positionH relativeFrom="column">
              <wp:posOffset>-81280</wp:posOffset>
            </wp:positionH>
            <wp:positionV relativeFrom="paragraph">
              <wp:posOffset>66040</wp:posOffset>
            </wp:positionV>
            <wp:extent cx="391795" cy="391795"/>
            <wp:effectExtent l="0" t="0" r="1905" b="190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91795" cy="391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5952">
        <w:rPr>
          <w:b/>
          <w:bCs/>
        </w:rPr>
        <w:t>Action 2.</w:t>
      </w:r>
      <w:r w:rsidR="00F927EF">
        <w:rPr>
          <w:b/>
          <w:bCs/>
        </w:rPr>
        <w:t>4</w:t>
      </w:r>
      <w:r w:rsidR="00305952">
        <w:rPr>
          <w:b/>
          <w:bCs/>
        </w:rPr>
        <w:t xml:space="preserve"> </w:t>
      </w:r>
      <w:r w:rsidR="00305952" w:rsidRPr="00E82650">
        <w:rPr>
          <w:sz w:val="20"/>
          <w:szCs w:val="20"/>
        </w:rPr>
        <w:t>A</w:t>
      </w:r>
      <w:r w:rsidR="00305952">
        <w:rPr>
          <w:b/>
          <w:bCs/>
        </w:rPr>
        <w:t xml:space="preserve"> </w:t>
      </w:r>
      <w:r w:rsidR="00AF3742">
        <w:rPr>
          <w:sz w:val="20"/>
          <w:szCs w:val="20"/>
        </w:rPr>
        <w:t>Climate Action Leadership T</w:t>
      </w:r>
      <w:r w:rsidR="00305952" w:rsidRPr="007F3C00">
        <w:rPr>
          <w:sz w:val="20"/>
          <w:szCs w:val="20"/>
        </w:rPr>
        <w:t xml:space="preserve">eam with broad </w:t>
      </w:r>
      <w:r w:rsidR="00F927EF">
        <w:rPr>
          <w:sz w:val="20"/>
          <w:szCs w:val="20"/>
        </w:rPr>
        <w:t xml:space="preserve">and inclusive </w:t>
      </w:r>
      <w:r w:rsidR="00305952" w:rsidRPr="007F3C00">
        <w:rPr>
          <w:sz w:val="20"/>
          <w:szCs w:val="20"/>
        </w:rPr>
        <w:t>representation</w:t>
      </w:r>
      <w:r w:rsidR="00305952">
        <w:rPr>
          <w:sz w:val="20"/>
          <w:szCs w:val="20"/>
        </w:rPr>
        <w:t xml:space="preserve"> and </w:t>
      </w:r>
      <w:r w:rsidR="00A40FFD">
        <w:rPr>
          <w:sz w:val="20"/>
          <w:szCs w:val="20"/>
        </w:rPr>
        <w:t>expertise ensures</w:t>
      </w:r>
      <w:r w:rsidR="00305952">
        <w:rPr>
          <w:sz w:val="20"/>
          <w:szCs w:val="20"/>
        </w:rPr>
        <w:t xml:space="preserve"> that the university maximizes </w:t>
      </w:r>
      <w:r w:rsidR="00305952" w:rsidRPr="007F3C00">
        <w:rPr>
          <w:sz w:val="20"/>
          <w:szCs w:val="20"/>
        </w:rPr>
        <w:t>investment</w:t>
      </w:r>
      <w:r w:rsidR="00305952">
        <w:rPr>
          <w:sz w:val="20"/>
          <w:szCs w:val="20"/>
        </w:rPr>
        <w:t>s (financial and human)</w:t>
      </w:r>
      <w:r w:rsidR="00305952" w:rsidRPr="007F3C00">
        <w:rPr>
          <w:sz w:val="20"/>
          <w:szCs w:val="20"/>
        </w:rPr>
        <w:t xml:space="preserve"> by targeting high-priority climate action</w:t>
      </w:r>
      <w:r w:rsidR="00305952">
        <w:rPr>
          <w:sz w:val="20"/>
          <w:szCs w:val="20"/>
        </w:rPr>
        <w:t>s.</w:t>
      </w:r>
    </w:p>
    <w:p w14:paraId="715FF919" w14:textId="5575A87D" w:rsidR="00CE1EF3" w:rsidRDefault="00CE1EF3" w:rsidP="00CE1EF3">
      <w:pPr>
        <w:spacing w:after="80"/>
        <w:ind w:left="720"/>
        <w:rPr>
          <w:sz w:val="20"/>
          <w:szCs w:val="20"/>
        </w:rPr>
      </w:pPr>
      <w:r w:rsidRPr="007F3C00">
        <w:rPr>
          <w:b/>
          <w:bCs/>
        </w:rPr>
        <w:t xml:space="preserve">Action </w:t>
      </w:r>
      <w:r>
        <w:rPr>
          <w:b/>
          <w:bCs/>
        </w:rPr>
        <w:t>2.</w:t>
      </w:r>
      <w:r w:rsidR="00F927EF">
        <w:rPr>
          <w:b/>
          <w:bCs/>
        </w:rPr>
        <w:t>5</w:t>
      </w:r>
      <w:r>
        <w:rPr>
          <w:b/>
          <w:bCs/>
        </w:rPr>
        <w:t xml:space="preserve"> </w:t>
      </w:r>
      <w:r w:rsidRPr="007F3C00">
        <w:rPr>
          <w:sz w:val="20"/>
          <w:szCs w:val="20"/>
        </w:rPr>
        <w:t xml:space="preserve">The </w:t>
      </w:r>
      <w:r w:rsidR="00AF3742">
        <w:rPr>
          <w:sz w:val="20"/>
          <w:szCs w:val="20"/>
        </w:rPr>
        <w:t>u</w:t>
      </w:r>
      <w:r w:rsidRPr="007F3C00">
        <w:rPr>
          <w:sz w:val="20"/>
          <w:szCs w:val="20"/>
        </w:rPr>
        <w:t>niversity identifies and implements innovative funding models, financial tools and external funding partnerships to support the plan</w:t>
      </w:r>
      <w:r>
        <w:rPr>
          <w:sz w:val="20"/>
          <w:szCs w:val="20"/>
        </w:rPr>
        <w:t>’s goals and targets.</w:t>
      </w:r>
      <w:r w:rsidRPr="007F3C00">
        <w:rPr>
          <w:sz w:val="20"/>
          <w:szCs w:val="20"/>
        </w:rPr>
        <w:t xml:space="preserve"> </w:t>
      </w:r>
    </w:p>
    <w:p w14:paraId="09E43962" w14:textId="77777777" w:rsidR="008D2D62" w:rsidRDefault="008D2D62" w:rsidP="008D2D62">
      <w:pPr>
        <w:spacing w:before="240"/>
        <w:rPr>
          <w:b/>
          <w:bCs/>
        </w:rPr>
      </w:pPr>
      <w:r w:rsidRPr="00990CCB">
        <w:rPr>
          <w:b/>
          <w:bCs/>
        </w:rPr>
        <w:t xml:space="preserve">Outcome </w:t>
      </w:r>
      <w:r w:rsidR="00CE1EF3">
        <w:rPr>
          <w:b/>
          <w:bCs/>
        </w:rPr>
        <w:t>3</w:t>
      </w:r>
      <w:r w:rsidRPr="00990CCB">
        <w:rPr>
          <w:b/>
          <w:bCs/>
        </w:rPr>
        <w:t xml:space="preserve">:  </w:t>
      </w:r>
      <w:r>
        <w:rPr>
          <w:b/>
          <w:bCs/>
        </w:rPr>
        <w:t xml:space="preserve">Planning and </w:t>
      </w:r>
      <w:r w:rsidRPr="00990CCB">
        <w:rPr>
          <w:b/>
          <w:bCs/>
        </w:rPr>
        <w:t>Policy Development</w:t>
      </w:r>
    </w:p>
    <w:p w14:paraId="137A1D7A" w14:textId="77777777" w:rsidR="008D2D62" w:rsidRDefault="008D2D62" w:rsidP="008D2D62">
      <w:pPr>
        <w:rPr>
          <w:sz w:val="20"/>
          <w:szCs w:val="20"/>
        </w:rPr>
      </w:pPr>
      <w:r>
        <w:rPr>
          <w:sz w:val="20"/>
          <w:szCs w:val="20"/>
        </w:rPr>
        <w:t xml:space="preserve">The implementation of key elements of the </w:t>
      </w:r>
      <w:r w:rsidRPr="00D95218">
        <w:rPr>
          <w:i/>
          <w:iCs/>
          <w:sz w:val="20"/>
          <w:szCs w:val="20"/>
        </w:rPr>
        <w:t>Climate Action Plan</w:t>
      </w:r>
      <w:r>
        <w:rPr>
          <w:sz w:val="20"/>
          <w:szCs w:val="20"/>
        </w:rPr>
        <w:t xml:space="preserve"> is guided and informed by approved policies and plans.</w:t>
      </w:r>
    </w:p>
    <w:p w14:paraId="4EC97FA0" w14:textId="73D734C4" w:rsidR="008D2D62" w:rsidRDefault="00A26B4E" w:rsidP="008D2D62">
      <w:pPr>
        <w:ind w:left="720"/>
        <w:rPr>
          <w:sz w:val="20"/>
          <w:szCs w:val="20"/>
        </w:rPr>
      </w:pPr>
      <w:r>
        <w:rPr>
          <w:noProof/>
          <w:lang w:val="en-US"/>
        </w:rPr>
        <w:drawing>
          <wp:anchor distT="0" distB="0" distL="114300" distR="114300" simplePos="0" relativeHeight="251658240" behindDoc="1" locked="0" layoutInCell="1" allowOverlap="1" wp14:anchorId="32F4C826" wp14:editId="1091514F">
            <wp:simplePos x="0" y="0"/>
            <wp:positionH relativeFrom="column">
              <wp:posOffset>-86360</wp:posOffset>
            </wp:positionH>
            <wp:positionV relativeFrom="paragraph">
              <wp:posOffset>73025</wp:posOffset>
            </wp:positionV>
            <wp:extent cx="395605" cy="39560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95605" cy="395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2D62" w:rsidRPr="00C264FD">
        <w:rPr>
          <w:rFonts w:cstheme="minorHAnsi"/>
          <w:b/>
          <w:bCs/>
        </w:rPr>
        <w:t xml:space="preserve">Action </w:t>
      </w:r>
      <w:r w:rsidR="00CE1EF3">
        <w:rPr>
          <w:rFonts w:cstheme="minorHAnsi"/>
          <w:b/>
          <w:bCs/>
        </w:rPr>
        <w:t>3</w:t>
      </w:r>
      <w:r w:rsidR="008D2D62" w:rsidRPr="00C264FD">
        <w:rPr>
          <w:rFonts w:cstheme="minorHAnsi"/>
          <w:b/>
          <w:bCs/>
        </w:rPr>
        <w:t>.1</w:t>
      </w:r>
      <w:r w:rsidR="008D2D62">
        <w:rPr>
          <w:sz w:val="20"/>
          <w:szCs w:val="20"/>
        </w:rPr>
        <w:t xml:space="preserve"> </w:t>
      </w:r>
      <w:r w:rsidR="00917014" w:rsidRPr="00917014">
        <w:rPr>
          <w:sz w:val="20"/>
          <w:szCs w:val="20"/>
        </w:rPr>
        <w:t>Develop and</w:t>
      </w:r>
      <w:r w:rsidR="00917014">
        <w:rPr>
          <w:sz w:val="20"/>
          <w:szCs w:val="20"/>
        </w:rPr>
        <w:t>/or</w:t>
      </w:r>
      <w:r w:rsidR="00917014" w:rsidRPr="00917014">
        <w:rPr>
          <w:sz w:val="20"/>
          <w:szCs w:val="20"/>
        </w:rPr>
        <w:t xml:space="preserve"> refresh University plans and </w:t>
      </w:r>
      <w:r w:rsidR="00917014">
        <w:rPr>
          <w:sz w:val="20"/>
          <w:szCs w:val="20"/>
        </w:rPr>
        <w:t>p</w:t>
      </w:r>
      <w:r w:rsidR="00917014" w:rsidRPr="00917014">
        <w:rPr>
          <w:sz w:val="20"/>
          <w:szCs w:val="20"/>
        </w:rPr>
        <w:t xml:space="preserve">olicies to align with </w:t>
      </w:r>
      <w:r w:rsidR="00917014" w:rsidRPr="00AF3742">
        <w:rPr>
          <w:i/>
          <w:sz w:val="20"/>
          <w:szCs w:val="20"/>
        </w:rPr>
        <w:t>Climate Action Plan</w:t>
      </w:r>
      <w:r w:rsidR="00917014" w:rsidRPr="00917014">
        <w:rPr>
          <w:sz w:val="20"/>
          <w:szCs w:val="20"/>
        </w:rPr>
        <w:t xml:space="preserve"> goals and targets</w:t>
      </w:r>
      <w:r w:rsidR="00917014">
        <w:rPr>
          <w:sz w:val="20"/>
          <w:szCs w:val="20"/>
        </w:rPr>
        <w:t>.</w:t>
      </w:r>
      <w:r w:rsidR="00B43A09">
        <w:rPr>
          <w:sz w:val="20"/>
          <w:szCs w:val="20"/>
        </w:rPr>
        <w:t xml:space="preserve"> </w:t>
      </w:r>
      <w:r w:rsidR="008D2D62">
        <w:rPr>
          <w:sz w:val="20"/>
          <w:szCs w:val="20"/>
        </w:rPr>
        <w:t xml:space="preserve">Aligning with the </w:t>
      </w:r>
      <w:r w:rsidR="00AF3742">
        <w:rPr>
          <w:sz w:val="20"/>
          <w:szCs w:val="20"/>
        </w:rPr>
        <w:t>u</w:t>
      </w:r>
      <w:r w:rsidR="008D2D62">
        <w:rPr>
          <w:sz w:val="20"/>
          <w:szCs w:val="20"/>
        </w:rPr>
        <w:t>niversity’s policy framework and with requirements specified in the</w:t>
      </w:r>
      <w:r w:rsidR="00B73853">
        <w:rPr>
          <w:sz w:val="20"/>
          <w:szCs w:val="20"/>
        </w:rPr>
        <w:t xml:space="preserve"> internal </w:t>
      </w:r>
      <w:r w:rsidR="00B73853" w:rsidRPr="00D95218">
        <w:rPr>
          <w:sz w:val="20"/>
          <w:szCs w:val="20"/>
        </w:rPr>
        <w:t>i</w:t>
      </w:r>
      <w:r w:rsidR="008D2D62" w:rsidRPr="00D95218">
        <w:rPr>
          <w:sz w:val="20"/>
          <w:szCs w:val="20"/>
        </w:rPr>
        <w:t xml:space="preserve">mplementation </w:t>
      </w:r>
      <w:r w:rsidR="00B73853">
        <w:rPr>
          <w:sz w:val="20"/>
          <w:szCs w:val="20"/>
        </w:rPr>
        <w:t>p</w:t>
      </w:r>
      <w:r w:rsidR="008D2D62" w:rsidRPr="00D95218">
        <w:rPr>
          <w:sz w:val="20"/>
          <w:szCs w:val="20"/>
        </w:rPr>
        <w:t>lan</w:t>
      </w:r>
      <w:r w:rsidR="008D2D62">
        <w:rPr>
          <w:sz w:val="20"/>
          <w:szCs w:val="20"/>
        </w:rPr>
        <w:t>, delegated groups have researched, consulted on, developed and submitted the following plans and draft policies for approval</w:t>
      </w:r>
      <w:r w:rsidR="008D2D62">
        <w:rPr>
          <w:rStyle w:val="FootnoteReference"/>
          <w:sz w:val="20"/>
          <w:szCs w:val="20"/>
        </w:rPr>
        <w:footnoteReference w:id="12"/>
      </w:r>
      <w:r w:rsidR="008D2D62">
        <w:rPr>
          <w:sz w:val="20"/>
          <w:szCs w:val="20"/>
        </w:rPr>
        <w:t>:</w:t>
      </w:r>
    </w:p>
    <w:p w14:paraId="233200B5" w14:textId="77777777" w:rsidR="008D2D62" w:rsidRPr="0023586E" w:rsidRDefault="008D2D62" w:rsidP="008D2D62">
      <w:pPr>
        <w:spacing w:after="0"/>
        <w:ind w:left="1162"/>
        <w:rPr>
          <w:sz w:val="18"/>
          <w:szCs w:val="18"/>
        </w:rPr>
      </w:pPr>
      <w:r w:rsidRPr="0023586E">
        <w:rPr>
          <w:rFonts w:cstheme="minorHAnsi"/>
          <w:b/>
          <w:bCs/>
          <w:sz w:val="20"/>
          <w:szCs w:val="20"/>
        </w:rPr>
        <w:t>Plans</w:t>
      </w:r>
      <w:r>
        <w:rPr>
          <w:rStyle w:val="FootnoteReference"/>
          <w:rFonts w:cstheme="minorHAnsi"/>
          <w:b/>
          <w:bCs/>
          <w:sz w:val="20"/>
          <w:szCs w:val="20"/>
        </w:rPr>
        <w:footnoteReference w:id="13"/>
      </w:r>
      <w:r>
        <w:rPr>
          <w:rFonts w:cstheme="minorHAnsi"/>
          <w:b/>
          <w:bCs/>
          <w:sz w:val="20"/>
          <w:szCs w:val="20"/>
        </w:rPr>
        <w:t xml:space="preserve"> </w:t>
      </w:r>
    </w:p>
    <w:p w14:paraId="5051E297" w14:textId="77777777" w:rsidR="008D2D62" w:rsidRPr="00620730" w:rsidRDefault="008D2D62" w:rsidP="00326F63">
      <w:pPr>
        <w:pStyle w:val="ListParagraph"/>
        <w:numPr>
          <w:ilvl w:val="0"/>
          <w:numId w:val="9"/>
        </w:numPr>
        <w:spacing w:after="80" w:line="240" w:lineRule="auto"/>
        <w:ind w:left="1520"/>
        <w:rPr>
          <w:b/>
          <w:bCs/>
          <w:i/>
          <w:sz w:val="20"/>
          <w:szCs w:val="20"/>
        </w:rPr>
      </w:pPr>
      <w:r w:rsidRPr="00620730">
        <w:rPr>
          <w:i/>
          <w:sz w:val="20"/>
          <w:szCs w:val="20"/>
        </w:rPr>
        <w:t>Campus Master Plan</w:t>
      </w:r>
    </w:p>
    <w:p w14:paraId="706E9597" w14:textId="77777777" w:rsidR="008D2D62" w:rsidRPr="0023586E" w:rsidRDefault="008D2D62" w:rsidP="00326F63">
      <w:pPr>
        <w:pStyle w:val="ListParagraph"/>
        <w:numPr>
          <w:ilvl w:val="1"/>
          <w:numId w:val="9"/>
        </w:numPr>
        <w:spacing w:after="80" w:line="240" w:lineRule="auto"/>
        <w:ind w:left="1985"/>
        <w:rPr>
          <w:b/>
          <w:bCs/>
          <w:sz w:val="20"/>
          <w:szCs w:val="20"/>
        </w:rPr>
      </w:pPr>
      <w:r w:rsidRPr="0023586E">
        <w:rPr>
          <w:rFonts w:eastAsia="Times New Roman" w:cstheme="minorHAnsi"/>
          <w:sz w:val="20"/>
          <w:szCs w:val="20"/>
        </w:rPr>
        <w:t>Energy and Utilities Master Plan</w:t>
      </w:r>
    </w:p>
    <w:p w14:paraId="5D6DC0C8" w14:textId="77777777" w:rsidR="008D2D62" w:rsidRDefault="008D2D62" w:rsidP="00326F63">
      <w:pPr>
        <w:pStyle w:val="ListParagraph"/>
        <w:numPr>
          <w:ilvl w:val="1"/>
          <w:numId w:val="9"/>
        </w:numPr>
        <w:spacing w:after="80" w:line="240" w:lineRule="auto"/>
        <w:ind w:left="1985"/>
        <w:rPr>
          <w:rFonts w:eastAsia="Times New Roman" w:cstheme="minorHAnsi"/>
          <w:sz w:val="20"/>
          <w:szCs w:val="20"/>
        </w:rPr>
      </w:pPr>
      <w:r>
        <w:rPr>
          <w:rFonts w:eastAsia="Times New Roman" w:cstheme="minorHAnsi"/>
          <w:sz w:val="20"/>
          <w:szCs w:val="20"/>
        </w:rPr>
        <w:t>Biodiversity Plan</w:t>
      </w:r>
    </w:p>
    <w:p w14:paraId="5689AD78" w14:textId="77777777" w:rsidR="008D2D62" w:rsidRPr="0023586E" w:rsidRDefault="008D2D62" w:rsidP="00326F63">
      <w:pPr>
        <w:pStyle w:val="ListParagraph"/>
        <w:numPr>
          <w:ilvl w:val="1"/>
          <w:numId w:val="9"/>
        </w:numPr>
        <w:spacing w:after="80" w:line="240" w:lineRule="auto"/>
        <w:ind w:left="1985"/>
        <w:rPr>
          <w:rFonts w:eastAsia="Times New Roman" w:cstheme="minorHAnsi"/>
          <w:sz w:val="20"/>
          <w:szCs w:val="20"/>
        </w:rPr>
      </w:pPr>
      <w:r w:rsidRPr="0023586E">
        <w:rPr>
          <w:rFonts w:eastAsia="Times New Roman" w:cstheme="minorHAnsi"/>
          <w:sz w:val="20"/>
          <w:szCs w:val="20"/>
        </w:rPr>
        <w:t xml:space="preserve">Transportation Demand Management </w:t>
      </w:r>
      <w:r>
        <w:rPr>
          <w:rFonts w:eastAsia="Times New Roman" w:cstheme="minorHAnsi"/>
          <w:sz w:val="20"/>
          <w:szCs w:val="20"/>
        </w:rPr>
        <w:t>P</w:t>
      </w:r>
      <w:r w:rsidRPr="0023586E">
        <w:rPr>
          <w:rFonts w:eastAsia="Times New Roman" w:cstheme="minorHAnsi"/>
          <w:sz w:val="20"/>
          <w:szCs w:val="20"/>
        </w:rPr>
        <w:t>lan</w:t>
      </w:r>
    </w:p>
    <w:p w14:paraId="7AD0B53F" w14:textId="77777777" w:rsidR="008D2D62" w:rsidRPr="004B79BB" w:rsidRDefault="008D2D62" w:rsidP="00326F63">
      <w:pPr>
        <w:pStyle w:val="ListParagraph"/>
        <w:numPr>
          <w:ilvl w:val="0"/>
          <w:numId w:val="9"/>
        </w:numPr>
        <w:spacing w:after="80" w:line="240" w:lineRule="auto"/>
        <w:ind w:left="1520"/>
        <w:rPr>
          <w:b/>
          <w:bCs/>
          <w:sz w:val="20"/>
          <w:szCs w:val="20"/>
        </w:rPr>
      </w:pPr>
      <w:r>
        <w:rPr>
          <w:sz w:val="20"/>
          <w:szCs w:val="20"/>
        </w:rPr>
        <w:t>RRU Sustainable Food Vision (including food services contracts)</w:t>
      </w:r>
    </w:p>
    <w:p w14:paraId="33C63E3A" w14:textId="77777777" w:rsidR="008D2D62" w:rsidRPr="0023586E" w:rsidRDefault="008D2D62" w:rsidP="00326F63">
      <w:pPr>
        <w:pStyle w:val="ListParagraph"/>
        <w:numPr>
          <w:ilvl w:val="0"/>
          <w:numId w:val="9"/>
        </w:numPr>
        <w:spacing w:after="80" w:line="240" w:lineRule="auto"/>
        <w:ind w:left="1520"/>
        <w:rPr>
          <w:b/>
          <w:bCs/>
          <w:sz w:val="20"/>
          <w:szCs w:val="20"/>
        </w:rPr>
      </w:pPr>
      <w:r>
        <w:rPr>
          <w:sz w:val="20"/>
          <w:szCs w:val="20"/>
        </w:rPr>
        <w:t>Climate Vulnerability and Adaptation Plan</w:t>
      </w:r>
    </w:p>
    <w:p w14:paraId="574E1926" w14:textId="77777777" w:rsidR="008D2D62" w:rsidRPr="0023586E" w:rsidRDefault="008D2D62" w:rsidP="008D2D62">
      <w:pPr>
        <w:spacing w:after="80" w:line="240" w:lineRule="auto"/>
        <w:ind w:left="1160"/>
        <w:rPr>
          <w:b/>
          <w:bCs/>
          <w:sz w:val="20"/>
          <w:szCs w:val="20"/>
        </w:rPr>
      </w:pPr>
      <w:r>
        <w:rPr>
          <w:rFonts w:cstheme="minorHAnsi"/>
          <w:b/>
          <w:bCs/>
          <w:sz w:val="20"/>
          <w:szCs w:val="20"/>
        </w:rPr>
        <w:t>Policies</w:t>
      </w:r>
    </w:p>
    <w:p w14:paraId="6A27BE17" w14:textId="5AC4C3DE" w:rsidR="008D2D62" w:rsidRPr="004B79BB" w:rsidRDefault="008D2D62" w:rsidP="00326F63">
      <w:pPr>
        <w:pStyle w:val="ListParagraph"/>
        <w:numPr>
          <w:ilvl w:val="0"/>
          <w:numId w:val="9"/>
        </w:numPr>
        <w:spacing w:after="80" w:line="240" w:lineRule="auto"/>
        <w:ind w:left="1520"/>
        <w:rPr>
          <w:b/>
          <w:bCs/>
          <w:sz w:val="20"/>
          <w:szCs w:val="20"/>
        </w:rPr>
      </w:pPr>
      <w:r>
        <w:rPr>
          <w:sz w:val="20"/>
          <w:szCs w:val="20"/>
        </w:rPr>
        <w:t xml:space="preserve">Net </w:t>
      </w:r>
      <w:r w:rsidR="00B24DD7">
        <w:rPr>
          <w:sz w:val="20"/>
          <w:szCs w:val="20"/>
        </w:rPr>
        <w:t>z</w:t>
      </w:r>
      <w:r>
        <w:rPr>
          <w:sz w:val="20"/>
          <w:szCs w:val="20"/>
        </w:rPr>
        <w:t xml:space="preserve">ero </w:t>
      </w:r>
      <w:r w:rsidR="00620730">
        <w:rPr>
          <w:sz w:val="20"/>
          <w:szCs w:val="20"/>
        </w:rPr>
        <w:t>and</w:t>
      </w:r>
      <w:r>
        <w:rPr>
          <w:sz w:val="20"/>
          <w:szCs w:val="20"/>
        </w:rPr>
        <w:t xml:space="preserve"> </w:t>
      </w:r>
      <w:r w:rsidR="00B24DD7">
        <w:rPr>
          <w:sz w:val="20"/>
          <w:szCs w:val="20"/>
        </w:rPr>
        <w:t>a</w:t>
      </w:r>
      <w:r>
        <w:rPr>
          <w:sz w:val="20"/>
          <w:szCs w:val="20"/>
        </w:rPr>
        <w:t xml:space="preserve">daptive </w:t>
      </w:r>
      <w:r w:rsidR="00B24DD7">
        <w:rPr>
          <w:sz w:val="20"/>
          <w:szCs w:val="20"/>
        </w:rPr>
        <w:t>b</w:t>
      </w:r>
      <w:r w:rsidRPr="00585BF3">
        <w:rPr>
          <w:sz w:val="20"/>
          <w:szCs w:val="20"/>
        </w:rPr>
        <w:t>uilding design and construction policy</w:t>
      </w:r>
    </w:p>
    <w:p w14:paraId="11B458CB" w14:textId="77777777" w:rsidR="008D2D62" w:rsidRPr="004B79BB" w:rsidRDefault="008D2D62" w:rsidP="00326F63">
      <w:pPr>
        <w:pStyle w:val="ListParagraph"/>
        <w:numPr>
          <w:ilvl w:val="0"/>
          <w:numId w:val="9"/>
        </w:numPr>
        <w:spacing w:after="80" w:line="240" w:lineRule="auto"/>
        <w:ind w:left="1520"/>
        <w:rPr>
          <w:b/>
          <w:bCs/>
          <w:sz w:val="20"/>
          <w:szCs w:val="20"/>
        </w:rPr>
      </w:pPr>
      <w:r>
        <w:rPr>
          <w:sz w:val="20"/>
          <w:szCs w:val="20"/>
        </w:rPr>
        <w:lastRenderedPageBreak/>
        <w:t xml:space="preserve">Sustainable investment policy, including </w:t>
      </w:r>
      <w:r w:rsidR="00B33140">
        <w:rPr>
          <w:sz w:val="20"/>
          <w:szCs w:val="20"/>
        </w:rPr>
        <w:t>UN Principles for Responsible Investment</w:t>
      </w:r>
      <w:r>
        <w:rPr>
          <w:sz w:val="20"/>
          <w:szCs w:val="20"/>
        </w:rPr>
        <w:t xml:space="preserve"> criteria</w:t>
      </w:r>
    </w:p>
    <w:p w14:paraId="4EBF0E74" w14:textId="77777777" w:rsidR="008D2D62" w:rsidRPr="004B79BB" w:rsidRDefault="008D2D62" w:rsidP="00326F63">
      <w:pPr>
        <w:pStyle w:val="ListParagraph"/>
        <w:numPr>
          <w:ilvl w:val="0"/>
          <w:numId w:val="9"/>
        </w:numPr>
        <w:spacing w:after="80" w:line="240" w:lineRule="auto"/>
        <w:ind w:left="1520"/>
        <w:rPr>
          <w:b/>
          <w:bCs/>
          <w:sz w:val="20"/>
          <w:szCs w:val="20"/>
        </w:rPr>
      </w:pPr>
      <w:r>
        <w:rPr>
          <w:sz w:val="20"/>
          <w:szCs w:val="20"/>
        </w:rPr>
        <w:t>Sustainable procurement policy</w:t>
      </w:r>
    </w:p>
    <w:p w14:paraId="129A6683" w14:textId="77777777" w:rsidR="008D2D62" w:rsidRPr="00585BF3" w:rsidRDefault="008D2D62" w:rsidP="00326F63">
      <w:pPr>
        <w:pStyle w:val="ListParagraph"/>
        <w:numPr>
          <w:ilvl w:val="0"/>
          <w:numId w:val="9"/>
        </w:numPr>
        <w:spacing w:after="80" w:line="240" w:lineRule="auto"/>
        <w:ind w:left="1520"/>
        <w:rPr>
          <w:b/>
          <w:bCs/>
          <w:sz w:val="20"/>
          <w:szCs w:val="20"/>
        </w:rPr>
      </w:pPr>
      <w:r>
        <w:rPr>
          <w:sz w:val="20"/>
          <w:szCs w:val="20"/>
        </w:rPr>
        <w:t>Low emissions</w:t>
      </w:r>
      <w:r w:rsidRPr="00585BF3">
        <w:rPr>
          <w:sz w:val="20"/>
          <w:szCs w:val="20"/>
        </w:rPr>
        <w:t xml:space="preserve"> </w:t>
      </w:r>
      <w:r>
        <w:rPr>
          <w:sz w:val="20"/>
          <w:szCs w:val="20"/>
        </w:rPr>
        <w:t>t</w:t>
      </w:r>
      <w:r w:rsidRPr="00585BF3">
        <w:rPr>
          <w:sz w:val="20"/>
          <w:szCs w:val="20"/>
        </w:rPr>
        <w:t>ravel policy</w:t>
      </w:r>
    </w:p>
    <w:p w14:paraId="485B786C" w14:textId="78E4D4EC" w:rsidR="008D2D62" w:rsidRPr="00585BF3" w:rsidRDefault="008D2D62" w:rsidP="00326F63">
      <w:pPr>
        <w:pStyle w:val="ListParagraph"/>
        <w:numPr>
          <w:ilvl w:val="0"/>
          <w:numId w:val="9"/>
        </w:numPr>
        <w:spacing w:after="80" w:line="240" w:lineRule="auto"/>
        <w:ind w:left="1520"/>
        <w:rPr>
          <w:b/>
          <w:bCs/>
          <w:sz w:val="20"/>
          <w:szCs w:val="20"/>
        </w:rPr>
      </w:pPr>
      <w:r>
        <w:rPr>
          <w:sz w:val="20"/>
          <w:szCs w:val="20"/>
        </w:rPr>
        <w:t xml:space="preserve">Flexible </w:t>
      </w:r>
      <w:r w:rsidR="00620730">
        <w:rPr>
          <w:sz w:val="20"/>
          <w:szCs w:val="20"/>
        </w:rPr>
        <w:t>and</w:t>
      </w:r>
      <w:r>
        <w:rPr>
          <w:sz w:val="20"/>
          <w:szCs w:val="20"/>
        </w:rPr>
        <w:t xml:space="preserve"> </w:t>
      </w:r>
      <w:r w:rsidR="00B24DD7">
        <w:rPr>
          <w:sz w:val="20"/>
          <w:szCs w:val="20"/>
        </w:rPr>
        <w:t>e</w:t>
      </w:r>
      <w:r>
        <w:rPr>
          <w:sz w:val="20"/>
          <w:szCs w:val="20"/>
        </w:rPr>
        <w:t xml:space="preserve">quitable work </w:t>
      </w:r>
      <w:r w:rsidRPr="00585BF3">
        <w:rPr>
          <w:sz w:val="20"/>
          <w:szCs w:val="20"/>
        </w:rPr>
        <w:t>policy</w:t>
      </w:r>
      <w:r>
        <w:rPr>
          <w:sz w:val="20"/>
          <w:szCs w:val="20"/>
        </w:rPr>
        <w:t xml:space="preserve">, including accessibility parameters and remote work options to reduce commuting emissions </w:t>
      </w:r>
    </w:p>
    <w:p w14:paraId="78278FFD" w14:textId="77777777" w:rsidR="008D2D62" w:rsidRPr="00585BF3" w:rsidRDefault="008D2D62" w:rsidP="00326F63">
      <w:pPr>
        <w:pStyle w:val="ListParagraph"/>
        <w:numPr>
          <w:ilvl w:val="0"/>
          <w:numId w:val="9"/>
        </w:numPr>
        <w:spacing w:after="80" w:line="240" w:lineRule="auto"/>
        <w:ind w:left="1520"/>
        <w:rPr>
          <w:sz w:val="20"/>
          <w:szCs w:val="20"/>
        </w:rPr>
      </w:pPr>
      <w:r w:rsidRPr="00585BF3">
        <w:rPr>
          <w:sz w:val="20"/>
          <w:szCs w:val="20"/>
        </w:rPr>
        <w:t>Partnership engagement policy</w:t>
      </w:r>
      <w:r>
        <w:rPr>
          <w:sz w:val="20"/>
          <w:szCs w:val="20"/>
        </w:rPr>
        <w:t xml:space="preserve"> and framework</w:t>
      </w:r>
    </w:p>
    <w:p w14:paraId="20CBC510" w14:textId="77777777" w:rsidR="008D2D62" w:rsidRPr="001F6677" w:rsidRDefault="008D2D62" w:rsidP="00326F63">
      <w:pPr>
        <w:pStyle w:val="ListParagraph"/>
        <w:numPr>
          <w:ilvl w:val="0"/>
          <w:numId w:val="9"/>
        </w:numPr>
        <w:spacing w:after="80" w:line="240" w:lineRule="auto"/>
        <w:ind w:left="1520"/>
        <w:rPr>
          <w:sz w:val="20"/>
          <w:szCs w:val="20"/>
        </w:rPr>
      </w:pPr>
      <w:r w:rsidRPr="001F6677">
        <w:rPr>
          <w:sz w:val="20"/>
          <w:szCs w:val="20"/>
        </w:rPr>
        <w:t>Ecosystem governance policy</w:t>
      </w:r>
    </w:p>
    <w:p w14:paraId="4453BCDF" w14:textId="2E9FE9E3" w:rsidR="008D2D62" w:rsidRPr="00990CCB" w:rsidRDefault="008D2D62" w:rsidP="008D2D62">
      <w:pPr>
        <w:spacing w:before="240"/>
        <w:rPr>
          <w:rFonts w:cstheme="minorHAnsi"/>
          <w:b/>
          <w:bCs/>
        </w:rPr>
      </w:pPr>
      <w:r w:rsidRPr="00990CCB">
        <w:rPr>
          <w:rFonts w:cstheme="minorHAnsi"/>
          <w:b/>
          <w:bCs/>
        </w:rPr>
        <w:t xml:space="preserve">Outcome </w:t>
      </w:r>
      <w:r w:rsidR="00CE1EF3">
        <w:rPr>
          <w:rFonts w:cstheme="minorHAnsi"/>
          <w:b/>
          <w:bCs/>
        </w:rPr>
        <w:t>4</w:t>
      </w:r>
      <w:r w:rsidRPr="00990CCB">
        <w:rPr>
          <w:rFonts w:cstheme="minorHAnsi"/>
          <w:b/>
          <w:bCs/>
        </w:rPr>
        <w:t xml:space="preserve">:  Scope 3 Emissions </w:t>
      </w:r>
      <w:r w:rsidR="00620730">
        <w:rPr>
          <w:rFonts w:cstheme="minorHAnsi"/>
          <w:b/>
          <w:bCs/>
        </w:rPr>
        <w:t>R</w:t>
      </w:r>
      <w:r w:rsidRPr="00990CCB">
        <w:rPr>
          <w:rFonts w:cstheme="minorHAnsi"/>
          <w:b/>
          <w:bCs/>
        </w:rPr>
        <w:t>eduction</w:t>
      </w:r>
      <w:r w:rsidR="00917014">
        <w:rPr>
          <w:rFonts w:cstheme="minorHAnsi"/>
          <w:b/>
          <w:bCs/>
        </w:rPr>
        <w:t>s</w:t>
      </w:r>
    </w:p>
    <w:p w14:paraId="5B818A7B" w14:textId="77777777" w:rsidR="008D2D62" w:rsidRPr="00990CCB" w:rsidRDefault="008D2D62" w:rsidP="008D2D62">
      <w:pPr>
        <w:rPr>
          <w:rFonts w:cstheme="minorHAnsi"/>
          <w:sz w:val="20"/>
          <w:szCs w:val="20"/>
        </w:rPr>
      </w:pPr>
      <w:r>
        <w:rPr>
          <w:rFonts w:cstheme="minorHAnsi"/>
          <w:sz w:val="20"/>
          <w:szCs w:val="20"/>
        </w:rPr>
        <w:t xml:space="preserve">By 2030, </w:t>
      </w:r>
      <w:r w:rsidRPr="00990CCB">
        <w:rPr>
          <w:rFonts w:cstheme="minorHAnsi"/>
          <w:sz w:val="20"/>
          <w:szCs w:val="20"/>
        </w:rPr>
        <w:t>RRU has reduce</w:t>
      </w:r>
      <w:r>
        <w:rPr>
          <w:rFonts w:cstheme="minorHAnsi"/>
          <w:sz w:val="20"/>
          <w:szCs w:val="20"/>
        </w:rPr>
        <w:t>d its</w:t>
      </w:r>
      <w:r w:rsidRPr="00990CCB">
        <w:rPr>
          <w:rFonts w:cstheme="minorHAnsi"/>
          <w:sz w:val="20"/>
          <w:szCs w:val="20"/>
        </w:rPr>
        <w:t xml:space="preserve"> scope 3 emissions by 50% (from 2019 levels) and </w:t>
      </w:r>
      <w:r>
        <w:rPr>
          <w:rFonts w:cstheme="minorHAnsi"/>
          <w:sz w:val="20"/>
          <w:szCs w:val="20"/>
        </w:rPr>
        <w:t xml:space="preserve">has </w:t>
      </w:r>
      <w:r w:rsidRPr="00990CCB">
        <w:rPr>
          <w:rFonts w:cstheme="minorHAnsi"/>
          <w:sz w:val="20"/>
          <w:szCs w:val="20"/>
        </w:rPr>
        <w:t>offset the remainder.</w:t>
      </w:r>
    </w:p>
    <w:p w14:paraId="13AA77DD" w14:textId="77777777" w:rsidR="008D2D62" w:rsidRPr="00DC0149" w:rsidRDefault="008D2D62" w:rsidP="008D2D62">
      <w:pPr>
        <w:ind w:left="720"/>
        <w:rPr>
          <w:rFonts w:cstheme="minorHAnsi"/>
        </w:rPr>
      </w:pPr>
      <w:r w:rsidRPr="00990CCB">
        <w:rPr>
          <w:rFonts w:cstheme="minorHAnsi"/>
          <w:b/>
          <w:bCs/>
        </w:rPr>
        <w:t xml:space="preserve">Action </w:t>
      </w:r>
      <w:r w:rsidR="00CE1EF3">
        <w:rPr>
          <w:rFonts w:cstheme="minorHAnsi"/>
          <w:b/>
          <w:bCs/>
        </w:rPr>
        <w:t>4</w:t>
      </w:r>
      <w:r w:rsidRPr="00990CCB">
        <w:rPr>
          <w:rFonts w:cstheme="minorHAnsi"/>
          <w:b/>
          <w:bCs/>
        </w:rPr>
        <w:t xml:space="preserve">.1 </w:t>
      </w:r>
      <w:r w:rsidR="000C1CF0">
        <w:rPr>
          <w:rFonts w:cstheme="minorHAnsi"/>
          <w:sz w:val="20"/>
          <w:szCs w:val="20"/>
        </w:rPr>
        <w:t>Establish s</w:t>
      </w:r>
      <w:r w:rsidRPr="004C67EC">
        <w:rPr>
          <w:rFonts w:cstheme="minorHAnsi"/>
          <w:sz w:val="20"/>
          <w:szCs w:val="20"/>
        </w:rPr>
        <w:t xml:space="preserve">cope 3 </w:t>
      </w:r>
      <w:r w:rsidR="000C1CF0">
        <w:rPr>
          <w:rFonts w:cstheme="minorHAnsi"/>
          <w:sz w:val="20"/>
          <w:szCs w:val="20"/>
        </w:rPr>
        <w:t>b</w:t>
      </w:r>
      <w:r w:rsidRPr="004C67EC">
        <w:rPr>
          <w:rFonts w:cstheme="minorHAnsi"/>
          <w:sz w:val="20"/>
          <w:szCs w:val="20"/>
        </w:rPr>
        <w:t>aseline.</w:t>
      </w:r>
      <w:r>
        <w:rPr>
          <w:rFonts w:cstheme="minorHAnsi"/>
          <w:b/>
          <w:bCs/>
        </w:rPr>
        <w:t xml:space="preserve"> </w:t>
      </w:r>
      <w:r w:rsidRPr="00990CCB">
        <w:rPr>
          <w:rFonts w:cstheme="minorHAnsi"/>
          <w:sz w:val="20"/>
          <w:szCs w:val="20"/>
        </w:rPr>
        <w:t>Prioritize, measure and publicly report on a preliminary set of scope 3 emissions: 1) business travel, 2) commuter travel (employees and students), 3) waste</w:t>
      </w:r>
      <w:r>
        <w:rPr>
          <w:rFonts w:cstheme="minorHAnsi"/>
          <w:sz w:val="20"/>
          <w:szCs w:val="20"/>
        </w:rPr>
        <w:t>, 4) food</w:t>
      </w:r>
      <w:r w:rsidRPr="00990CCB">
        <w:rPr>
          <w:rFonts w:cstheme="minorHAnsi"/>
          <w:sz w:val="20"/>
          <w:szCs w:val="20"/>
        </w:rPr>
        <w:t xml:space="preserve">, and </w:t>
      </w:r>
      <w:r>
        <w:rPr>
          <w:rFonts w:cstheme="minorHAnsi"/>
          <w:sz w:val="20"/>
          <w:szCs w:val="20"/>
        </w:rPr>
        <w:t>5</w:t>
      </w:r>
      <w:r w:rsidRPr="00990CCB">
        <w:rPr>
          <w:rFonts w:cstheme="minorHAnsi"/>
          <w:sz w:val="20"/>
          <w:szCs w:val="20"/>
        </w:rPr>
        <w:t>) embodied energy in new building materials.</w:t>
      </w:r>
      <w:r w:rsidRPr="00DC0149">
        <w:rPr>
          <w:rFonts w:cstheme="minorHAnsi"/>
        </w:rPr>
        <w:t xml:space="preserve"> </w:t>
      </w:r>
    </w:p>
    <w:p w14:paraId="0DC51156" w14:textId="77777777" w:rsidR="008D2D62" w:rsidRPr="00DC0149" w:rsidRDefault="001A6BC7" w:rsidP="008D2D62">
      <w:pPr>
        <w:ind w:left="720"/>
        <w:rPr>
          <w:rFonts w:cstheme="minorHAnsi"/>
        </w:rPr>
      </w:pPr>
      <w:r>
        <w:rPr>
          <w:noProof/>
          <w:lang w:val="en-US"/>
        </w:rPr>
        <w:drawing>
          <wp:anchor distT="0" distB="0" distL="114300" distR="114300" simplePos="0" relativeHeight="251658257" behindDoc="0" locked="0" layoutInCell="1" allowOverlap="1" wp14:anchorId="21E1AF30" wp14:editId="31E8F05C">
            <wp:simplePos x="0" y="0"/>
            <wp:positionH relativeFrom="column">
              <wp:posOffset>-82550</wp:posOffset>
            </wp:positionH>
            <wp:positionV relativeFrom="paragraph">
              <wp:posOffset>73660</wp:posOffset>
            </wp:positionV>
            <wp:extent cx="395605" cy="3956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95605" cy="395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2D62" w:rsidRPr="00990CCB">
        <w:rPr>
          <w:rFonts w:cstheme="minorHAnsi"/>
          <w:b/>
          <w:bCs/>
        </w:rPr>
        <w:t xml:space="preserve">Action </w:t>
      </w:r>
      <w:r w:rsidR="00CE1EF3">
        <w:rPr>
          <w:rFonts w:cstheme="minorHAnsi"/>
          <w:b/>
          <w:bCs/>
        </w:rPr>
        <w:t>4</w:t>
      </w:r>
      <w:r w:rsidR="008D2D62" w:rsidRPr="00990CCB">
        <w:rPr>
          <w:rFonts w:cstheme="minorHAnsi"/>
          <w:b/>
          <w:bCs/>
        </w:rPr>
        <w:t>.2</w:t>
      </w:r>
      <w:r w:rsidR="008D2D62" w:rsidRPr="00DC0149">
        <w:rPr>
          <w:rFonts w:cstheme="minorHAnsi"/>
          <w:b/>
          <w:bCs/>
        </w:rPr>
        <w:t xml:space="preserve"> </w:t>
      </w:r>
      <w:r w:rsidR="000C1CF0">
        <w:rPr>
          <w:rFonts w:cstheme="minorHAnsi"/>
          <w:sz w:val="20"/>
          <w:szCs w:val="20"/>
        </w:rPr>
        <w:t>Scope 3 business process. A</w:t>
      </w:r>
      <w:r w:rsidR="007318C4" w:rsidRPr="009A055F">
        <w:rPr>
          <w:rFonts w:cstheme="minorHAnsi"/>
          <w:sz w:val="20"/>
          <w:szCs w:val="20"/>
        </w:rPr>
        <w:t xml:space="preserve">djust business process and policy to </w:t>
      </w:r>
      <w:r w:rsidR="007318C4">
        <w:rPr>
          <w:rFonts w:cstheme="minorHAnsi"/>
          <w:sz w:val="20"/>
          <w:szCs w:val="20"/>
        </w:rPr>
        <w:t>reduce scope 3 emissions</w:t>
      </w:r>
      <w:r w:rsidR="000C1CF0">
        <w:rPr>
          <w:rFonts w:cstheme="minorHAnsi"/>
          <w:sz w:val="20"/>
          <w:szCs w:val="20"/>
        </w:rPr>
        <w:t xml:space="preserve">; </w:t>
      </w:r>
      <w:r w:rsidR="007318C4">
        <w:rPr>
          <w:rFonts w:cstheme="minorHAnsi"/>
          <w:sz w:val="20"/>
          <w:szCs w:val="20"/>
        </w:rPr>
        <w:t xml:space="preserve">develop </w:t>
      </w:r>
      <w:r w:rsidR="000C1CF0">
        <w:rPr>
          <w:rFonts w:cstheme="minorHAnsi"/>
          <w:sz w:val="20"/>
          <w:szCs w:val="20"/>
        </w:rPr>
        <w:t xml:space="preserve">and implement </w:t>
      </w:r>
      <w:r w:rsidR="007318C4">
        <w:rPr>
          <w:rFonts w:cstheme="minorHAnsi"/>
          <w:sz w:val="20"/>
          <w:szCs w:val="20"/>
        </w:rPr>
        <w:t xml:space="preserve">a mitigation and offset program. </w:t>
      </w:r>
      <w:r w:rsidR="00A7655E">
        <w:rPr>
          <w:rFonts w:cstheme="minorHAnsi"/>
          <w:sz w:val="20"/>
          <w:szCs w:val="20"/>
        </w:rPr>
        <w:t>Research additional scope 3 impact areas, and feasibility to reduce those emissions</w:t>
      </w:r>
      <w:r w:rsidR="00A55D52">
        <w:rPr>
          <w:rFonts w:cstheme="minorHAnsi"/>
          <w:sz w:val="20"/>
          <w:szCs w:val="20"/>
        </w:rPr>
        <w:t xml:space="preserve">. </w:t>
      </w:r>
    </w:p>
    <w:p w14:paraId="5C36BE9F" w14:textId="39A300E1" w:rsidR="008D2D62" w:rsidRPr="00D95218" w:rsidRDefault="001F08B4" w:rsidP="00DF7BC8">
      <w:pPr>
        <w:spacing w:after="80" w:line="240" w:lineRule="auto"/>
        <w:ind w:left="720"/>
        <w:rPr>
          <w:rFonts w:cstheme="minorHAnsi"/>
        </w:rPr>
      </w:pPr>
      <w:r>
        <w:rPr>
          <w:noProof/>
        </w:rPr>
        <mc:AlternateContent>
          <mc:Choice Requires="wps">
            <w:drawing>
              <wp:anchor distT="0" distB="0" distL="114300" distR="114300" simplePos="0" relativeHeight="251658265" behindDoc="1" locked="0" layoutInCell="1" allowOverlap="1" wp14:anchorId="7B877149" wp14:editId="02BD77A1">
                <wp:simplePos x="0" y="0"/>
                <wp:positionH relativeFrom="margin">
                  <wp:align>center</wp:align>
                </wp:positionH>
                <wp:positionV relativeFrom="page">
                  <wp:posOffset>4752975</wp:posOffset>
                </wp:positionV>
                <wp:extent cx="3581400" cy="1847850"/>
                <wp:effectExtent l="9525" t="9525" r="9525" b="38100"/>
                <wp:wrapTopAndBottom/>
                <wp:docPr id="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847850"/>
                        </a:xfrm>
                        <a:prstGeom prst="rect">
                          <a:avLst/>
                        </a:prstGeom>
                        <a:solidFill>
                          <a:srgbClr val="DAE3F3"/>
                        </a:solidFill>
                        <a:ln w="9525">
                          <a:solidFill>
                            <a:srgbClr val="B4C7E7"/>
                          </a:solidFill>
                          <a:miter lim="800000"/>
                          <a:headEnd/>
                          <a:tailEnd/>
                        </a:ln>
                        <a:effectLst>
                          <a:outerShdw dist="38100" dir="5400000" algn="t" rotWithShape="0">
                            <a:srgbClr val="000000">
                              <a:alpha val="39999"/>
                            </a:srgbClr>
                          </a:outerShdw>
                        </a:effectLst>
                      </wps:spPr>
                      <wps:txbx>
                        <w:txbxContent>
                          <w:p w14:paraId="73C46755" w14:textId="6BB41EDC" w:rsidR="00C25C9B" w:rsidRPr="004723BC" w:rsidRDefault="00C25C9B" w:rsidP="00137784">
                            <w:pPr>
                              <w:spacing w:before="120" w:after="120"/>
                              <w:jc w:val="both"/>
                              <w:rPr>
                                <w:rStyle w:val="IntenseReference"/>
                                <w:color w:val="2F5496" w:themeColor="accent1" w:themeShade="BF"/>
                                <w:sz w:val="28"/>
                                <w:szCs w:val="28"/>
                              </w:rPr>
                            </w:pPr>
                            <w:r>
                              <w:rPr>
                                <w:rStyle w:val="IntenseReference"/>
                                <w:color w:val="2F5496" w:themeColor="accent1" w:themeShade="BF"/>
                                <w:sz w:val="28"/>
                                <w:szCs w:val="28"/>
                              </w:rPr>
                              <w:t xml:space="preserve">UN </w:t>
                            </w:r>
                            <w:r w:rsidRPr="000050DE">
                              <w:rPr>
                                <w:rStyle w:val="IntenseReference"/>
                                <w:color w:val="2F5496" w:themeColor="accent1" w:themeShade="BF"/>
                                <w:sz w:val="28"/>
                                <w:szCs w:val="28"/>
                              </w:rPr>
                              <w:t>S</w:t>
                            </w:r>
                            <w:r>
                              <w:rPr>
                                <w:rStyle w:val="IntenseReference"/>
                                <w:color w:val="2F5496" w:themeColor="accent1" w:themeShade="BF"/>
                                <w:sz w:val="28"/>
                                <w:szCs w:val="28"/>
                              </w:rPr>
                              <w:t xml:space="preserve">ustainable </w:t>
                            </w:r>
                            <w:r w:rsidRPr="000050DE">
                              <w:rPr>
                                <w:rStyle w:val="IntenseReference"/>
                                <w:color w:val="2F5496" w:themeColor="accent1" w:themeShade="BF"/>
                                <w:sz w:val="28"/>
                                <w:szCs w:val="28"/>
                              </w:rPr>
                              <w:t>D</w:t>
                            </w:r>
                            <w:r>
                              <w:rPr>
                                <w:rStyle w:val="IntenseReference"/>
                                <w:color w:val="2F5496" w:themeColor="accent1" w:themeShade="BF"/>
                                <w:sz w:val="28"/>
                                <w:szCs w:val="28"/>
                              </w:rPr>
                              <w:t xml:space="preserve">evelopment </w:t>
                            </w:r>
                            <w:r w:rsidRPr="000050DE">
                              <w:rPr>
                                <w:rStyle w:val="IntenseReference"/>
                                <w:color w:val="2F5496" w:themeColor="accent1" w:themeShade="BF"/>
                                <w:sz w:val="28"/>
                                <w:szCs w:val="28"/>
                              </w:rPr>
                              <w:t>G</w:t>
                            </w:r>
                            <w:r>
                              <w:rPr>
                                <w:rStyle w:val="IntenseReference"/>
                                <w:color w:val="2F5496" w:themeColor="accent1" w:themeShade="BF"/>
                                <w:sz w:val="28"/>
                                <w:szCs w:val="28"/>
                              </w:rPr>
                              <w:t>oals</w:t>
                            </w:r>
                            <w:r w:rsidRPr="000050DE">
                              <w:rPr>
                                <w:rStyle w:val="IntenseReference"/>
                                <w:color w:val="2F5496" w:themeColor="accent1" w:themeShade="BF"/>
                                <w:sz w:val="28"/>
                                <w:szCs w:val="28"/>
                              </w:rPr>
                              <w:t xml:space="preserve"> Alignment</w:t>
                            </w:r>
                          </w:p>
                          <w:p w14:paraId="50BD2B9A" w14:textId="29D63428" w:rsidR="00C25C9B" w:rsidRPr="008011B8" w:rsidRDefault="00C25C9B" w:rsidP="000078F9">
                            <w:pPr>
                              <w:rPr>
                                <w:i/>
                                <w:iCs/>
                                <w:lang w:val="en-US"/>
                              </w:rPr>
                            </w:pPr>
                            <w:r w:rsidRPr="008011B8">
                              <w:rPr>
                                <w:i/>
                                <w:iCs/>
                                <w:lang w:val="en-US"/>
                              </w:rPr>
                              <w:t xml:space="preserve">Within Administration, there are possible integrations with the following </w:t>
                            </w:r>
                            <w:r>
                              <w:rPr>
                                <w:i/>
                                <w:iCs/>
                                <w:lang w:val="en-US"/>
                              </w:rPr>
                              <w:t>UN SDGs</w:t>
                            </w:r>
                            <w:r w:rsidRPr="008011B8">
                              <w:rPr>
                                <w:i/>
                                <w:iCs/>
                                <w:lang w:val="en-US"/>
                              </w:rPr>
                              <w:t xml:space="preserve">: </w:t>
                            </w:r>
                          </w:p>
                          <w:p w14:paraId="043E9960" w14:textId="19A64CA4" w:rsidR="00C25C9B" w:rsidRDefault="00C25C9B" w:rsidP="00326F63">
                            <w:pPr>
                              <w:pStyle w:val="ListParagraph"/>
                              <w:numPr>
                                <w:ilvl w:val="0"/>
                                <w:numId w:val="7"/>
                              </w:numPr>
                              <w:rPr>
                                <w:lang w:val="en-US"/>
                              </w:rPr>
                            </w:pPr>
                            <w:r w:rsidRPr="008011B8">
                              <w:rPr>
                                <w:lang w:val="en-US"/>
                              </w:rPr>
                              <w:t>Climate Action</w:t>
                            </w:r>
                            <w:r>
                              <w:rPr>
                                <w:lang w:val="en-US"/>
                              </w:rPr>
                              <w:t>;</w:t>
                            </w:r>
                            <w:r w:rsidRPr="008011B8">
                              <w:rPr>
                                <w:lang w:val="en-US"/>
                              </w:rPr>
                              <w:t xml:space="preserve"> </w:t>
                            </w:r>
                          </w:p>
                          <w:p w14:paraId="708EB6F6" w14:textId="1DDFC11D" w:rsidR="00C25C9B" w:rsidRDefault="00C25C9B" w:rsidP="00326F63">
                            <w:pPr>
                              <w:pStyle w:val="ListParagraph"/>
                              <w:numPr>
                                <w:ilvl w:val="0"/>
                                <w:numId w:val="7"/>
                              </w:numPr>
                              <w:rPr>
                                <w:lang w:val="en-US"/>
                              </w:rPr>
                            </w:pPr>
                            <w:r w:rsidRPr="008011B8">
                              <w:rPr>
                                <w:lang w:val="en-US"/>
                              </w:rPr>
                              <w:t>Reduced Inequalities</w:t>
                            </w:r>
                            <w:r>
                              <w:rPr>
                                <w:lang w:val="en-US"/>
                              </w:rPr>
                              <w:t>;</w:t>
                            </w:r>
                            <w:r w:rsidRPr="008011B8">
                              <w:rPr>
                                <w:lang w:val="en-US"/>
                              </w:rPr>
                              <w:t xml:space="preserve"> </w:t>
                            </w:r>
                          </w:p>
                          <w:p w14:paraId="2E0DF953" w14:textId="1FCA2BE4" w:rsidR="00C25C9B" w:rsidRDefault="00C25C9B" w:rsidP="00326F63">
                            <w:pPr>
                              <w:pStyle w:val="ListParagraph"/>
                              <w:numPr>
                                <w:ilvl w:val="0"/>
                                <w:numId w:val="7"/>
                              </w:numPr>
                              <w:rPr>
                                <w:lang w:val="en-US"/>
                              </w:rPr>
                            </w:pPr>
                            <w:r w:rsidRPr="008011B8">
                              <w:rPr>
                                <w:lang w:val="en-US"/>
                              </w:rPr>
                              <w:t>Partnerships for the Goals</w:t>
                            </w:r>
                            <w:r>
                              <w:rPr>
                                <w:lang w:val="en-US"/>
                              </w:rPr>
                              <w:t>;</w:t>
                            </w:r>
                            <w:r w:rsidRPr="008011B8">
                              <w:rPr>
                                <w:lang w:val="en-US"/>
                              </w:rPr>
                              <w:t xml:space="preserve"> </w:t>
                            </w:r>
                            <w:r>
                              <w:rPr>
                                <w:lang w:val="en-US"/>
                              </w:rPr>
                              <w:t>and</w:t>
                            </w:r>
                          </w:p>
                          <w:p w14:paraId="6922A5AA" w14:textId="2EF0802C" w:rsidR="00C25C9B" w:rsidRDefault="00C25C9B" w:rsidP="00326F63">
                            <w:pPr>
                              <w:pStyle w:val="ListParagraph"/>
                              <w:numPr>
                                <w:ilvl w:val="0"/>
                                <w:numId w:val="7"/>
                              </w:numPr>
                              <w:rPr>
                                <w:lang w:val="en-US"/>
                              </w:rPr>
                            </w:pPr>
                            <w:r w:rsidRPr="008011B8">
                              <w:rPr>
                                <w:lang w:val="en-US"/>
                              </w:rPr>
                              <w:t xml:space="preserve">Peace, </w:t>
                            </w:r>
                            <w:r>
                              <w:rPr>
                                <w:lang w:val="en-US"/>
                              </w:rPr>
                              <w:t>J</w:t>
                            </w:r>
                            <w:r w:rsidRPr="008011B8">
                              <w:rPr>
                                <w:lang w:val="en-US"/>
                              </w:rPr>
                              <w:t xml:space="preserve">ustice </w:t>
                            </w:r>
                            <w:r>
                              <w:rPr>
                                <w:lang w:val="en-US"/>
                              </w:rPr>
                              <w:t>and</w:t>
                            </w:r>
                            <w:r w:rsidRPr="008011B8">
                              <w:rPr>
                                <w:lang w:val="en-US"/>
                              </w:rPr>
                              <w:t xml:space="preserve"> Strong Institutions</w:t>
                            </w:r>
                            <w:r>
                              <w:rPr>
                                <w:lang w:val="en-US"/>
                              </w:rPr>
                              <w:t>.</w:t>
                            </w:r>
                          </w:p>
                          <w:p w14:paraId="713A53A8" w14:textId="77777777" w:rsidR="00C25C9B" w:rsidRPr="000050DE" w:rsidRDefault="00C25C9B" w:rsidP="000078F9">
                            <w:pPr>
                              <w:rPr>
                                <w:lang w:val="en-U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B877149" id="Text Box 6" o:spid="_x0000_s1049" type="#_x0000_t202" style="position:absolute;left:0;text-align:left;margin-left:0;margin-top:374.25pt;width:282pt;height:145.5pt;z-index:-251658215;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" fillcolor="#dae3f3" strokecolor="#b4c7e7">
                <v:shadow on="t" color="black" opacity="26213f" origin=",-.5" offset="0,3pt"/>
                <v:textbox>
                  <w:txbxContent>
                    <w:p w14:paraId="73C46755" w14:textId="6BB41EDC" w:rsidR="00C25C9B" w:rsidRPr="004723BC" w:rsidRDefault="00C25C9B" w:rsidP="00137784">
                      <w:pPr>
                        <w:spacing w:before="120" w:after="120"/>
                        <w:jc w:val="both"/>
                        <w:rPr>
                          <w:rStyle w:val="IntenseReference"/>
                          <w:color w:val="2F5496" w:themeColor="accent1" w:themeShade="BF"/>
                          <w:sz w:val="28"/>
                          <w:szCs w:val="28"/>
                        </w:rPr>
                      </w:pPr>
                      <w:r>
                        <w:rPr>
                          <w:rStyle w:val="IntenseReference"/>
                          <w:color w:val="2F5496" w:themeColor="accent1" w:themeShade="BF"/>
                          <w:sz w:val="28"/>
                          <w:szCs w:val="28"/>
                        </w:rPr>
                        <w:t xml:space="preserve">UN </w:t>
                      </w:r>
                      <w:r w:rsidRPr="000050DE">
                        <w:rPr>
                          <w:rStyle w:val="IntenseReference"/>
                          <w:color w:val="2F5496" w:themeColor="accent1" w:themeShade="BF"/>
                          <w:sz w:val="28"/>
                          <w:szCs w:val="28"/>
                        </w:rPr>
                        <w:t>S</w:t>
                      </w:r>
                      <w:r>
                        <w:rPr>
                          <w:rStyle w:val="IntenseReference"/>
                          <w:color w:val="2F5496" w:themeColor="accent1" w:themeShade="BF"/>
                          <w:sz w:val="28"/>
                          <w:szCs w:val="28"/>
                        </w:rPr>
                        <w:t xml:space="preserve">ustainable </w:t>
                      </w:r>
                      <w:r w:rsidRPr="000050DE">
                        <w:rPr>
                          <w:rStyle w:val="IntenseReference"/>
                          <w:color w:val="2F5496" w:themeColor="accent1" w:themeShade="BF"/>
                          <w:sz w:val="28"/>
                          <w:szCs w:val="28"/>
                        </w:rPr>
                        <w:t>D</w:t>
                      </w:r>
                      <w:r>
                        <w:rPr>
                          <w:rStyle w:val="IntenseReference"/>
                          <w:color w:val="2F5496" w:themeColor="accent1" w:themeShade="BF"/>
                          <w:sz w:val="28"/>
                          <w:szCs w:val="28"/>
                        </w:rPr>
                        <w:t xml:space="preserve">evelopment </w:t>
                      </w:r>
                      <w:r w:rsidRPr="000050DE">
                        <w:rPr>
                          <w:rStyle w:val="IntenseReference"/>
                          <w:color w:val="2F5496" w:themeColor="accent1" w:themeShade="BF"/>
                          <w:sz w:val="28"/>
                          <w:szCs w:val="28"/>
                        </w:rPr>
                        <w:t>G</w:t>
                      </w:r>
                      <w:r>
                        <w:rPr>
                          <w:rStyle w:val="IntenseReference"/>
                          <w:color w:val="2F5496" w:themeColor="accent1" w:themeShade="BF"/>
                          <w:sz w:val="28"/>
                          <w:szCs w:val="28"/>
                        </w:rPr>
                        <w:t>oals</w:t>
                      </w:r>
                      <w:r w:rsidRPr="000050DE">
                        <w:rPr>
                          <w:rStyle w:val="IntenseReference"/>
                          <w:color w:val="2F5496" w:themeColor="accent1" w:themeShade="BF"/>
                          <w:sz w:val="28"/>
                          <w:szCs w:val="28"/>
                        </w:rPr>
                        <w:t xml:space="preserve"> Alignment</w:t>
                      </w:r>
                    </w:p>
                    <w:p w14:paraId="50BD2B9A" w14:textId="29D63428" w:rsidR="00C25C9B" w:rsidRPr="008011B8" w:rsidRDefault="00C25C9B" w:rsidP="000078F9">
                      <w:pPr>
                        <w:rPr>
                          <w:i/>
                          <w:iCs/>
                          <w:lang w:val="en-US"/>
                        </w:rPr>
                      </w:pPr>
                      <w:r w:rsidRPr="008011B8">
                        <w:rPr>
                          <w:i/>
                          <w:iCs/>
                          <w:lang w:val="en-US"/>
                        </w:rPr>
                        <w:t xml:space="preserve">Within Administration, there are possible integrations with the following </w:t>
                      </w:r>
                      <w:r>
                        <w:rPr>
                          <w:i/>
                          <w:iCs/>
                          <w:lang w:val="en-US"/>
                        </w:rPr>
                        <w:t>UN SDGs</w:t>
                      </w:r>
                      <w:r w:rsidRPr="008011B8">
                        <w:rPr>
                          <w:i/>
                          <w:iCs/>
                          <w:lang w:val="en-US"/>
                        </w:rPr>
                        <w:t xml:space="preserve">: </w:t>
                      </w:r>
                    </w:p>
                    <w:p w14:paraId="043E9960" w14:textId="19A64CA4" w:rsidR="00C25C9B" w:rsidRDefault="00C25C9B" w:rsidP="00326F63">
                      <w:pPr>
                        <w:pStyle w:val="ListParagraph"/>
                        <w:numPr>
                          <w:ilvl w:val="0"/>
                          <w:numId w:val="7"/>
                        </w:numPr>
                        <w:rPr>
                          <w:lang w:val="en-US"/>
                        </w:rPr>
                      </w:pPr>
                      <w:r w:rsidRPr="008011B8">
                        <w:rPr>
                          <w:lang w:val="en-US"/>
                        </w:rPr>
                        <w:t>Climate Action</w:t>
                      </w:r>
                      <w:r>
                        <w:rPr>
                          <w:lang w:val="en-US"/>
                        </w:rPr>
                        <w:t>;</w:t>
                      </w:r>
                      <w:r w:rsidRPr="008011B8">
                        <w:rPr>
                          <w:lang w:val="en-US"/>
                        </w:rPr>
                        <w:t xml:space="preserve"> </w:t>
                      </w:r>
                    </w:p>
                    <w:p w14:paraId="708EB6F6" w14:textId="1DDFC11D" w:rsidR="00C25C9B" w:rsidRDefault="00C25C9B" w:rsidP="00326F63">
                      <w:pPr>
                        <w:pStyle w:val="ListParagraph"/>
                        <w:numPr>
                          <w:ilvl w:val="0"/>
                          <w:numId w:val="7"/>
                        </w:numPr>
                        <w:rPr>
                          <w:lang w:val="en-US"/>
                        </w:rPr>
                      </w:pPr>
                      <w:r w:rsidRPr="008011B8">
                        <w:rPr>
                          <w:lang w:val="en-US"/>
                        </w:rPr>
                        <w:t>Reduced Inequalities</w:t>
                      </w:r>
                      <w:r>
                        <w:rPr>
                          <w:lang w:val="en-US"/>
                        </w:rPr>
                        <w:t>;</w:t>
                      </w:r>
                      <w:r w:rsidRPr="008011B8">
                        <w:rPr>
                          <w:lang w:val="en-US"/>
                        </w:rPr>
                        <w:t xml:space="preserve"> </w:t>
                      </w:r>
                    </w:p>
                    <w:p w14:paraId="2E0DF953" w14:textId="1FCA2BE4" w:rsidR="00C25C9B" w:rsidRDefault="00C25C9B" w:rsidP="00326F63">
                      <w:pPr>
                        <w:pStyle w:val="ListParagraph"/>
                        <w:numPr>
                          <w:ilvl w:val="0"/>
                          <w:numId w:val="7"/>
                        </w:numPr>
                        <w:rPr>
                          <w:lang w:val="en-US"/>
                        </w:rPr>
                      </w:pPr>
                      <w:r w:rsidRPr="008011B8">
                        <w:rPr>
                          <w:lang w:val="en-US"/>
                        </w:rPr>
                        <w:t>Partnerships for the Goals</w:t>
                      </w:r>
                      <w:r>
                        <w:rPr>
                          <w:lang w:val="en-US"/>
                        </w:rPr>
                        <w:t>;</w:t>
                      </w:r>
                      <w:r w:rsidRPr="008011B8">
                        <w:rPr>
                          <w:lang w:val="en-US"/>
                        </w:rPr>
                        <w:t xml:space="preserve"> </w:t>
                      </w:r>
                      <w:r>
                        <w:rPr>
                          <w:lang w:val="en-US"/>
                        </w:rPr>
                        <w:t>and</w:t>
                      </w:r>
                    </w:p>
                    <w:p w14:paraId="6922A5AA" w14:textId="2EF0802C" w:rsidR="00C25C9B" w:rsidRDefault="00C25C9B" w:rsidP="00326F63">
                      <w:pPr>
                        <w:pStyle w:val="ListParagraph"/>
                        <w:numPr>
                          <w:ilvl w:val="0"/>
                          <w:numId w:val="7"/>
                        </w:numPr>
                        <w:rPr>
                          <w:lang w:val="en-US"/>
                        </w:rPr>
                      </w:pPr>
                      <w:r w:rsidRPr="008011B8">
                        <w:rPr>
                          <w:lang w:val="en-US"/>
                        </w:rPr>
                        <w:t xml:space="preserve">Peace, </w:t>
                      </w:r>
                      <w:r>
                        <w:rPr>
                          <w:lang w:val="en-US"/>
                        </w:rPr>
                        <w:t>J</w:t>
                      </w:r>
                      <w:r w:rsidRPr="008011B8">
                        <w:rPr>
                          <w:lang w:val="en-US"/>
                        </w:rPr>
                        <w:t xml:space="preserve">ustice </w:t>
                      </w:r>
                      <w:r>
                        <w:rPr>
                          <w:lang w:val="en-US"/>
                        </w:rPr>
                        <w:t>and</w:t>
                      </w:r>
                      <w:r w:rsidRPr="008011B8">
                        <w:rPr>
                          <w:lang w:val="en-US"/>
                        </w:rPr>
                        <w:t xml:space="preserve"> Strong Institutions</w:t>
                      </w:r>
                      <w:r>
                        <w:rPr>
                          <w:lang w:val="en-US"/>
                        </w:rPr>
                        <w:t>.</w:t>
                      </w:r>
                    </w:p>
                    <w:p w14:paraId="713A53A8" w14:textId="77777777" w:rsidR="00C25C9B" w:rsidRPr="000050DE" w:rsidRDefault="00C25C9B" w:rsidP="000078F9">
                      <w:pPr>
                        <w:rPr>
                          <w:lang w:val="en-US"/>
                        </w:rPr>
                      </w:pPr>
                    </w:p>
                  </w:txbxContent>
                </v:textbox>
                <w10:wrap type="topAndBottom" anchorx="margin" anchory="page"/>
              </v:shape>
            </w:pict>
          </mc:Fallback>
        </mc:AlternateContent>
      </w:r>
      <w:r w:rsidR="008D2D62" w:rsidRPr="00D95218">
        <w:rPr>
          <w:rFonts w:cstheme="minorHAnsi"/>
          <w:b/>
          <w:bCs/>
        </w:rPr>
        <w:t xml:space="preserve">Action </w:t>
      </w:r>
      <w:r w:rsidR="00CE1EF3" w:rsidRPr="00D95218">
        <w:rPr>
          <w:rFonts w:cstheme="minorHAnsi"/>
          <w:b/>
          <w:bCs/>
        </w:rPr>
        <w:t>4</w:t>
      </w:r>
      <w:r w:rsidR="008D2D62" w:rsidRPr="00D95218">
        <w:rPr>
          <w:rFonts w:cstheme="minorHAnsi"/>
          <w:b/>
          <w:bCs/>
        </w:rPr>
        <w:t>.</w:t>
      </w:r>
      <w:r w:rsidR="00A7655E" w:rsidRPr="00D95218">
        <w:rPr>
          <w:rFonts w:cstheme="minorHAnsi"/>
          <w:b/>
          <w:bCs/>
        </w:rPr>
        <w:t>3</w:t>
      </w:r>
      <w:r w:rsidR="008D2D62" w:rsidRPr="00D95218">
        <w:rPr>
          <w:rFonts w:cstheme="minorHAnsi"/>
        </w:rPr>
        <w:t xml:space="preserve"> </w:t>
      </w:r>
      <w:r w:rsidR="008D2D62" w:rsidRPr="00D95218">
        <w:rPr>
          <w:rFonts w:cstheme="minorHAnsi"/>
          <w:sz w:val="20"/>
          <w:szCs w:val="20"/>
        </w:rPr>
        <w:t xml:space="preserve">Develop a </w:t>
      </w:r>
      <w:r w:rsidR="00620730">
        <w:rPr>
          <w:rFonts w:cstheme="minorHAnsi"/>
          <w:sz w:val="20"/>
          <w:szCs w:val="20"/>
        </w:rPr>
        <w:t>t</w:t>
      </w:r>
      <w:r w:rsidR="008D2D62" w:rsidRPr="00D95218">
        <w:rPr>
          <w:rFonts w:cstheme="minorHAnsi"/>
          <w:sz w:val="20"/>
          <w:szCs w:val="20"/>
        </w:rPr>
        <w:t xml:space="preserve">ransportation </w:t>
      </w:r>
      <w:r w:rsidR="00620730">
        <w:rPr>
          <w:rFonts w:cstheme="minorHAnsi"/>
          <w:sz w:val="20"/>
          <w:szCs w:val="20"/>
        </w:rPr>
        <w:t>d</w:t>
      </w:r>
      <w:r w:rsidR="008D2D62" w:rsidRPr="00D95218">
        <w:rPr>
          <w:rFonts w:cstheme="minorHAnsi"/>
          <w:sz w:val="20"/>
          <w:szCs w:val="20"/>
        </w:rPr>
        <w:t xml:space="preserve">emand </w:t>
      </w:r>
      <w:r w:rsidR="00620730">
        <w:rPr>
          <w:rFonts w:cstheme="minorHAnsi"/>
          <w:sz w:val="20"/>
          <w:szCs w:val="20"/>
        </w:rPr>
        <w:t>m</w:t>
      </w:r>
      <w:r w:rsidR="008D2D62" w:rsidRPr="00D95218">
        <w:rPr>
          <w:rFonts w:cstheme="minorHAnsi"/>
          <w:sz w:val="20"/>
          <w:szCs w:val="20"/>
        </w:rPr>
        <w:t xml:space="preserve">anagement (TDM) </w:t>
      </w:r>
      <w:r w:rsidR="00620730">
        <w:rPr>
          <w:rFonts w:cstheme="minorHAnsi"/>
          <w:sz w:val="20"/>
          <w:szCs w:val="20"/>
        </w:rPr>
        <w:t>p</w:t>
      </w:r>
      <w:r w:rsidR="008D2D62" w:rsidRPr="00D95218">
        <w:rPr>
          <w:rFonts w:cstheme="minorHAnsi"/>
          <w:sz w:val="20"/>
          <w:szCs w:val="20"/>
        </w:rPr>
        <w:t xml:space="preserve">lan to </w:t>
      </w:r>
      <w:r w:rsidR="00A7655E" w:rsidRPr="00D95218">
        <w:rPr>
          <w:rFonts w:cstheme="minorHAnsi"/>
          <w:sz w:val="20"/>
          <w:szCs w:val="20"/>
        </w:rPr>
        <w:t xml:space="preserve">reduce commuting-related emissions, and to </w:t>
      </w:r>
      <w:r w:rsidR="008D2D62" w:rsidRPr="00D95218">
        <w:rPr>
          <w:rFonts w:cstheme="minorHAnsi"/>
          <w:sz w:val="20"/>
          <w:szCs w:val="20"/>
        </w:rPr>
        <w:t xml:space="preserve">enable </w:t>
      </w:r>
      <w:r w:rsidR="00A7655E" w:rsidRPr="00D95218">
        <w:rPr>
          <w:rFonts w:cstheme="minorHAnsi"/>
          <w:sz w:val="20"/>
          <w:szCs w:val="20"/>
        </w:rPr>
        <w:t xml:space="preserve">reporting and </w:t>
      </w:r>
      <w:r w:rsidR="008D2D62" w:rsidRPr="00D95218">
        <w:rPr>
          <w:rFonts w:cstheme="minorHAnsi"/>
          <w:sz w:val="20"/>
          <w:szCs w:val="20"/>
        </w:rPr>
        <w:t>offsetting of commuting travel emissions for both students and employees.</w:t>
      </w:r>
      <w:r w:rsidR="00D555EE" w:rsidRPr="00D95218">
        <w:rPr>
          <w:rFonts w:cstheme="minorHAnsi"/>
          <w:sz w:val="20"/>
          <w:szCs w:val="20"/>
        </w:rPr>
        <w:t xml:space="preserve"> </w:t>
      </w:r>
    </w:p>
    <w:p w14:paraId="3B3BC44F" w14:textId="77777777" w:rsidR="00010DCC" w:rsidRDefault="00010DCC" w:rsidP="00010DCC">
      <w:pPr>
        <w:pStyle w:val="Heading5"/>
        <w:rPr>
          <w:b/>
          <w:bCs/>
          <w:color w:val="auto"/>
          <w:lang w:val="en-US"/>
        </w:rPr>
        <w:sectPr w:rsidR="00010DCC" w:rsidSect="00EB56F8">
          <w:pgSz w:w="12240" w:h="15840"/>
          <w:pgMar w:top="1440" w:right="1440" w:bottom="1440" w:left="1440" w:header="708" w:footer="708" w:gutter="0"/>
          <w:cols w:space="708"/>
          <w:docGrid w:linePitch="360"/>
        </w:sectPr>
      </w:pPr>
    </w:p>
    <w:p w14:paraId="7EE6EFC6" w14:textId="4FDD2093" w:rsidR="00010DCC" w:rsidRPr="00137784" w:rsidRDefault="00010DCC" w:rsidP="00010DCC">
      <w:pPr>
        <w:pStyle w:val="Heading5"/>
        <w:rPr>
          <w:color w:val="auto"/>
          <w:sz w:val="24"/>
          <w:szCs w:val="24"/>
          <w:lang w:val="en-US"/>
        </w:rPr>
      </w:pPr>
      <w:bookmarkStart w:id="32" w:name="_Hlk80107637"/>
      <w:r w:rsidRPr="00137784">
        <w:rPr>
          <w:b/>
          <w:bCs/>
          <w:color w:val="auto"/>
          <w:sz w:val="24"/>
          <w:szCs w:val="24"/>
          <w:lang w:val="en-US"/>
        </w:rPr>
        <w:lastRenderedPageBreak/>
        <w:t xml:space="preserve">GOAL 1: LEAD </w:t>
      </w:r>
      <w:r w:rsidR="003F1CA1">
        <w:rPr>
          <w:b/>
          <w:bCs/>
          <w:color w:val="auto"/>
          <w:sz w:val="24"/>
          <w:szCs w:val="24"/>
          <w:lang w:val="en-US"/>
        </w:rPr>
        <w:t>AND</w:t>
      </w:r>
      <w:r w:rsidRPr="00137784">
        <w:rPr>
          <w:b/>
          <w:bCs/>
          <w:color w:val="auto"/>
          <w:sz w:val="24"/>
          <w:szCs w:val="24"/>
          <w:lang w:val="en-US"/>
        </w:rPr>
        <w:t xml:space="preserve"> ENABLE.  Priority Area 2: Administration</w:t>
      </w:r>
      <w:r w:rsidRPr="00137784">
        <w:rPr>
          <w:color w:val="auto"/>
          <w:sz w:val="24"/>
          <w:szCs w:val="24"/>
          <w:lang w:val="en-US"/>
        </w:rPr>
        <w:t xml:space="preserve"> – </w:t>
      </w:r>
      <w:r w:rsidRPr="00137784">
        <w:rPr>
          <w:b/>
          <w:bCs/>
          <w:i/>
          <w:iCs/>
          <w:color w:val="4472C4" w:themeColor="accent1"/>
          <w:sz w:val="24"/>
          <w:szCs w:val="24"/>
          <w:lang w:val="en-US"/>
        </w:rPr>
        <w:t xml:space="preserve">Summary of Action Milestones, Indicators </w:t>
      </w:r>
      <w:r w:rsidR="00E63C56">
        <w:rPr>
          <w:b/>
          <w:bCs/>
          <w:i/>
          <w:iCs/>
          <w:color w:val="4472C4" w:themeColor="accent1"/>
          <w:sz w:val="24"/>
          <w:szCs w:val="24"/>
          <w:lang w:val="en-US"/>
        </w:rPr>
        <w:t>and</w:t>
      </w:r>
      <w:r w:rsidRPr="00137784">
        <w:rPr>
          <w:b/>
          <w:bCs/>
          <w:i/>
          <w:iCs/>
          <w:color w:val="4472C4" w:themeColor="accent1"/>
          <w:sz w:val="24"/>
          <w:szCs w:val="24"/>
          <w:lang w:val="en-US"/>
        </w:rPr>
        <w:t xml:space="preserve"> Targets</w:t>
      </w:r>
    </w:p>
    <w:tbl>
      <w:tblPr>
        <w:tblStyle w:val="TableGrid"/>
        <w:tblW w:w="0" w:type="auto"/>
        <w:tblLook w:val="04A0" w:firstRow="1" w:lastRow="0" w:firstColumn="1" w:lastColumn="0" w:noHBand="0" w:noVBand="1"/>
      </w:tblPr>
      <w:tblGrid>
        <w:gridCol w:w="2580"/>
        <w:gridCol w:w="4082"/>
        <w:gridCol w:w="4128"/>
      </w:tblGrid>
      <w:tr w:rsidR="00EB56F8" w14:paraId="49497A95" w14:textId="77777777" w:rsidTr="007F3C2E">
        <w:trPr>
          <w:tblHeader/>
        </w:trPr>
        <w:tc>
          <w:tcPr>
            <w:tcW w:w="0" w:type="auto"/>
            <w:shd w:val="clear" w:color="auto" w:fill="000000" w:themeFill="text1"/>
            <w:vAlign w:val="center"/>
          </w:tcPr>
          <w:p w14:paraId="7C898067" w14:textId="77777777" w:rsidR="00EB56F8" w:rsidRPr="00041324" w:rsidRDefault="00EB56F8" w:rsidP="000629E0">
            <w:pPr>
              <w:rPr>
                <w:b/>
                <w:color w:val="FFFFFF" w:themeColor="background1"/>
              </w:rPr>
            </w:pPr>
            <w:r>
              <w:rPr>
                <w:b/>
                <w:color w:val="FFFFFF" w:themeColor="background1"/>
              </w:rPr>
              <w:t>OUTCOME AREA</w:t>
            </w:r>
          </w:p>
        </w:tc>
        <w:tc>
          <w:tcPr>
            <w:tcW w:w="0" w:type="auto"/>
            <w:shd w:val="clear" w:color="auto" w:fill="000000" w:themeFill="text1"/>
            <w:vAlign w:val="center"/>
          </w:tcPr>
          <w:p w14:paraId="420FEAD3" w14:textId="77777777" w:rsidR="00EB56F8" w:rsidRPr="00D772CF" w:rsidRDefault="00EB56F8" w:rsidP="000629E0">
            <w:pPr>
              <w:rPr>
                <w:b/>
                <w:color w:val="FFFFFF" w:themeColor="background1"/>
              </w:rPr>
            </w:pPr>
            <w:r>
              <w:rPr>
                <w:b/>
                <w:color w:val="FFFFFF" w:themeColor="background1"/>
              </w:rPr>
              <w:t xml:space="preserve">ACTION MILESTONES </w:t>
            </w:r>
          </w:p>
        </w:tc>
        <w:tc>
          <w:tcPr>
            <w:tcW w:w="0" w:type="auto"/>
            <w:shd w:val="clear" w:color="auto" w:fill="000000" w:themeFill="text1"/>
          </w:tcPr>
          <w:p w14:paraId="77B080C8" w14:textId="590DFE03" w:rsidR="00EB56F8" w:rsidRPr="00D772CF" w:rsidRDefault="00EB56F8" w:rsidP="00E63C56">
            <w:pPr>
              <w:rPr>
                <w:b/>
                <w:color w:val="FFFFFF" w:themeColor="background1"/>
              </w:rPr>
            </w:pPr>
            <w:r>
              <w:rPr>
                <w:b/>
                <w:color w:val="FFFFFF" w:themeColor="background1"/>
              </w:rPr>
              <w:t xml:space="preserve">PROPOSED INDICATORS </w:t>
            </w:r>
            <w:r w:rsidR="00E63C56">
              <w:rPr>
                <w:b/>
                <w:color w:val="FFFFFF" w:themeColor="background1"/>
              </w:rPr>
              <w:t>AND</w:t>
            </w:r>
            <w:r>
              <w:rPr>
                <w:b/>
                <w:color w:val="FFFFFF" w:themeColor="background1"/>
              </w:rPr>
              <w:t xml:space="preserve"> </w:t>
            </w:r>
            <w:r w:rsidRPr="00D772CF">
              <w:rPr>
                <w:b/>
                <w:color w:val="FFFFFF" w:themeColor="background1"/>
              </w:rPr>
              <w:t>T</w:t>
            </w:r>
            <w:r>
              <w:rPr>
                <w:b/>
                <w:color w:val="FFFFFF" w:themeColor="background1"/>
              </w:rPr>
              <w:t>ARGETS</w:t>
            </w:r>
            <w:r w:rsidRPr="00D772CF">
              <w:rPr>
                <w:b/>
                <w:color w:val="FFFFFF" w:themeColor="background1"/>
              </w:rPr>
              <w:t xml:space="preserve"> </w:t>
            </w:r>
          </w:p>
        </w:tc>
      </w:tr>
      <w:tr w:rsidR="00EB56F8" w14:paraId="3B1EFA22" w14:textId="77777777" w:rsidTr="007F3C2E">
        <w:trPr>
          <w:trHeight w:val="1015"/>
        </w:trPr>
        <w:tc>
          <w:tcPr>
            <w:tcW w:w="0" w:type="auto"/>
            <w:vAlign w:val="center"/>
          </w:tcPr>
          <w:p w14:paraId="22F07EC5" w14:textId="77777777" w:rsidR="00EB56F8" w:rsidRPr="007C4B0A" w:rsidRDefault="00EB56F8" w:rsidP="000629E0">
            <w:pPr>
              <w:ind w:left="447" w:hanging="447"/>
              <w:rPr>
                <w:rFonts w:cstheme="minorHAnsi"/>
                <w:bCs/>
                <w:sz w:val="20"/>
                <w:szCs w:val="20"/>
              </w:rPr>
            </w:pPr>
            <w:r w:rsidRPr="007C4B0A">
              <w:rPr>
                <w:rFonts w:cstheme="minorHAnsi"/>
                <w:bCs/>
                <w:sz w:val="20"/>
                <w:szCs w:val="20"/>
              </w:rPr>
              <w:t>DELEGATION/DISTRIBUTED LEADERSHIP</w:t>
            </w:r>
          </w:p>
        </w:tc>
        <w:tc>
          <w:tcPr>
            <w:tcW w:w="0" w:type="auto"/>
          </w:tcPr>
          <w:p w14:paraId="7F3C20D5" w14:textId="66C18302" w:rsidR="00EB56F8" w:rsidRPr="00DC4527" w:rsidRDefault="007F3C2E" w:rsidP="00993E74">
            <w:pPr>
              <w:pStyle w:val="ListParagraph"/>
              <w:numPr>
                <w:ilvl w:val="0"/>
                <w:numId w:val="23"/>
              </w:numPr>
              <w:contextualSpacing w:val="0"/>
              <w:rPr>
                <w:rFonts w:cstheme="minorHAnsi"/>
                <w:b/>
                <w:bCs/>
                <w:color w:val="FF0000"/>
                <w:sz w:val="20"/>
                <w:szCs w:val="20"/>
              </w:rPr>
            </w:pPr>
            <w:r>
              <w:rPr>
                <w:rFonts w:cstheme="minorHAnsi"/>
                <w:bCs/>
                <w:sz w:val="20"/>
                <w:szCs w:val="20"/>
              </w:rPr>
              <w:t>Identify a</w:t>
            </w:r>
            <w:r w:rsidR="00EB56F8" w:rsidRPr="007C4B0A">
              <w:rPr>
                <w:rFonts w:cstheme="minorHAnsi"/>
                <w:bCs/>
                <w:sz w:val="20"/>
                <w:szCs w:val="20"/>
              </w:rPr>
              <w:t>ccountabilit</w:t>
            </w:r>
            <w:r>
              <w:rPr>
                <w:rFonts w:cstheme="minorHAnsi"/>
                <w:bCs/>
                <w:sz w:val="20"/>
                <w:szCs w:val="20"/>
              </w:rPr>
              <w:t>ies</w:t>
            </w:r>
            <w:r w:rsidR="00EB56F8" w:rsidRPr="007C4B0A">
              <w:rPr>
                <w:rFonts w:cstheme="minorHAnsi"/>
                <w:bCs/>
                <w:sz w:val="20"/>
                <w:szCs w:val="20"/>
              </w:rPr>
              <w:t xml:space="preserve"> for</w:t>
            </w:r>
            <w:r>
              <w:rPr>
                <w:rFonts w:cstheme="minorHAnsi"/>
                <w:bCs/>
                <w:sz w:val="20"/>
                <w:szCs w:val="20"/>
              </w:rPr>
              <w:t xml:space="preserve"> </w:t>
            </w:r>
            <w:r w:rsidR="00EB56F8" w:rsidRPr="007C4B0A">
              <w:rPr>
                <w:rFonts w:cstheme="minorHAnsi"/>
                <w:bCs/>
                <w:sz w:val="20"/>
                <w:szCs w:val="20"/>
              </w:rPr>
              <w:t xml:space="preserve">the </w:t>
            </w:r>
            <w:r w:rsidR="00EB56F8" w:rsidRPr="00E63C56">
              <w:rPr>
                <w:rFonts w:cstheme="minorHAnsi"/>
                <w:bCs/>
                <w:i/>
                <w:sz w:val="20"/>
                <w:szCs w:val="20"/>
              </w:rPr>
              <w:t>Climate Action Plan</w:t>
            </w:r>
            <w:r>
              <w:rPr>
                <w:rFonts w:cstheme="minorHAnsi"/>
                <w:bCs/>
                <w:sz w:val="20"/>
                <w:szCs w:val="20"/>
              </w:rPr>
              <w:t>,</w:t>
            </w:r>
            <w:r w:rsidR="00EB56F8">
              <w:rPr>
                <w:rFonts w:cstheme="minorHAnsi"/>
                <w:bCs/>
                <w:sz w:val="20"/>
                <w:szCs w:val="20"/>
              </w:rPr>
              <w:t xml:space="preserve"> r</w:t>
            </w:r>
            <w:r w:rsidR="00EB56F8" w:rsidRPr="00A254AF">
              <w:rPr>
                <w:rFonts w:cstheme="minorHAnsi"/>
                <w:sz w:val="20"/>
                <w:szCs w:val="20"/>
              </w:rPr>
              <w:t xml:space="preserve">ole descriptions, </w:t>
            </w:r>
            <w:r>
              <w:rPr>
                <w:rFonts w:cstheme="minorHAnsi"/>
                <w:sz w:val="20"/>
                <w:szCs w:val="20"/>
              </w:rPr>
              <w:t xml:space="preserve">and </w:t>
            </w:r>
            <w:r w:rsidR="00EB56F8" w:rsidRPr="00A254AF">
              <w:rPr>
                <w:rFonts w:cstheme="minorHAnsi"/>
                <w:sz w:val="20"/>
                <w:szCs w:val="20"/>
              </w:rPr>
              <w:t xml:space="preserve">work plans, and </w:t>
            </w:r>
            <w:r>
              <w:rPr>
                <w:rFonts w:cstheme="minorHAnsi"/>
                <w:sz w:val="20"/>
                <w:szCs w:val="20"/>
              </w:rPr>
              <w:t xml:space="preserve">incorporate climate-related responsibilities and outcomes into </w:t>
            </w:r>
            <w:r w:rsidR="00EB56F8" w:rsidRPr="00A254AF">
              <w:rPr>
                <w:rFonts w:cstheme="minorHAnsi"/>
                <w:sz w:val="20"/>
                <w:szCs w:val="20"/>
              </w:rPr>
              <w:t xml:space="preserve">annual performance reviews </w:t>
            </w:r>
            <w:r w:rsidR="00EB56F8">
              <w:rPr>
                <w:rFonts w:cstheme="minorHAnsi"/>
                <w:sz w:val="20"/>
                <w:szCs w:val="20"/>
              </w:rPr>
              <w:t>(FY 22/23</w:t>
            </w:r>
            <w:r w:rsidR="00E63C56">
              <w:rPr>
                <w:rFonts w:cstheme="minorHAnsi"/>
                <w:sz w:val="20"/>
                <w:szCs w:val="20"/>
              </w:rPr>
              <w:t>)</w:t>
            </w:r>
          </w:p>
        </w:tc>
        <w:tc>
          <w:tcPr>
            <w:tcW w:w="0" w:type="auto"/>
          </w:tcPr>
          <w:p w14:paraId="40C48058" w14:textId="77777777" w:rsidR="00EB56F8" w:rsidRPr="00902B07" w:rsidRDefault="00EB56F8" w:rsidP="00993E74">
            <w:pPr>
              <w:pStyle w:val="ListParagraph"/>
              <w:numPr>
                <w:ilvl w:val="0"/>
                <w:numId w:val="28"/>
              </w:numPr>
              <w:contextualSpacing w:val="0"/>
              <w:rPr>
                <w:rFonts w:cstheme="minorHAnsi"/>
                <w:sz w:val="20"/>
                <w:szCs w:val="20"/>
              </w:rPr>
            </w:pPr>
            <w:r w:rsidRPr="00902B07">
              <w:rPr>
                <w:rFonts w:cstheme="minorHAnsi"/>
                <w:sz w:val="20"/>
                <w:szCs w:val="20"/>
              </w:rPr>
              <w:t>% of workplans or performance plans that include climate competencies or accountabilities.</w:t>
            </w:r>
          </w:p>
          <w:p w14:paraId="4D7C7846" w14:textId="77777777" w:rsidR="00EB56F8" w:rsidRPr="00604528" w:rsidRDefault="00EB56F8" w:rsidP="00993E74">
            <w:pPr>
              <w:pStyle w:val="ListParagraph"/>
              <w:numPr>
                <w:ilvl w:val="0"/>
                <w:numId w:val="28"/>
              </w:numPr>
              <w:contextualSpacing w:val="0"/>
              <w:rPr>
                <w:rFonts w:cstheme="minorHAnsi"/>
                <w:sz w:val="20"/>
                <w:szCs w:val="20"/>
              </w:rPr>
            </w:pPr>
            <w:r w:rsidRPr="00902B07">
              <w:rPr>
                <w:rFonts w:cstheme="minorHAnsi"/>
                <w:sz w:val="20"/>
                <w:szCs w:val="20"/>
              </w:rPr>
              <w:t xml:space="preserve">% of job profiles that include climate skills, competencies </w:t>
            </w:r>
          </w:p>
        </w:tc>
      </w:tr>
      <w:tr w:rsidR="00EB56F8" w14:paraId="21870C94" w14:textId="77777777" w:rsidTr="007F3C2E">
        <w:trPr>
          <w:trHeight w:val="848"/>
        </w:trPr>
        <w:tc>
          <w:tcPr>
            <w:tcW w:w="0" w:type="auto"/>
            <w:vAlign w:val="center"/>
          </w:tcPr>
          <w:p w14:paraId="2E6EC8FD" w14:textId="77777777" w:rsidR="00EB56F8" w:rsidRPr="00FD7CB6" w:rsidRDefault="00EB56F8" w:rsidP="000629E0">
            <w:pPr>
              <w:rPr>
                <w:rFonts w:cstheme="minorHAnsi"/>
                <w:sz w:val="20"/>
                <w:szCs w:val="20"/>
              </w:rPr>
            </w:pPr>
            <w:r w:rsidRPr="00FD7CB6">
              <w:rPr>
                <w:rFonts w:cstheme="minorHAnsi"/>
                <w:sz w:val="20"/>
                <w:szCs w:val="20"/>
              </w:rPr>
              <w:t>DECISION-MAKING and IMPLEMENTATION</w:t>
            </w:r>
          </w:p>
        </w:tc>
        <w:tc>
          <w:tcPr>
            <w:tcW w:w="0" w:type="auto"/>
          </w:tcPr>
          <w:p w14:paraId="6B215532" w14:textId="4A1837AB" w:rsidR="00EB56F8" w:rsidRDefault="007F3C2E" w:rsidP="00993E74">
            <w:pPr>
              <w:pStyle w:val="ListParagraph"/>
              <w:numPr>
                <w:ilvl w:val="0"/>
                <w:numId w:val="25"/>
              </w:numPr>
              <w:contextualSpacing w:val="0"/>
              <w:rPr>
                <w:rFonts w:cstheme="minorHAnsi"/>
                <w:sz w:val="20"/>
                <w:szCs w:val="20"/>
              </w:rPr>
            </w:pPr>
            <w:r>
              <w:rPr>
                <w:rFonts w:cstheme="minorHAnsi"/>
                <w:sz w:val="20"/>
                <w:szCs w:val="20"/>
              </w:rPr>
              <w:t xml:space="preserve">Establish </w:t>
            </w:r>
            <w:r w:rsidR="00EB56F8">
              <w:rPr>
                <w:rFonts w:cstheme="minorHAnsi"/>
                <w:sz w:val="20"/>
                <w:szCs w:val="20"/>
              </w:rPr>
              <w:t>Climate</w:t>
            </w:r>
            <w:r w:rsidR="00E63C56">
              <w:rPr>
                <w:rFonts w:cstheme="minorHAnsi"/>
                <w:sz w:val="20"/>
                <w:szCs w:val="20"/>
              </w:rPr>
              <w:t xml:space="preserve"> Action</w:t>
            </w:r>
            <w:r w:rsidR="00EB56F8">
              <w:rPr>
                <w:rFonts w:cstheme="minorHAnsi"/>
                <w:sz w:val="20"/>
                <w:szCs w:val="20"/>
              </w:rPr>
              <w:t xml:space="preserve"> </w:t>
            </w:r>
            <w:r w:rsidR="00EB56F8" w:rsidRPr="00C075F7">
              <w:rPr>
                <w:rFonts w:cstheme="minorHAnsi"/>
                <w:sz w:val="20"/>
                <w:szCs w:val="20"/>
              </w:rPr>
              <w:t xml:space="preserve">Leadership Team </w:t>
            </w:r>
            <w:r w:rsidR="00EB56F8">
              <w:rPr>
                <w:rFonts w:cstheme="minorHAnsi"/>
                <w:sz w:val="20"/>
                <w:szCs w:val="20"/>
              </w:rPr>
              <w:t>(FY 21/22)</w:t>
            </w:r>
          </w:p>
          <w:p w14:paraId="78CE3D59" w14:textId="77777777" w:rsidR="00EB56F8" w:rsidRPr="00604528" w:rsidRDefault="007F3C2E" w:rsidP="00993E74">
            <w:pPr>
              <w:pStyle w:val="ListParagraph"/>
              <w:numPr>
                <w:ilvl w:val="0"/>
                <w:numId w:val="25"/>
              </w:numPr>
              <w:contextualSpacing w:val="0"/>
              <w:rPr>
                <w:rFonts w:cstheme="minorHAnsi"/>
                <w:sz w:val="20"/>
                <w:szCs w:val="20"/>
              </w:rPr>
            </w:pPr>
            <w:r>
              <w:rPr>
                <w:rFonts w:cstheme="minorHAnsi"/>
                <w:sz w:val="20"/>
                <w:szCs w:val="20"/>
              </w:rPr>
              <w:t>Research and design s</w:t>
            </w:r>
            <w:r w:rsidR="00EB56F8" w:rsidRPr="00604528">
              <w:rPr>
                <w:rFonts w:cstheme="minorHAnsi"/>
                <w:sz w:val="20"/>
                <w:szCs w:val="20"/>
              </w:rPr>
              <w:t xml:space="preserve">creening tools (FY 21/22); </w:t>
            </w:r>
            <w:r w:rsidR="00EB56F8">
              <w:rPr>
                <w:rFonts w:cstheme="minorHAnsi"/>
                <w:sz w:val="20"/>
                <w:szCs w:val="20"/>
              </w:rPr>
              <w:t>i</w:t>
            </w:r>
            <w:r w:rsidR="00EB56F8" w:rsidRPr="00604528">
              <w:rPr>
                <w:rFonts w:cstheme="minorHAnsi"/>
                <w:sz w:val="20"/>
                <w:szCs w:val="20"/>
              </w:rPr>
              <w:t>mplement tool</w:t>
            </w:r>
            <w:r w:rsidR="00EB56F8">
              <w:rPr>
                <w:rFonts w:cstheme="minorHAnsi"/>
                <w:sz w:val="20"/>
                <w:szCs w:val="20"/>
              </w:rPr>
              <w:t>(s)</w:t>
            </w:r>
            <w:r w:rsidR="00EB56F8" w:rsidRPr="00604528">
              <w:rPr>
                <w:rFonts w:cstheme="minorHAnsi"/>
                <w:sz w:val="20"/>
                <w:szCs w:val="20"/>
              </w:rPr>
              <w:t xml:space="preserve"> (2022/23)</w:t>
            </w:r>
          </w:p>
          <w:p w14:paraId="1B14659D" w14:textId="77777777" w:rsidR="00EB56F8" w:rsidRPr="00257B4D" w:rsidRDefault="00EB56F8" w:rsidP="00993E74">
            <w:pPr>
              <w:pStyle w:val="ListParagraph"/>
              <w:numPr>
                <w:ilvl w:val="0"/>
                <w:numId w:val="25"/>
              </w:numPr>
              <w:contextualSpacing w:val="0"/>
              <w:rPr>
                <w:rFonts w:cstheme="minorHAnsi"/>
                <w:sz w:val="20"/>
                <w:szCs w:val="20"/>
              </w:rPr>
            </w:pPr>
            <w:r>
              <w:rPr>
                <w:rFonts w:cstheme="minorHAnsi"/>
                <w:sz w:val="20"/>
                <w:szCs w:val="20"/>
              </w:rPr>
              <w:t xml:space="preserve">Project charter and research to </w:t>
            </w:r>
            <w:r w:rsidRPr="007F3C00">
              <w:rPr>
                <w:sz w:val="20"/>
                <w:szCs w:val="20"/>
              </w:rPr>
              <w:t>identif</w:t>
            </w:r>
            <w:r>
              <w:rPr>
                <w:sz w:val="20"/>
                <w:szCs w:val="20"/>
              </w:rPr>
              <w:t xml:space="preserve">y </w:t>
            </w:r>
            <w:r w:rsidRPr="007F3C00">
              <w:rPr>
                <w:sz w:val="20"/>
                <w:szCs w:val="20"/>
              </w:rPr>
              <w:t>funding models, financial tools and e</w:t>
            </w:r>
            <w:r w:rsidR="000629E0">
              <w:rPr>
                <w:sz w:val="20"/>
                <w:szCs w:val="20"/>
              </w:rPr>
              <w:t xml:space="preserve">nabling </w:t>
            </w:r>
            <w:r w:rsidR="00464591">
              <w:rPr>
                <w:sz w:val="20"/>
                <w:szCs w:val="20"/>
              </w:rPr>
              <w:t>partnerships</w:t>
            </w:r>
            <w:r w:rsidRPr="007F3C00">
              <w:rPr>
                <w:sz w:val="20"/>
                <w:szCs w:val="20"/>
              </w:rPr>
              <w:t xml:space="preserve"> </w:t>
            </w:r>
            <w:r>
              <w:rPr>
                <w:sz w:val="20"/>
                <w:szCs w:val="20"/>
              </w:rPr>
              <w:t xml:space="preserve">(FY 22/23) </w:t>
            </w:r>
          </w:p>
          <w:p w14:paraId="788AE943" w14:textId="77777777" w:rsidR="00EB56F8" w:rsidRPr="00257B4D" w:rsidRDefault="00EB56F8" w:rsidP="00993E74">
            <w:pPr>
              <w:pStyle w:val="ListParagraph"/>
              <w:numPr>
                <w:ilvl w:val="0"/>
                <w:numId w:val="25"/>
              </w:numPr>
              <w:contextualSpacing w:val="0"/>
              <w:rPr>
                <w:rFonts w:cstheme="minorHAnsi"/>
                <w:sz w:val="20"/>
                <w:szCs w:val="20"/>
              </w:rPr>
            </w:pPr>
            <w:r>
              <w:rPr>
                <w:sz w:val="20"/>
                <w:szCs w:val="20"/>
              </w:rPr>
              <w:t>Align e</w:t>
            </w:r>
            <w:r w:rsidRPr="006E5E38">
              <w:rPr>
                <w:sz w:val="20"/>
                <w:szCs w:val="20"/>
              </w:rPr>
              <w:t xml:space="preserve">very decision with relevant policies, plans and principles of </w:t>
            </w:r>
            <w:r w:rsidRPr="00E63C56">
              <w:rPr>
                <w:sz w:val="20"/>
                <w:szCs w:val="20"/>
              </w:rPr>
              <w:t>the</w:t>
            </w:r>
            <w:r w:rsidRPr="00E63C56">
              <w:rPr>
                <w:i/>
                <w:sz w:val="20"/>
                <w:szCs w:val="20"/>
              </w:rPr>
              <w:t xml:space="preserve"> Climate Action Plan </w:t>
            </w:r>
            <w:r>
              <w:rPr>
                <w:sz w:val="20"/>
                <w:szCs w:val="20"/>
              </w:rPr>
              <w:t>(2025)</w:t>
            </w:r>
          </w:p>
        </w:tc>
        <w:tc>
          <w:tcPr>
            <w:tcW w:w="0" w:type="auto"/>
          </w:tcPr>
          <w:p w14:paraId="04239625" w14:textId="77777777" w:rsidR="00EB56F8" w:rsidRPr="00902B07" w:rsidRDefault="00EB56F8" w:rsidP="00993E74">
            <w:pPr>
              <w:pStyle w:val="ListParagraph"/>
              <w:numPr>
                <w:ilvl w:val="0"/>
                <w:numId w:val="28"/>
              </w:numPr>
              <w:contextualSpacing w:val="0"/>
              <w:rPr>
                <w:rFonts w:cstheme="minorHAnsi"/>
                <w:sz w:val="20"/>
                <w:szCs w:val="20"/>
              </w:rPr>
            </w:pPr>
            <w:r w:rsidRPr="00902B07">
              <w:rPr>
                <w:rFonts w:cstheme="minorHAnsi"/>
                <w:sz w:val="20"/>
                <w:szCs w:val="20"/>
              </w:rPr>
              <w:t>% university decisions that are aligned with/integrate climate and EDI</w:t>
            </w:r>
          </w:p>
          <w:p w14:paraId="6443C502" w14:textId="77777777" w:rsidR="00EB56F8" w:rsidRPr="00902B07" w:rsidRDefault="00EB56F8" w:rsidP="00993E74">
            <w:pPr>
              <w:pStyle w:val="ListParagraph"/>
              <w:numPr>
                <w:ilvl w:val="0"/>
                <w:numId w:val="28"/>
              </w:numPr>
              <w:contextualSpacing w:val="0"/>
              <w:rPr>
                <w:rFonts w:cstheme="minorHAnsi"/>
                <w:sz w:val="20"/>
                <w:szCs w:val="20"/>
              </w:rPr>
            </w:pPr>
            <w:r w:rsidRPr="00902B07">
              <w:rPr>
                <w:rFonts w:cstheme="minorHAnsi"/>
                <w:sz w:val="20"/>
                <w:szCs w:val="20"/>
              </w:rPr>
              <w:t>$$ of additional external funding secured</w:t>
            </w:r>
          </w:p>
          <w:p w14:paraId="16E9C714" w14:textId="77777777" w:rsidR="00EB56F8" w:rsidRPr="00902B07" w:rsidRDefault="00EB56F8" w:rsidP="00993E74">
            <w:pPr>
              <w:pStyle w:val="ListParagraph"/>
              <w:numPr>
                <w:ilvl w:val="0"/>
                <w:numId w:val="28"/>
              </w:numPr>
              <w:contextualSpacing w:val="0"/>
              <w:rPr>
                <w:rFonts w:cstheme="minorHAnsi"/>
                <w:sz w:val="20"/>
                <w:szCs w:val="20"/>
              </w:rPr>
            </w:pPr>
            <w:r w:rsidRPr="00902B07">
              <w:rPr>
                <w:rFonts w:cstheme="minorHAnsi"/>
                <w:sz w:val="20"/>
                <w:szCs w:val="20"/>
              </w:rPr>
              <w:t># funded activities ratio to unfunded</w:t>
            </w:r>
          </w:p>
        </w:tc>
      </w:tr>
      <w:tr w:rsidR="00EB56F8" w14:paraId="735B3094" w14:textId="77777777" w:rsidTr="007F3C2E">
        <w:trPr>
          <w:trHeight w:val="557"/>
        </w:trPr>
        <w:tc>
          <w:tcPr>
            <w:tcW w:w="0" w:type="auto"/>
            <w:vAlign w:val="center"/>
          </w:tcPr>
          <w:p w14:paraId="54FA5A16" w14:textId="77777777" w:rsidR="00EB56F8" w:rsidRPr="005F165B" w:rsidRDefault="00EB56F8" w:rsidP="000629E0">
            <w:pPr>
              <w:rPr>
                <w:rFonts w:cstheme="minorHAnsi"/>
                <w:sz w:val="20"/>
                <w:szCs w:val="20"/>
              </w:rPr>
            </w:pPr>
            <w:r>
              <w:rPr>
                <w:rFonts w:cstheme="minorHAnsi"/>
                <w:sz w:val="20"/>
                <w:szCs w:val="20"/>
              </w:rPr>
              <w:t>PLANNING and POLICY DEVELOPMENT</w:t>
            </w:r>
          </w:p>
        </w:tc>
        <w:tc>
          <w:tcPr>
            <w:tcW w:w="0" w:type="auto"/>
          </w:tcPr>
          <w:p w14:paraId="235EF368" w14:textId="1E1C77A9" w:rsidR="00EB56F8" w:rsidRDefault="007F3C2E" w:rsidP="00993E74">
            <w:pPr>
              <w:pStyle w:val="NoSpacing"/>
              <w:numPr>
                <w:ilvl w:val="0"/>
                <w:numId w:val="21"/>
              </w:numPr>
              <w:rPr>
                <w:rFonts w:cstheme="minorHAnsi"/>
                <w:sz w:val="20"/>
                <w:szCs w:val="20"/>
              </w:rPr>
            </w:pPr>
            <w:r>
              <w:rPr>
                <w:rFonts w:cstheme="minorHAnsi"/>
                <w:sz w:val="20"/>
                <w:szCs w:val="20"/>
              </w:rPr>
              <w:t xml:space="preserve">Initiate preliminary </w:t>
            </w:r>
            <w:r w:rsidR="00EB56F8" w:rsidRPr="00977BFB">
              <w:rPr>
                <w:rFonts w:cstheme="minorHAnsi"/>
                <w:sz w:val="20"/>
                <w:szCs w:val="20"/>
              </w:rPr>
              <w:t xml:space="preserve">work </w:t>
            </w:r>
            <w:r w:rsidR="00EB56F8">
              <w:rPr>
                <w:rFonts w:cstheme="minorHAnsi"/>
                <w:sz w:val="20"/>
                <w:szCs w:val="20"/>
              </w:rPr>
              <w:t>for climate p</w:t>
            </w:r>
            <w:r w:rsidR="00EB56F8" w:rsidRPr="00977BFB">
              <w:rPr>
                <w:rFonts w:cstheme="minorHAnsi"/>
                <w:sz w:val="20"/>
                <w:szCs w:val="20"/>
              </w:rPr>
              <w:t xml:space="preserve">olicy and </w:t>
            </w:r>
            <w:r w:rsidR="00EB56F8">
              <w:rPr>
                <w:rFonts w:cstheme="minorHAnsi"/>
                <w:sz w:val="20"/>
                <w:szCs w:val="20"/>
              </w:rPr>
              <w:t>p</w:t>
            </w:r>
            <w:r w:rsidR="00EB56F8" w:rsidRPr="00977BFB">
              <w:rPr>
                <w:rFonts w:cstheme="minorHAnsi"/>
                <w:sz w:val="20"/>
                <w:szCs w:val="20"/>
              </w:rPr>
              <w:t>lanning leadership initiative</w:t>
            </w:r>
            <w:r w:rsidR="00EB56F8">
              <w:rPr>
                <w:rFonts w:cstheme="minorHAnsi"/>
                <w:sz w:val="20"/>
                <w:szCs w:val="20"/>
              </w:rPr>
              <w:t xml:space="preserve"> </w:t>
            </w:r>
            <w:r w:rsidR="00EB56F8" w:rsidRPr="00977BFB">
              <w:rPr>
                <w:rFonts w:cstheme="minorHAnsi"/>
                <w:sz w:val="20"/>
                <w:szCs w:val="20"/>
              </w:rPr>
              <w:t>(</w:t>
            </w:r>
            <w:r w:rsidR="00EB56F8">
              <w:rPr>
                <w:rFonts w:cstheme="minorHAnsi"/>
                <w:sz w:val="20"/>
                <w:szCs w:val="20"/>
              </w:rPr>
              <w:t>i.e.</w:t>
            </w:r>
            <w:r w:rsidR="00E63C56">
              <w:rPr>
                <w:rFonts w:cstheme="minorHAnsi"/>
                <w:sz w:val="20"/>
                <w:szCs w:val="20"/>
              </w:rPr>
              <w:t>,</w:t>
            </w:r>
            <w:r w:rsidR="00EB56F8">
              <w:rPr>
                <w:rFonts w:cstheme="minorHAnsi"/>
                <w:sz w:val="20"/>
                <w:szCs w:val="20"/>
              </w:rPr>
              <w:t xml:space="preserve"> </w:t>
            </w:r>
            <w:r w:rsidR="00EB56F8" w:rsidRPr="00977BFB">
              <w:rPr>
                <w:rFonts w:cstheme="minorHAnsi"/>
                <w:sz w:val="20"/>
                <w:szCs w:val="20"/>
              </w:rPr>
              <w:t>RFPs, project charters</w:t>
            </w:r>
            <w:r w:rsidR="00EB56F8">
              <w:rPr>
                <w:rFonts w:cstheme="minorHAnsi"/>
                <w:sz w:val="20"/>
                <w:szCs w:val="20"/>
              </w:rPr>
              <w:t>,</w:t>
            </w:r>
            <w:r w:rsidR="00EB56F8" w:rsidRPr="00977BFB">
              <w:rPr>
                <w:rFonts w:cstheme="minorHAnsi"/>
                <w:sz w:val="20"/>
                <w:szCs w:val="20"/>
                <w:lang w:val="en-US"/>
              </w:rPr>
              <w:t xml:space="preserve"> </w:t>
            </w:r>
            <w:r w:rsidR="00EB56F8">
              <w:rPr>
                <w:rFonts w:cstheme="minorHAnsi"/>
                <w:sz w:val="20"/>
                <w:szCs w:val="20"/>
                <w:lang w:val="en-US"/>
              </w:rPr>
              <w:t>r</w:t>
            </w:r>
            <w:r w:rsidR="00EB56F8" w:rsidRPr="00977BFB">
              <w:rPr>
                <w:rFonts w:cstheme="minorHAnsi"/>
                <w:sz w:val="20"/>
                <w:szCs w:val="20"/>
                <w:lang w:val="en-US"/>
              </w:rPr>
              <w:t>esearch</w:t>
            </w:r>
            <w:r w:rsidR="00EB56F8">
              <w:rPr>
                <w:rFonts w:cstheme="minorHAnsi"/>
                <w:sz w:val="20"/>
                <w:szCs w:val="20"/>
                <w:lang w:val="en-US"/>
              </w:rPr>
              <w:t>) (</w:t>
            </w:r>
            <w:r w:rsidR="00EB56F8">
              <w:rPr>
                <w:rFonts w:cstheme="minorHAnsi"/>
                <w:sz w:val="20"/>
                <w:szCs w:val="20"/>
              </w:rPr>
              <w:t>FY 21/22)</w:t>
            </w:r>
          </w:p>
          <w:p w14:paraId="0CACA876" w14:textId="577041E8" w:rsidR="00EB56F8" w:rsidRDefault="00EB56F8" w:rsidP="00993E74">
            <w:pPr>
              <w:pStyle w:val="NoSpacing"/>
              <w:numPr>
                <w:ilvl w:val="0"/>
                <w:numId w:val="21"/>
              </w:numPr>
              <w:rPr>
                <w:rFonts w:cstheme="minorHAnsi"/>
                <w:sz w:val="20"/>
                <w:szCs w:val="20"/>
                <w:lang w:val="en-US"/>
              </w:rPr>
            </w:pPr>
            <w:r w:rsidRPr="00902B07">
              <w:rPr>
                <w:rFonts w:cstheme="minorHAnsi"/>
                <w:sz w:val="20"/>
                <w:szCs w:val="20"/>
                <w:u w:val="single"/>
              </w:rPr>
              <w:t>Phase 1</w:t>
            </w:r>
            <w:r>
              <w:rPr>
                <w:rFonts w:cstheme="minorHAnsi"/>
                <w:sz w:val="20"/>
                <w:szCs w:val="20"/>
              </w:rPr>
              <w:t xml:space="preserve">: </w:t>
            </w:r>
            <w:r w:rsidRPr="00977BFB">
              <w:rPr>
                <w:rFonts w:cstheme="minorHAnsi"/>
                <w:sz w:val="20"/>
                <w:szCs w:val="20"/>
              </w:rPr>
              <w:t xml:space="preserve">Policy </w:t>
            </w:r>
            <w:r w:rsidR="00E63C56">
              <w:rPr>
                <w:rFonts w:cstheme="minorHAnsi"/>
                <w:sz w:val="20"/>
                <w:szCs w:val="20"/>
              </w:rPr>
              <w:t>and</w:t>
            </w:r>
            <w:r w:rsidRPr="00977BFB">
              <w:rPr>
                <w:rFonts w:cstheme="minorHAnsi"/>
                <w:sz w:val="20"/>
                <w:szCs w:val="20"/>
              </w:rPr>
              <w:t xml:space="preserve"> Planning leadership initiative</w:t>
            </w:r>
            <w:r>
              <w:rPr>
                <w:rFonts w:cstheme="minorHAnsi"/>
                <w:sz w:val="20"/>
                <w:szCs w:val="20"/>
              </w:rPr>
              <w:t xml:space="preserve"> –</w:t>
            </w:r>
            <w:r w:rsidR="00E63C56">
              <w:rPr>
                <w:rFonts w:cstheme="minorHAnsi"/>
                <w:sz w:val="20"/>
                <w:szCs w:val="20"/>
              </w:rPr>
              <w:t xml:space="preserve"> </w:t>
            </w:r>
            <w:r>
              <w:rPr>
                <w:rFonts w:cstheme="minorHAnsi"/>
                <w:sz w:val="20"/>
                <w:szCs w:val="20"/>
              </w:rPr>
              <w:t>i</w:t>
            </w:r>
            <w:r w:rsidRPr="00977BFB">
              <w:rPr>
                <w:rFonts w:cstheme="minorHAnsi"/>
                <w:sz w:val="20"/>
                <w:szCs w:val="20"/>
              </w:rPr>
              <w:t xml:space="preserve">nitiate </w:t>
            </w:r>
            <w:r w:rsidRPr="00E63C56">
              <w:rPr>
                <w:rFonts w:cstheme="minorHAnsi"/>
                <w:i/>
                <w:sz w:val="20"/>
                <w:szCs w:val="20"/>
              </w:rPr>
              <w:t>Campus Master Plan</w:t>
            </w:r>
            <w:r>
              <w:rPr>
                <w:rFonts w:cstheme="minorHAnsi"/>
                <w:sz w:val="20"/>
                <w:szCs w:val="20"/>
              </w:rPr>
              <w:t xml:space="preserve">, adopt </w:t>
            </w:r>
            <w:r w:rsidR="00E63C56">
              <w:rPr>
                <w:rFonts w:cstheme="minorHAnsi"/>
                <w:sz w:val="20"/>
                <w:szCs w:val="20"/>
              </w:rPr>
              <w:t>c</w:t>
            </w:r>
            <w:r w:rsidRPr="00977BFB">
              <w:rPr>
                <w:rFonts w:cstheme="minorHAnsi"/>
                <w:sz w:val="20"/>
                <w:szCs w:val="20"/>
              </w:rPr>
              <w:t>limate screening tool</w:t>
            </w:r>
            <w:r>
              <w:rPr>
                <w:rFonts w:cstheme="minorHAnsi"/>
                <w:sz w:val="20"/>
                <w:szCs w:val="20"/>
              </w:rPr>
              <w:t xml:space="preserve">, </w:t>
            </w:r>
            <w:r w:rsidRPr="00977BFB">
              <w:rPr>
                <w:rFonts w:cstheme="minorHAnsi"/>
                <w:sz w:val="20"/>
                <w:szCs w:val="20"/>
                <w:lang w:val="en-US"/>
              </w:rPr>
              <w:t>update procurement policy</w:t>
            </w:r>
            <w:r>
              <w:rPr>
                <w:rFonts w:cstheme="minorHAnsi"/>
                <w:sz w:val="20"/>
                <w:szCs w:val="20"/>
                <w:lang w:val="en-US"/>
              </w:rPr>
              <w:t xml:space="preserve">, flexible </w:t>
            </w:r>
            <w:r w:rsidR="00E63C56">
              <w:rPr>
                <w:rFonts w:cstheme="minorHAnsi"/>
                <w:sz w:val="20"/>
                <w:szCs w:val="20"/>
                <w:lang w:val="en-US"/>
              </w:rPr>
              <w:t>and</w:t>
            </w:r>
            <w:r>
              <w:rPr>
                <w:rFonts w:cstheme="minorHAnsi"/>
                <w:sz w:val="20"/>
                <w:szCs w:val="20"/>
                <w:lang w:val="en-US"/>
              </w:rPr>
              <w:t xml:space="preserve"> equitable work policy, a</w:t>
            </w:r>
            <w:r w:rsidRPr="00977BFB">
              <w:rPr>
                <w:rFonts w:cstheme="minorHAnsi"/>
                <w:sz w:val="20"/>
                <w:szCs w:val="20"/>
                <w:lang w:val="en-US"/>
              </w:rPr>
              <w:t>lign RRU Investments with UNPRI criteria</w:t>
            </w:r>
            <w:r>
              <w:rPr>
                <w:rFonts w:cstheme="minorHAnsi"/>
                <w:sz w:val="20"/>
                <w:szCs w:val="20"/>
                <w:lang w:val="en-US"/>
              </w:rPr>
              <w:t xml:space="preserve"> (FY 22/23)</w:t>
            </w:r>
          </w:p>
          <w:p w14:paraId="56C77BE0" w14:textId="28B456BA" w:rsidR="00EB56F8" w:rsidRPr="005F165B" w:rsidRDefault="00EB56F8" w:rsidP="00993E74">
            <w:pPr>
              <w:pStyle w:val="NoSpacing"/>
              <w:numPr>
                <w:ilvl w:val="0"/>
                <w:numId w:val="24"/>
              </w:numPr>
              <w:rPr>
                <w:rFonts w:cstheme="minorHAnsi"/>
                <w:sz w:val="20"/>
                <w:szCs w:val="20"/>
              </w:rPr>
            </w:pPr>
            <w:r w:rsidRPr="00902B07">
              <w:rPr>
                <w:rFonts w:cstheme="minorHAnsi"/>
                <w:sz w:val="20"/>
                <w:szCs w:val="20"/>
                <w:u w:val="single"/>
              </w:rPr>
              <w:t>Phase 2</w:t>
            </w:r>
            <w:r>
              <w:rPr>
                <w:rFonts w:cstheme="minorHAnsi"/>
                <w:sz w:val="20"/>
                <w:szCs w:val="20"/>
              </w:rPr>
              <w:t>: P</w:t>
            </w:r>
            <w:r w:rsidRPr="00977BFB">
              <w:rPr>
                <w:rFonts w:cstheme="minorHAnsi"/>
                <w:sz w:val="20"/>
                <w:szCs w:val="20"/>
              </w:rPr>
              <w:t xml:space="preserve">olicy </w:t>
            </w:r>
            <w:r w:rsidR="00E63C56">
              <w:rPr>
                <w:rFonts w:cstheme="minorHAnsi"/>
                <w:sz w:val="20"/>
                <w:szCs w:val="20"/>
              </w:rPr>
              <w:t>and</w:t>
            </w:r>
            <w:r w:rsidRPr="00977BFB">
              <w:rPr>
                <w:rFonts w:cstheme="minorHAnsi"/>
                <w:sz w:val="20"/>
                <w:szCs w:val="20"/>
              </w:rPr>
              <w:t xml:space="preserve"> Planning leadership initiative</w:t>
            </w:r>
            <w:r>
              <w:rPr>
                <w:rFonts w:cstheme="minorHAnsi"/>
                <w:sz w:val="20"/>
                <w:szCs w:val="20"/>
              </w:rPr>
              <w:t xml:space="preserve"> –</w:t>
            </w:r>
            <w:r w:rsidR="00E63C56">
              <w:rPr>
                <w:rFonts w:cstheme="minorHAnsi"/>
                <w:sz w:val="20"/>
                <w:szCs w:val="20"/>
              </w:rPr>
              <w:t xml:space="preserve"> </w:t>
            </w:r>
            <w:r w:rsidR="003A38F9" w:rsidRPr="00977BFB">
              <w:rPr>
                <w:rFonts w:cstheme="minorHAnsi"/>
                <w:sz w:val="20"/>
                <w:szCs w:val="20"/>
                <w:lang w:val="en-US"/>
              </w:rPr>
              <w:t>renew</w:t>
            </w:r>
            <w:r w:rsidRPr="00977BFB">
              <w:rPr>
                <w:rFonts w:cstheme="minorHAnsi"/>
                <w:sz w:val="20"/>
                <w:szCs w:val="20"/>
                <w:lang w:val="en-US"/>
              </w:rPr>
              <w:t xml:space="preserve"> food supplier contract</w:t>
            </w:r>
            <w:r>
              <w:rPr>
                <w:rFonts w:cstheme="minorHAnsi"/>
                <w:sz w:val="20"/>
                <w:szCs w:val="20"/>
                <w:lang w:val="en-US"/>
              </w:rPr>
              <w:t xml:space="preserve">, adopt </w:t>
            </w:r>
            <w:r w:rsidRPr="00B9688B">
              <w:rPr>
                <w:rFonts w:cstheme="minorHAnsi"/>
                <w:i/>
                <w:sz w:val="20"/>
                <w:szCs w:val="20"/>
              </w:rPr>
              <w:t>Campus Master Plan</w:t>
            </w:r>
            <w:r>
              <w:rPr>
                <w:rFonts w:cstheme="minorHAnsi"/>
                <w:sz w:val="20"/>
                <w:szCs w:val="20"/>
              </w:rPr>
              <w:t xml:space="preserve">, </w:t>
            </w:r>
            <w:r w:rsidR="003A38F9" w:rsidRPr="00977BFB">
              <w:rPr>
                <w:rFonts w:cstheme="minorHAnsi"/>
                <w:sz w:val="20"/>
                <w:szCs w:val="20"/>
                <w:lang w:val="en-US"/>
              </w:rPr>
              <w:t>achieve</w:t>
            </w:r>
            <w:r w:rsidRPr="00977BFB">
              <w:rPr>
                <w:rFonts w:cstheme="minorHAnsi"/>
                <w:sz w:val="20"/>
                <w:szCs w:val="20"/>
                <w:lang w:val="en-US"/>
              </w:rPr>
              <w:t xml:space="preserve"> UNPRI designation</w:t>
            </w:r>
            <w:r>
              <w:rPr>
                <w:rFonts w:cstheme="minorHAnsi"/>
                <w:sz w:val="20"/>
                <w:szCs w:val="20"/>
                <w:lang w:val="en-US"/>
              </w:rPr>
              <w:t xml:space="preserve">, </w:t>
            </w:r>
            <w:r w:rsidRPr="00977BFB">
              <w:rPr>
                <w:rFonts w:cstheme="minorHAnsi"/>
                <w:sz w:val="20"/>
                <w:szCs w:val="20"/>
                <w:lang w:val="en-US"/>
              </w:rPr>
              <w:t>TDM program initiated</w:t>
            </w:r>
            <w:r>
              <w:rPr>
                <w:rFonts w:cstheme="minorHAnsi"/>
                <w:sz w:val="20"/>
                <w:szCs w:val="20"/>
                <w:lang w:val="en-US"/>
              </w:rPr>
              <w:t xml:space="preserve">, </w:t>
            </w:r>
            <w:r w:rsidR="003A38F9">
              <w:rPr>
                <w:rFonts w:cstheme="minorHAnsi"/>
                <w:sz w:val="20"/>
                <w:szCs w:val="20"/>
              </w:rPr>
              <w:t>research</w:t>
            </w:r>
            <w:r>
              <w:rPr>
                <w:rFonts w:cstheme="minorHAnsi"/>
                <w:sz w:val="20"/>
                <w:szCs w:val="20"/>
              </w:rPr>
              <w:t xml:space="preserve"> </w:t>
            </w:r>
            <w:r w:rsidRPr="00A254AF">
              <w:rPr>
                <w:rFonts w:cstheme="minorHAnsi"/>
                <w:sz w:val="20"/>
                <w:szCs w:val="20"/>
              </w:rPr>
              <w:t>opportunities to divest pension funds</w:t>
            </w:r>
            <w:r>
              <w:rPr>
                <w:rFonts w:cstheme="minorHAnsi"/>
                <w:sz w:val="20"/>
                <w:szCs w:val="20"/>
              </w:rPr>
              <w:t xml:space="preserve"> (</w:t>
            </w:r>
            <w:r w:rsidRPr="005F165B">
              <w:rPr>
                <w:rFonts w:cstheme="minorHAnsi"/>
                <w:sz w:val="20"/>
                <w:szCs w:val="20"/>
                <w:lang w:val="en-US"/>
              </w:rPr>
              <w:t>FY 23/34</w:t>
            </w:r>
            <w:r>
              <w:rPr>
                <w:rFonts w:cstheme="minorHAnsi"/>
                <w:sz w:val="20"/>
                <w:szCs w:val="20"/>
                <w:lang w:val="en-US"/>
              </w:rPr>
              <w:t>)</w:t>
            </w:r>
          </w:p>
          <w:p w14:paraId="3DE82561" w14:textId="77777777" w:rsidR="00EB56F8" w:rsidRPr="005F165B" w:rsidRDefault="00EB56F8" w:rsidP="00993E74">
            <w:pPr>
              <w:pStyle w:val="ListParagraph"/>
              <w:numPr>
                <w:ilvl w:val="0"/>
                <w:numId w:val="21"/>
              </w:numPr>
              <w:contextualSpacing w:val="0"/>
              <w:rPr>
                <w:rFonts w:cstheme="minorHAnsi"/>
                <w:sz w:val="20"/>
                <w:szCs w:val="20"/>
              </w:rPr>
            </w:pPr>
            <w:r w:rsidRPr="00902B07">
              <w:rPr>
                <w:rFonts w:cstheme="minorHAnsi"/>
                <w:sz w:val="20"/>
                <w:szCs w:val="20"/>
                <w:u w:val="single"/>
              </w:rPr>
              <w:t>Phase 3:</w:t>
            </w:r>
            <w:r>
              <w:rPr>
                <w:rFonts w:cstheme="minorHAnsi"/>
                <w:sz w:val="20"/>
                <w:szCs w:val="20"/>
              </w:rPr>
              <w:t xml:space="preserve"> </w:t>
            </w:r>
            <w:r w:rsidRPr="005F165B">
              <w:rPr>
                <w:rFonts w:cstheme="minorHAnsi"/>
                <w:sz w:val="20"/>
                <w:szCs w:val="20"/>
              </w:rPr>
              <w:t>Initiate Policy &amp; Planning leadership initiative, Phase III, FY 24/25</w:t>
            </w:r>
          </w:p>
        </w:tc>
        <w:tc>
          <w:tcPr>
            <w:tcW w:w="0" w:type="auto"/>
          </w:tcPr>
          <w:p w14:paraId="0DEECE63" w14:textId="605E9CDB" w:rsidR="00EB56F8" w:rsidRPr="00902B07" w:rsidRDefault="00EB56F8" w:rsidP="00993E74">
            <w:pPr>
              <w:pStyle w:val="ListParagraph"/>
              <w:numPr>
                <w:ilvl w:val="0"/>
                <w:numId w:val="28"/>
              </w:numPr>
              <w:contextualSpacing w:val="0"/>
              <w:rPr>
                <w:rFonts w:cstheme="minorHAnsi"/>
                <w:sz w:val="20"/>
                <w:szCs w:val="20"/>
              </w:rPr>
            </w:pPr>
            <w:r w:rsidRPr="00902B07">
              <w:rPr>
                <w:rFonts w:cstheme="minorHAnsi"/>
                <w:sz w:val="20"/>
                <w:szCs w:val="20"/>
              </w:rPr>
              <w:t xml:space="preserve">By 2025, there are approved policies and campus plans in </w:t>
            </w:r>
            <w:r w:rsidR="00E63C56">
              <w:rPr>
                <w:rFonts w:cstheme="minorHAnsi"/>
                <w:sz w:val="20"/>
                <w:szCs w:val="20"/>
              </w:rPr>
              <w:t>place to support climate action</w:t>
            </w:r>
          </w:p>
          <w:p w14:paraId="1D705EC5" w14:textId="77777777" w:rsidR="00EB56F8" w:rsidRPr="00902B07" w:rsidRDefault="00EB56F8" w:rsidP="00993E74">
            <w:pPr>
              <w:pStyle w:val="ListParagraph"/>
              <w:numPr>
                <w:ilvl w:val="0"/>
                <w:numId w:val="28"/>
              </w:numPr>
              <w:contextualSpacing w:val="0"/>
              <w:rPr>
                <w:rFonts w:cstheme="minorHAnsi"/>
                <w:sz w:val="20"/>
                <w:szCs w:val="20"/>
              </w:rPr>
            </w:pPr>
            <w:r w:rsidRPr="00902B07">
              <w:rPr>
                <w:rFonts w:cstheme="minorHAnsi"/>
                <w:sz w:val="20"/>
                <w:szCs w:val="20"/>
              </w:rPr>
              <w:t>% funds divested (maintain 100%)</w:t>
            </w:r>
          </w:p>
          <w:p w14:paraId="7AF064E2" w14:textId="77777777" w:rsidR="00EB56F8" w:rsidRPr="00902B07" w:rsidRDefault="00EB56F8" w:rsidP="00993E74">
            <w:pPr>
              <w:pStyle w:val="ListParagraph"/>
              <w:numPr>
                <w:ilvl w:val="0"/>
                <w:numId w:val="28"/>
              </w:numPr>
              <w:contextualSpacing w:val="0"/>
              <w:rPr>
                <w:rFonts w:cstheme="minorHAnsi"/>
                <w:sz w:val="20"/>
                <w:szCs w:val="20"/>
              </w:rPr>
            </w:pPr>
            <w:r w:rsidRPr="00902B07">
              <w:rPr>
                <w:rFonts w:cstheme="minorHAnsi"/>
                <w:sz w:val="20"/>
                <w:szCs w:val="20"/>
              </w:rPr>
              <w:t>% of contracts and policies that are reviewed under climate/social/environmental criteria (2025 targets: 100% of new contracts, 75% of policies)</w:t>
            </w:r>
          </w:p>
        </w:tc>
      </w:tr>
      <w:tr w:rsidR="00EB56F8" w14:paraId="0A170882" w14:textId="77777777" w:rsidTr="007F3C2E">
        <w:trPr>
          <w:trHeight w:val="985"/>
        </w:trPr>
        <w:tc>
          <w:tcPr>
            <w:tcW w:w="0" w:type="auto"/>
            <w:vAlign w:val="center"/>
          </w:tcPr>
          <w:p w14:paraId="0C638EFC" w14:textId="77777777" w:rsidR="00EB56F8" w:rsidRPr="005F165B" w:rsidRDefault="00EB56F8" w:rsidP="000629E0">
            <w:pPr>
              <w:pStyle w:val="NoSpacing"/>
              <w:rPr>
                <w:rFonts w:cstheme="minorHAnsi"/>
                <w:bCs/>
                <w:sz w:val="20"/>
                <w:szCs w:val="20"/>
              </w:rPr>
            </w:pPr>
            <w:r w:rsidRPr="005F165B">
              <w:rPr>
                <w:rFonts w:cstheme="minorHAnsi"/>
                <w:bCs/>
                <w:sz w:val="20"/>
                <w:szCs w:val="20"/>
              </w:rPr>
              <w:t>SCOPE 3 EMISSIONS REDUCTIONS</w:t>
            </w:r>
          </w:p>
        </w:tc>
        <w:tc>
          <w:tcPr>
            <w:tcW w:w="0" w:type="auto"/>
          </w:tcPr>
          <w:p w14:paraId="62711EB4" w14:textId="77777777" w:rsidR="00EB56F8" w:rsidRPr="005F165B" w:rsidRDefault="00EB56F8" w:rsidP="000629E0">
            <w:pPr>
              <w:rPr>
                <w:rFonts w:cstheme="minorHAnsi"/>
                <w:sz w:val="20"/>
                <w:szCs w:val="20"/>
              </w:rPr>
            </w:pPr>
            <w:r w:rsidRPr="00902B07">
              <w:rPr>
                <w:rFonts w:cstheme="minorHAnsi"/>
                <w:sz w:val="20"/>
                <w:szCs w:val="20"/>
                <w:u w:val="single"/>
              </w:rPr>
              <w:t>Phase 1</w:t>
            </w:r>
            <w:r>
              <w:rPr>
                <w:rFonts w:cstheme="minorHAnsi"/>
                <w:sz w:val="20"/>
                <w:szCs w:val="20"/>
              </w:rPr>
              <w:t xml:space="preserve">: </w:t>
            </w:r>
            <w:r w:rsidR="007F3C2E">
              <w:rPr>
                <w:rFonts w:cstheme="minorHAnsi"/>
                <w:sz w:val="20"/>
                <w:szCs w:val="20"/>
              </w:rPr>
              <w:t>Initiate</w:t>
            </w:r>
            <w:r>
              <w:rPr>
                <w:rFonts w:cstheme="minorHAnsi"/>
                <w:sz w:val="20"/>
                <w:szCs w:val="20"/>
              </w:rPr>
              <w:t xml:space="preserve"> (FY 21/22 -22/23)</w:t>
            </w:r>
          </w:p>
          <w:p w14:paraId="28B3D255" w14:textId="77777777" w:rsidR="00EB56F8" w:rsidRDefault="007F3C2E" w:rsidP="00993E74">
            <w:pPr>
              <w:pStyle w:val="ListParagraph"/>
              <w:numPr>
                <w:ilvl w:val="0"/>
                <w:numId w:val="26"/>
              </w:numPr>
              <w:contextualSpacing w:val="0"/>
              <w:rPr>
                <w:rFonts w:cstheme="minorHAnsi"/>
                <w:sz w:val="20"/>
                <w:szCs w:val="20"/>
              </w:rPr>
            </w:pPr>
            <w:r>
              <w:rPr>
                <w:rFonts w:cstheme="minorHAnsi"/>
                <w:sz w:val="20"/>
                <w:szCs w:val="20"/>
              </w:rPr>
              <w:t>Establish b</w:t>
            </w:r>
            <w:r w:rsidR="00EB56F8">
              <w:rPr>
                <w:rFonts w:cstheme="minorHAnsi"/>
                <w:sz w:val="20"/>
                <w:szCs w:val="20"/>
              </w:rPr>
              <w:t xml:space="preserve">aseline </w:t>
            </w:r>
            <w:r w:rsidR="00EB56F8" w:rsidRPr="005F165B">
              <w:rPr>
                <w:rFonts w:cstheme="minorHAnsi"/>
                <w:sz w:val="20"/>
                <w:szCs w:val="20"/>
              </w:rPr>
              <w:t xml:space="preserve">for </w:t>
            </w:r>
            <w:r>
              <w:rPr>
                <w:rFonts w:cstheme="minorHAnsi"/>
                <w:sz w:val="20"/>
                <w:szCs w:val="20"/>
              </w:rPr>
              <w:t xml:space="preserve">scope 3 </w:t>
            </w:r>
            <w:r w:rsidR="00EB56F8">
              <w:rPr>
                <w:rFonts w:cstheme="minorHAnsi"/>
                <w:sz w:val="20"/>
                <w:szCs w:val="20"/>
              </w:rPr>
              <w:t xml:space="preserve">categories </w:t>
            </w:r>
          </w:p>
          <w:p w14:paraId="1598D2C9" w14:textId="77777777" w:rsidR="00EB56F8" w:rsidRDefault="00EB56F8" w:rsidP="00993E74">
            <w:pPr>
              <w:pStyle w:val="ListParagraph"/>
              <w:numPr>
                <w:ilvl w:val="0"/>
                <w:numId w:val="26"/>
              </w:numPr>
              <w:contextualSpacing w:val="0"/>
              <w:rPr>
                <w:rFonts w:cstheme="minorHAnsi"/>
                <w:sz w:val="20"/>
                <w:szCs w:val="20"/>
              </w:rPr>
            </w:pPr>
            <w:r>
              <w:rPr>
                <w:rFonts w:cstheme="minorHAnsi"/>
                <w:sz w:val="20"/>
                <w:szCs w:val="20"/>
              </w:rPr>
              <w:t xml:space="preserve">Develop and initiate business process to measure and report on scope 3 emissions </w:t>
            </w:r>
          </w:p>
          <w:p w14:paraId="22DB1C93" w14:textId="046C7737" w:rsidR="00EB56F8" w:rsidRDefault="00EB56F8" w:rsidP="00993E74">
            <w:pPr>
              <w:pStyle w:val="ListParagraph"/>
              <w:numPr>
                <w:ilvl w:val="0"/>
                <w:numId w:val="26"/>
              </w:numPr>
              <w:contextualSpacing w:val="0"/>
              <w:rPr>
                <w:rFonts w:cstheme="minorHAnsi"/>
                <w:sz w:val="20"/>
                <w:szCs w:val="20"/>
              </w:rPr>
            </w:pPr>
            <w:r>
              <w:rPr>
                <w:rFonts w:cstheme="minorHAnsi"/>
                <w:sz w:val="20"/>
                <w:szCs w:val="20"/>
              </w:rPr>
              <w:t xml:space="preserve">Research offset program </w:t>
            </w:r>
            <w:r w:rsidR="00776C56">
              <w:rPr>
                <w:rFonts w:cstheme="minorHAnsi"/>
                <w:sz w:val="20"/>
                <w:szCs w:val="20"/>
              </w:rPr>
              <w:t>for remaining scope 3 emissions</w:t>
            </w:r>
            <w:r>
              <w:rPr>
                <w:rFonts w:cstheme="minorHAnsi"/>
                <w:sz w:val="20"/>
                <w:szCs w:val="20"/>
              </w:rPr>
              <w:t xml:space="preserve"> </w:t>
            </w:r>
          </w:p>
          <w:p w14:paraId="4AE3E5AE" w14:textId="660B1913" w:rsidR="00EB56F8" w:rsidRPr="00902B07" w:rsidRDefault="00EB56F8" w:rsidP="000629E0">
            <w:pPr>
              <w:rPr>
                <w:rFonts w:cstheme="minorHAnsi"/>
                <w:bCs/>
                <w:sz w:val="20"/>
                <w:szCs w:val="20"/>
              </w:rPr>
            </w:pPr>
            <w:r w:rsidRPr="00902B07">
              <w:rPr>
                <w:rFonts w:cstheme="minorHAnsi"/>
                <w:bCs/>
                <w:sz w:val="20"/>
                <w:szCs w:val="20"/>
                <w:u w:val="single"/>
              </w:rPr>
              <w:t>Phase 2</w:t>
            </w:r>
            <w:r w:rsidRPr="00902B07">
              <w:rPr>
                <w:rFonts w:cstheme="minorHAnsi"/>
                <w:bCs/>
                <w:sz w:val="20"/>
                <w:szCs w:val="20"/>
              </w:rPr>
              <w:t xml:space="preserve">: Scope 3 </w:t>
            </w:r>
            <w:r w:rsidR="00776C56">
              <w:rPr>
                <w:rFonts w:cstheme="minorHAnsi"/>
                <w:bCs/>
                <w:sz w:val="20"/>
                <w:szCs w:val="20"/>
              </w:rPr>
              <w:t>b</w:t>
            </w:r>
            <w:r w:rsidRPr="00902B07">
              <w:rPr>
                <w:rFonts w:cstheme="minorHAnsi"/>
                <w:bCs/>
                <w:sz w:val="20"/>
                <w:szCs w:val="20"/>
              </w:rPr>
              <w:t>usiness processes</w:t>
            </w:r>
            <w:r>
              <w:rPr>
                <w:rFonts w:cstheme="minorHAnsi"/>
                <w:bCs/>
                <w:sz w:val="20"/>
                <w:szCs w:val="20"/>
              </w:rPr>
              <w:t xml:space="preserve"> (</w:t>
            </w:r>
            <w:r w:rsidRPr="00902B07">
              <w:rPr>
                <w:rFonts w:cstheme="minorHAnsi"/>
                <w:bCs/>
                <w:sz w:val="20"/>
                <w:szCs w:val="20"/>
              </w:rPr>
              <w:t>FY 22/23</w:t>
            </w:r>
            <w:r>
              <w:rPr>
                <w:rFonts w:cstheme="minorHAnsi"/>
                <w:bCs/>
                <w:sz w:val="20"/>
                <w:szCs w:val="20"/>
              </w:rPr>
              <w:t>)</w:t>
            </w:r>
          </w:p>
          <w:p w14:paraId="23EF197B" w14:textId="52CDE723" w:rsidR="00EB56F8" w:rsidRDefault="00647920" w:rsidP="00993E74">
            <w:pPr>
              <w:pStyle w:val="ListParagraph"/>
              <w:numPr>
                <w:ilvl w:val="0"/>
                <w:numId w:val="27"/>
              </w:numPr>
              <w:contextualSpacing w:val="0"/>
              <w:rPr>
                <w:rFonts w:cstheme="minorHAnsi"/>
                <w:sz w:val="20"/>
                <w:szCs w:val="20"/>
              </w:rPr>
            </w:pPr>
            <w:r>
              <w:rPr>
                <w:rFonts w:cstheme="minorHAnsi"/>
                <w:sz w:val="20"/>
                <w:szCs w:val="20"/>
              </w:rPr>
              <w:t>Establish r</w:t>
            </w:r>
            <w:r w:rsidR="00EB56F8" w:rsidRPr="009B381C">
              <w:rPr>
                <w:rFonts w:cstheme="minorHAnsi"/>
                <w:sz w:val="20"/>
                <w:szCs w:val="20"/>
              </w:rPr>
              <w:t>eporting system</w:t>
            </w:r>
            <w:r>
              <w:rPr>
                <w:rFonts w:cstheme="minorHAnsi"/>
                <w:sz w:val="20"/>
                <w:szCs w:val="20"/>
              </w:rPr>
              <w:t>,</w:t>
            </w:r>
            <w:r w:rsidR="00EB56F8">
              <w:rPr>
                <w:rFonts w:cstheme="minorHAnsi"/>
                <w:sz w:val="20"/>
                <w:szCs w:val="20"/>
              </w:rPr>
              <w:t xml:space="preserve"> business </w:t>
            </w:r>
            <w:r w:rsidR="00EB56F8" w:rsidRPr="009B381C">
              <w:rPr>
                <w:rFonts w:cstheme="minorHAnsi"/>
                <w:sz w:val="20"/>
                <w:szCs w:val="20"/>
              </w:rPr>
              <w:t>processes</w:t>
            </w:r>
            <w:r w:rsidR="00EB56F8">
              <w:rPr>
                <w:rFonts w:cstheme="minorHAnsi"/>
                <w:sz w:val="20"/>
                <w:szCs w:val="20"/>
              </w:rPr>
              <w:t xml:space="preserve"> and travel policy</w:t>
            </w:r>
          </w:p>
          <w:p w14:paraId="26B15249" w14:textId="7FDEF73D" w:rsidR="00EB56F8" w:rsidRDefault="000629E0" w:rsidP="00993E74">
            <w:pPr>
              <w:pStyle w:val="ListParagraph"/>
              <w:numPr>
                <w:ilvl w:val="0"/>
                <w:numId w:val="27"/>
              </w:numPr>
              <w:contextualSpacing w:val="0"/>
              <w:rPr>
                <w:rFonts w:cstheme="minorHAnsi"/>
                <w:sz w:val="20"/>
                <w:szCs w:val="20"/>
              </w:rPr>
            </w:pPr>
            <w:r>
              <w:rPr>
                <w:rFonts w:cstheme="minorHAnsi"/>
                <w:sz w:val="20"/>
                <w:szCs w:val="20"/>
              </w:rPr>
              <w:t>I</w:t>
            </w:r>
            <w:r w:rsidR="00EB56F8" w:rsidRPr="005F165B">
              <w:rPr>
                <w:rFonts w:cstheme="minorHAnsi"/>
                <w:sz w:val="20"/>
                <w:szCs w:val="20"/>
              </w:rPr>
              <w:t>mplemen</w:t>
            </w:r>
            <w:r w:rsidR="00776C56">
              <w:rPr>
                <w:rFonts w:cstheme="minorHAnsi"/>
                <w:sz w:val="20"/>
                <w:szCs w:val="20"/>
              </w:rPr>
              <w:t>t mitigation and offset program</w:t>
            </w:r>
          </w:p>
          <w:p w14:paraId="7BAE82BF" w14:textId="77777777" w:rsidR="00EB56F8" w:rsidRDefault="00EB56F8" w:rsidP="000629E0">
            <w:pPr>
              <w:rPr>
                <w:rFonts w:cstheme="minorHAnsi"/>
                <w:sz w:val="20"/>
                <w:szCs w:val="20"/>
              </w:rPr>
            </w:pPr>
            <w:r w:rsidRPr="00902B07">
              <w:rPr>
                <w:rFonts w:cstheme="minorHAnsi"/>
                <w:sz w:val="20"/>
                <w:szCs w:val="20"/>
                <w:u w:val="single"/>
              </w:rPr>
              <w:t xml:space="preserve">Phase 3: </w:t>
            </w:r>
            <w:r w:rsidRPr="00902B07">
              <w:rPr>
                <w:rFonts w:cstheme="minorHAnsi"/>
                <w:sz w:val="20"/>
                <w:szCs w:val="20"/>
              </w:rPr>
              <w:t xml:space="preserve">Research additional scope 3 impact areas and identify </w:t>
            </w:r>
            <w:r>
              <w:rPr>
                <w:rFonts w:cstheme="minorHAnsi"/>
                <w:sz w:val="20"/>
                <w:szCs w:val="20"/>
              </w:rPr>
              <w:t>strategies</w:t>
            </w:r>
            <w:r w:rsidRPr="00902B07">
              <w:rPr>
                <w:rFonts w:cstheme="minorHAnsi"/>
                <w:sz w:val="20"/>
                <w:szCs w:val="20"/>
              </w:rPr>
              <w:t xml:space="preserve"> to measure, mitigate or influence </w:t>
            </w:r>
            <w:r>
              <w:rPr>
                <w:rFonts w:cstheme="minorHAnsi"/>
                <w:sz w:val="20"/>
                <w:szCs w:val="20"/>
              </w:rPr>
              <w:t>(FY 23/24)</w:t>
            </w:r>
          </w:p>
          <w:p w14:paraId="70DADD7C" w14:textId="77777777" w:rsidR="00EB56F8" w:rsidRPr="00776C56" w:rsidRDefault="00EB56F8" w:rsidP="00776C56">
            <w:pPr>
              <w:pStyle w:val="ListParagraph"/>
              <w:numPr>
                <w:ilvl w:val="0"/>
                <w:numId w:val="62"/>
              </w:numPr>
              <w:rPr>
                <w:rFonts w:cstheme="minorHAnsi"/>
                <w:sz w:val="20"/>
                <w:szCs w:val="20"/>
              </w:rPr>
            </w:pPr>
            <w:r w:rsidRPr="00776C56">
              <w:rPr>
                <w:rFonts w:cstheme="minorHAnsi"/>
                <w:sz w:val="20"/>
                <w:szCs w:val="20"/>
              </w:rPr>
              <w:t>Transportation Demand Management recommendation review (FY23); TDM plan complete by 2024/25</w:t>
            </w:r>
          </w:p>
        </w:tc>
        <w:tc>
          <w:tcPr>
            <w:tcW w:w="0" w:type="auto"/>
          </w:tcPr>
          <w:p w14:paraId="176FC0E1" w14:textId="77777777" w:rsidR="00EB56F8" w:rsidRPr="009C191E" w:rsidRDefault="00EB56F8" w:rsidP="00993E74">
            <w:pPr>
              <w:pStyle w:val="ListParagraph"/>
              <w:numPr>
                <w:ilvl w:val="0"/>
                <w:numId w:val="28"/>
              </w:numPr>
              <w:contextualSpacing w:val="0"/>
              <w:rPr>
                <w:rFonts w:cstheme="minorHAnsi"/>
                <w:sz w:val="20"/>
                <w:szCs w:val="20"/>
              </w:rPr>
            </w:pPr>
            <w:r w:rsidRPr="009C191E">
              <w:rPr>
                <w:rFonts w:cstheme="minorHAnsi"/>
                <w:sz w:val="20"/>
                <w:szCs w:val="20"/>
              </w:rPr>
              <w:t>GHG emissions, scope 3</w:t>
            </w:r>
          </w:p>
          <w:p w14:paraId="354741B2" w14:textId="77777777" w:rsidR="00EB56F8" w:rsidRPr="009C191E" w:rsidRDefault="00EB56F8" w:rsidP="00993E74">
            <w:pPr>
              <w:pStyle w:val="ListParagraph"/>
              <w:numPr>
                <w:ilvl w:val="0"/>
                <w:numId w:val="28"/>
              </w:numPr>
              <w:contextualSpacing w:val="0"/>
              <w:rPr>
                <w:rFonts w:cstheme="minorHAnsi"/>
                <w:sz w:val="20"/>
                <w:szCs w:val="20"/>
              </w:rPr>
            </w:pPr>
            <w:r w:rsidRPr="009C191E">
              <w:rPr>
                <w:rFonts w:cstheme="minorHAnsi"/>
                <w:sz w:val="20"/>
                <w:szCs w:val="20"/>
              </w:rPr>
              <w:t>$$ offsets purchased</w:t>
            </w:r>
          </w:p>
          <w:p w14:paraId="09B007DC" w14:textId="77777777" w:rsidR="00EB56F8" w:rsidRPr="009C191E" w:rsidRDefault="00EB56F8" w:rsidP="00993E74">
            <w:pPr>
              <w:pStyle w:val="ListParagraph"/>
              <w:numPr>
                <w:ilvl w:val="0"/>
                <w:numId w:val="28"/>
              </w:numPr>
              <w:contextualSpacing w:val="0"/>
              <w:rPr>
                <w:rFonts w:cstheme="minorHAnsi"/>
                <w:sz w:val="20"/>
                <w:szCs w:val="20"/>
              </w:rPr>
            </w:pPr>
            <w:r w:rsidRPr="009C191E">
              <w:rPr>
                <w:rFonts w:cstheme="minorHAnsi"/>
                <w:sz w:val="20"/>
                <w:szCs w:val="20"/>
              </w:rPr>
              <w:t>TDM target: TBD on baseline</w:t>
            </w:r>
          </w:p>
          <w:p w14:paraId="412A2D42" w14:textId="77777777" w:rsidR="00EB56F8" w:rsidRPr="009C191E" w:rsidRDefault="00EB56F8" w:rsidP="00993E74">
            <w:pPr>
              <w:pStyle w:val="ListParagraph"/>
              <w:numPr>
                <w:ilvl w:val="0"/>
                <w:numId w:val="28"/>
              </w:numPr>
              <w:contextualSpacing w:val="0"/>
              <w:rPr>
                <w:rFonts w:cstheme="minorHAnsi"/>
                <w:sz w:val="20"/>
                <w:szCs w:val="20"/>
              </w:rPr>
            </w:pPr>
            <w:r w:rsidRPr="009C191E">
              <w:rPr>
                <w:rFonts w:cstheme="minorHAnsi"/>
                <w:sz w:val="20"/>
                <w:szCs w:val="20"/>
              </w:rPr>
              <w:t>% commuting mode share by type</w:t>
            </w:r>
          </w:p>
        </w:tc>
      </w:tr>
    </w:tbl>
    <w:p w14:paraId="30AE1A4D" w14:textId="77777777" w:rsidR="00010DCC" w:rsidRDefault="00010DCC">
      <w:pPr>
        <w:rPr>
          <w:rFonts w:asciiTheme="majorHAnsi" w:eastAsiaTheme="majorEastAsia" w:hAnsiTheme="majorHAnsi" w:cstheme="majorBidi"/>
          <w:color w:val="2F5496" w:themeColor="accent1" w:themeShade="BF"/>
          <w:sz w:val="32"/>
          <w:szCs w:val="32"/>
          <w:lang w:val="en-US"/>
        </w:rPr>
      </w:pPr>
      <w:r>
        <w:rPr>
          <w:sz w:val="32"/>
          <w:szCs w:val="32"/>
          <w:lang w:val="en-US"/>
        </w:rPr>
        <w:br w:type="page"/>
      </w:r>
      <w:bookmarkEnd w:id="32"/>
    </w:p>
    <w:p w14:paraId="2233C2DB" w14:textId="77777777" w:rsidR="00010DCC" w:rsidRDefault="00010DCC" w:rsidP="00D87D57">
      <w:pPr>
        <w:pStyle w:val="Heading2"/>
        <w:shd w:val="clear" w:color="auto" w:fill="D9E2F3" w:themeFill="accent1" w:themeFillTint="33"/>
        <w:spacing w:before="240" w:after="160"/>
        <w:rPr>
          <w:sz w:val="32"/>
          <w:szCs w:val="32"/>
          <w:lang w:val="en-US"/>
        </w:rPr>
        <w:sectPr w:rsidR="00010DCC" w:rsidSect="00464591">
          <w:pgSz w:w="12240" w:h="15840"/>
          <w:pgMar w:top="720" w:right="720" w:bottom="720" w:left="720" w:header="708" w:footer="708" w:gutter="0"/>
          <w:cols w:space="708"/>
          <w:docGrid w:linePitch="360"/>
        </w:sectPr>
      </w:pPr>
    </w:p>
    <w:p w14:paraId="36C71EF4" w14:textId="77777777" w:rsidR="008A314D" w:rsidRPr="009A2E23" w:rsidRDefault="00E92600" w:rsidP="0098479C">
      <w:pPr>
        <w:pStyle w:val="Heading2"/>
        <w:rPr>
          <w:lang w:val="en-US"/>
        </w:rPr>
      </w:pPr>
      <w:bookmarkStart w:id="33" w:name="_Toc83041861"/>
      <w:r w:rsidRPr="009A2E23">
        <w:lastRenderedPageBreak/>
        <w:t>Priority</w:t>
      </w:r>
      <w:r w:rsidRPr="009A2E23">
        <w:rPr>
          <w:lang w:val="en-US"/>
        </w:rPr>
        <w:t xml:space="preserve"> Area </w:t>
      </w:r>
      <w:r w:rsidR="00932EB1" w:rsidRPr="009A2E23">
        <w:rPr>
          <w:lang w:val="en-US"/>
        </w:rPr>
        <w:t>3: Operations</w:t>
      </w:r>
      <w:bookmarkEnd w:id="33"/>
    </w:p>
    <w:p w14:paraId="0FFB56DA" w14:textId="77777777" w:rsidR="00932EB1" w:rsidRDefault="00932EB1" w:rsidP="00932EB1">
      <w:pPr>
        <w:rPr>
          <w:b/>
          <w:bCs/>
        </w:rPr>
      </w:pPr>
      <w:r w:rsidRPr="00100AE8">
        <w:rPr>
          <w:b/>
          <w:bCs/>
        </w:rPr>
        <w:t>Outcome</w:t>
      </w:r>
      <w:r>
        <w:rPr>
          <w:b/>
          <w:bCs/>
        </w:rPr>
        <w:t xml:space="preserve"> 1</w:t>
      </w:r>
      <w:r w:rsidRPr="00100AE8">
        <w:rPr>
          <w:b/>
          <w:bCs/>
        </w:rPr>
        <w:t xml:space="preserve">: </w:t>
      </w:r>
      <w:r>
        <w:rPr>
          <w:b/>
          <w:bCs/>
        </w:rPr>
        <w:t>GHG Reductions</w:t>
      </w:r>
    </w:p>
    <w:p w14:paraId="383FA55D" w14:textId="5DA976B1" w:rsidR="00932EB1" w:rsidRDefault="00932EB1" w:rsidP="00932EB1">
      <w:pPr>
        <w:rPr>
          <w:rFonts w:cstheme="minorHAnsi"/>
          <w:sz w:val="20"/>
          <w:szCs w:val="20"/>
        </w:rPr>
      </w:pPr>
      <w:r w:rsidRPr="00100AE8">
        <w:rPr>
          <w:rFonts w:cstheme="minorHAnsi"/>
          <w:sz w:val="20"/>
          <w:szCs w:val="20"/>
        </w:rPr>
        <w:t xml:space="preserve">In line with </w:t>
      </w:r>
      <w:r w:rsidR="00E85A38">
        <w:rPr>
          <w:rFonts w:cstheme="minorHAnsi"/>
          <w:sz w:val="20"/>
          <w:szCs w:val="20"/>
        </w:rPr>
        <w:t>the university’s</w:t>
      </w:r>
      <w:r w:rsidRPr="00100AE8">
        <w:rPr>
          <w:rFonts w:cstheme="minorHAnsi"/>
          <w:sz w:val="20"/>
          <w:szCs w:val="20"/>
        </w:rPr>
        <w:t xml:space="preserve"> leadership commitments, RRU has implemented the necessary solutions to reduce operational GHG emissions (buildings, fleet and paper) to meet targets. </w:t>
      </w:r>
    </w:p>
    <w:p w14:paraId="7CB7B527" w14:textId="77777777" w:rsidR="00932EB1" w:rsidRPr="00846BF6" w:rsidRDefault="00932EB1" w:rsidP="00932EB1">
      <w:pPr>
        <w:ind w:left="720"/>
        <w:rPr>
          <w:sz w:val="20"/>
          <w:szCs w:val="20"/>
          <w:u w:val="single"/>
        </w:rPr>
      </w:pPr>
      <w:r w:rsidRPr="00846BF6">
        <w:rPr>
          <w:sz w:val="20"/>
          <w:szCs w:val="20"/>
          <w:u w:val="single"/>
        </w:rPr>
        <w:t>Strategy Area 1: Buildings and Energy</w:t>
      </w:r>
    </w:p>
    <w:p w14:paraId="2EAD873D" w14:textId="493B3FF0" w:rsidR="00932EB1" w:rsidRPr="00846BF6" w:rsidRDefault="00932EB1" w:rsidP="00932EB1">
      <w:pPr>
        <w:ind w:left="720"/>
        <w:rPr>
          <w:rFonts w:eastAsia="Times New Roman" w:cstheme="minorHAnsi"/>
          <w:sz w:val="20"/>
          <w:szCs w:val="20"/>
          <w:lang w:eastAsia="en-CA"/>
        </w:rPr>
      </w:pPr>
      <w:r w:rsidRPr="00C264FD">
        <w:rPr>
          <w:rFonts w:cstheme="minorHAnsi"/>
          <w:b/>
          <w:bCs/>
        </w:rPr>
        <w:t>Action 1.1</w:t>
      </w:r>
      <w:r w:rsidRPr="00846BF6">
        <w:rPr>
          <w:rFonts w:cstheme="minorHAnsi"/>
          <w:b/>
          <w:bCs/>
          <w:sz w:val="20"/>
          <w:szCs w:val="20"/>
        </w:rPr>
        <w:t xml:space="preserve"> </w:t>
      </w:r>
      <w:r w:rsidRPr="00846BF6">
        <w:rPr>
          <w:rFonts w:cstheme="minorHAnsi"/>
          <w:sz w:val="20"/>
          <w:szCs w:val="20"/>
        </w:rPr>
        <w:t>C</w:t>
      </w:r>
      <w:r w:rsidRPr="00846BF6">
        <w:rPr>
          <w:rFonts w:eastAsia="Times New Roman" w:cstheme="minorHAnsi"/>
          <w:sz w:val="20"/>
          <w:szCs w:val="20"/>
          <w:lang w:eastAsia="en-CA"/>
        </w:rPr>
        <w:t xml:space="preserve">onduct a campus-wide energy </w:t>
      </w:r>
      <w:r>
        <w:rPr>
          <w:rFonts w:eastAsia="Times New Roman" w:cstheme="minorHAnsi"/>
          <w:sz w:val="20"/>
          <w:szCs w:val="20"/>
          <w:lang w:eastAsia="en-CA"/>
        </w:rPr>
        <w:t xml:space="preserve">and performance </w:t>
      </w:r>
      <w:r w:rsidRPr="00846BF6">
        <w:rPr>
          <w:rFonts w:eastAsia="Times New Roman" w:cstheme="minorHAnsi"/>
          <w:sz w:val="20"/>
          <w:szCs w:val="20"/>
          <w:lang w:eastAsia="en-CA"/>
        </w:rPr>
        <w:t>audit to identify priority actions for efficiency improvements</w:t>
      </w:r>
      <w:r>
        <w:rPr>
          <w:rFonts w:eastAsia="Times New Roman" w:cstheme="minorHAnsi"/>
          <w:sz w:val="20"/>
          <w:szCs w:val="20"/>
          <w:lang w:eastAsia="en-CA"/>
        </w:rPr>
        <w:t>,</w:t>
      </w:r>
      <w:r w:rsidRPr="00846BF6">
        <w:rPr>
          <w:rFonts w:eastAsia="Times New Roman" w:cstheme="minorHAnsi"/>
          <w:sz w:val="20"/>
          <w:szCs w:val="20"/>
          <w:lang w:eastAsia="en-CA"/>
        </w:rPr>
        <w:t xml:space="preserve"> emissions reductions</w:t>
      </w:r>
      <w:r>
        <w:rPr>
          <w:rFonts w:eastAsia="Times New Roman" w:cstheme="minorHAnsi"/>
          <w:sz w:val="20"/>
          <w:szCs w:val="20"/>
          <w:lang w:eastAsia="en-CA"/>
        </w:rPr>
        <w:t xml:space="preserve"> and adaptation co-benefits for future risks/impacts</w:t>
      </w:r>
      <w:r w:rsidRPr="00846BF6">
        <w:rPr>
          <w:rFonts w:eastAsia="Times New Roman" w:cstheme="minorHAnsi"/>
          <w:sz w:val="20"/>
          <w:szCs w:val="20"/>
          <w:lang w:eastAsia="en-CA"/>
        </w:rPr>
        <w:t xml:space="preserve"> </w:t>
      </w:r>
      <w:r>
        <w:rPr>
          <w:rFonts w:eastAsia="Times New Roman" w:cstheme="minorHAnsi"/>
          <w:sz w:val="20"/>
          <w:szCs w:val="20"/>
          <w:lang w:eastAsia="en-CA"/>
        </w:rPr>
        <w:t>(see Action 2.1 below)</w:t>
      </w:r>
      <w:r w:rsidRPr="00846BF6">
        <w:rPr>
          <w:rFonts w:eastAsia="Times New Roman" w:cstheme="minorHAnsi"/>
          <w:sz w:val="20"/>
          <w:szCs w:val="20"/>
          <w:lang w:eastAsia="en-CA"/>
        </w:rPr>
        <w:t xml:space="preserve">. </w:t>
      </w:r>
    </w:p>
    <w:p w14:paraId="522A028E" w14:textId="34B6530A" w:rsidR="00932EB1" w:rsidRPr="00846BF6" w:rsidRDefault="00932EB1" w:rsidP="00932EB1">
      <w:pPr>
        <w:ind w:left="720"/>
        <w:rPr>
          <w:rFonts w:eastAsia="Times New Roman" w:cstheme="minorHAnsi"/>
          <w:sz w:val="20"/>
          <w:szCs w:val="20"/>
          <w:lang w:eastAsia="en-CA"/>
        </w:rPr>
      </w:pPr>
      <w:r w:rsidRPr="00C264FD">
        <w:rPr>
          <w:rFonts w:cstheme="minorHAnsi"/>
          <w:b/>
          <w:bCs/>
        </w:rPr>
        <w:t>Action 1.2</w:t>
      </w:r>
      <w:r w:rsidRPr="00846BF6">
        <w:rPr>
          <w:rFonts w:eastAsia="Times New Roman" w:cstheme="minorHAnsi"/>
          <w:sz w:val="20"/>
          <w:szCs w:val="20"/>
          <w:lang w:eastAsia="en-CA"/>
        </w:rPr>
        <w:t xml:space="preserve"> </w:t>
      </w:r>
      <w:bookmarkStart w:id="34" w:name="_Hlk73104566"/>
      <w:r>
        <w:rPr>
          <w:rFonts w:eastAsia="Times New Roman" w:cstheme="minorHAnsi"/>
          <w:sz w:val="20"/>
          <w:szCs w:val="20"/>
          <w:lang w:eastAsia="en-CA"/>
        </w:rPr>
        <w:t xml:space="preserve">Informed by the audit (1.1, above) and the </w:t>
      </w:r>
      <w:r w:rsidRPr="00E85A38">
        <w:rPr>
          <w:rFonts w:eastAsia="Times New Roman" w:cstheme="minorHAnsi"/>
          <w:i/>
          <w:sz w:val="20"/>
          <w:szCs w:val="20"/>
          <w:lang w:eastAsia="en-CA"/>
        </w:rPr>
        <w:t>Campus Master Plan</w:t>
      </w:r>
      <w:r>
        <w:rPr>
          <w:rFonts w:eastAsia="Times New Roman" w:cstheme="minorHAnsi"/>
          <w:sz w:val="20"/>
          <w:szCs w:val="20"/>
          <w:lang w:eastAsia="en-CA"/>
        </w:rPr>
        <w:t>,</w:t>
      </w:r>
      <w:bookmarkEnd w:id="34"/>
      <w:r>
        <w:rPr>
          <w:rFonts w:eastAsia="Times New Roman" w:cstheme="minorHAnsi"/>
          <w:sz w:val="20"/>
          <w:szCs w:val="20"/>
          <w:lang w:eastAsia="en-CA"/>
        </w:rPr>
        <w:t xml:space="preserve"> d</w:t>
      </w:r>
      <w:r w:rsidRPr="00846BF6">
        <w:rPr>
          <w:rFonts w:eastAsia="Times New Roman" w:cstheme="minorHAnsi"/>
          <w:sz w:val="20"/>
          <w:szCs w:val="20"/>
          <w:lang w:eastAsia="en-CA"/>
        </w:rPr>
        <w:t xml:space="preserve">evelop an </w:t>
      </w:r>
      <w:r w:rsidR="00E85A38">
        <w:rPr>
          <w:rFonts w:eastAsia="Times New Roman" w:cstheme="minorHAnsi"/>
          <w:sz w:val="20"/>
          <w:szCs w:val="20"/>
          <w:lang w:eastAsia="en-CA"/>
        </w:rPr>
        <w:t>e</w:t>
      </w:r>
      <w:r w:rsidRPr="00846BF6">
        <w:rPr>
          <w:rFonts w:eastAsia="Times New Roman" w:cstheme="minorHAnsi"/>
          <w:sz w:val="20"/>
          <w:szCs w:val="20"/>
          <w:lang w:eastAsia="en-CA"/>
        </w:rPr>
        <w:t xml:space="preserve">nergy and </w:t>
      </w:r>
      <w:r w:rsidR="00E85A38">
        <w:rPr>
          <w:rFonts w:eastAsia="Times New Roman" w:cstheme="minorHAnsi"/>
          <w:sz w:val="20"/>
          <w:szCs w:val="20"/>
          <w:lang w:eastAsia="en-CA"/>
        </w:rPr>
        <w:t>u</w:t>
      </w:r>
      <w:r w:rsidRPr="00846BF6">
        <w:rPr>
          <w:rFonts w:eastAsia="Times New Roman" w:cstheme="minorHAnsi"/>
          <w:sz w:val="20"/>
          <w:szCs w:val="20"/>
          <w:lang w:eastAsia="en-CA"/>
        </w:rPr>
        <w:t xml:space="preserve">tilities </w:t>
      </w:r>
      <w:r w:rsidR="00E85A38">
        <w:rPr>
          <w:rFonts w:eastAsia="Times New Roman" w:cstheme="minorHAnsi"/>
          <w:sz w:val="20"/>
          <w:szCs w:val="20"/>
          <w:lang w:eastAsia="en-CA"/>
        </w:rPr>
        <w:t>m</w:t>
      </w:r>
      <w:r w:rsidRPr="00846BF6">
        <w:rPr>
          <w:rFonts w:eastAsia="Times New Roman" w:cstheme="minorHAnsi"/>
          <w:sz w:val="20"/>
          <w:szCs w:val="20"/>
          <w:lang w:eastAsia="en-CA"/>
        </w:rPr>
        <w:t xml:space="preserve">aster </w:t>
      </w:r>
      <w:r w:rsidR="00E85A38">
        <w:rPr>
          <w:rFonts w:eastAsia="Times New Roman" w:cstheme="minorHAnsi"/>
          <w:sz w:val="20"/>
          <w:szCs w:val="20"/>
          <w:lang w:eastAsia="en-CA"/>
        </w:rPr>
        <w:t>p</w:t>
      </w:r>
      <w:r w:rsidRPr="00846BF6">
        <w:rPr>
          <w:rFonts w:eastAsia="Times New Roman" w:cstheme="minorHAnsi"/>
          <w:sz w:val="20"/>
          <w:szCs w:val="20"/>
          <w:lang w:eastAsia="en-CA"/>
        </w:rPr>
        <w:t>lan to provide a comprehensive roadmap to meet university targets for energy, emission reductions, climate resilience and costs.</w:t>
      </w:r>
    </w:p>
    <w:p w14:paraId="30B0E1CC" w14:textId="77777777" w:rsidR="00932EB1" w:rsidRPr="00846BF6" w:rsidRDefault="00932EB1" w:rsidP="00932EB1">
      <w:pPr>
        <w:ind w:left="720"/>
        <w:rPr>
          <w:rFonts w:eastAsia="Times New Roman" w:cstheme="minorHAnsi"/>
          <w:sz w:val="20"/>
          <w:szCs w:val="20"/>
          <w:lang w:eastAsia="en-CA"/>
        </w:rPr>
      </w:pPr>
      <w:r w:rsidRPr="00C264FD">
        <w:rPr>
          <w:rFonts w:cstheme="minorHAnsi"/>
          <w:b/>
          <w:bCs/>
        </w:rPr>
        <w:t>Action 1.3</w:t>
      </w:r>
      <w:r w:rsidRPr="00846BF6">
        <w:rPr>
          <w:rFonts w:eastAsia="Times New Roman" w:cstheme="minorHAnsi"/>
          <w:b/>
          <w:bCs/>
          <w:sz w:val="20"/>
          <w:szCs w:val="20"/>
          <w:lang w:eastAsia="en-CA"/>
        </w:rPr>
        <w:t xml:space="preserve"> </w:t>
      </w:r>
      <w:r w:rsidRPr="00846BF6">
        <w:rPr>
          <w:rFonts w:eastAsia="Times New Roman" w:cstheme="minorHAnsi"/>
          <w:sz w:val="20"/>
          <w:szCs w:val="20"/>
          <w:lang w:eastAsia="en-CA"/>
        </w:rPr>
        <w:t>Identify and implement a building operations and management program that aligns with performance standards for energy, emissions, water, waste, accessibility,</w:t>
      </w:r>
      <w:r>
        <w:rPr>
          <w:rFonts w:eastAsia="Times New Roman" w:cstheme="minorHAnsi"/>
          <w:sz w:val="20"/>
          <w:szCs w:val="20"/>
          <w:lang w:eastAsia="en-CA"/>
        </w:rPr>
        <w:t xml:space="preserve"> heritage considerations,</w:t>
      </w:r>
      <w:r w:rsidRPr="00846BF6">
        <w:rPr>
          <w:rFonts w:eastAsia="Times New Roman" w:cstheme="minorHAnsi"/>
          <w:sz w:val="20"/>
          <w:szCs w:val="20"/>
          <w:lang w:eastAsia="en-CA"/>
        </w:rPr>
        <w:t xml:space="preserve"> well-being and other sustainability standards.</w:t>
      </w:r>
      <w:r w:rsidRPr="00846BF6">
        <w:rPr>
          <w:rStyle w:val="FootnoteReference"/>
          <w:rFonts w:eastAsia="Times New Roman" w:cstheme="minorHAnsi"/>
          <w:sz w:val="20"/>
          <w:szCs w:val="20"/>
          <w:lang w:eastAsia="en-CA"/>
        </w:rPr>
        <w:footnoteReference w:id="14"/>
      </w:r>
    </w:p>
    <w:p w14:paraId="0CD30B48" w14:textId="519C7754" w:rsidR="00932EB1" w:rsidRPr="00846BF6" w:rsidRDefault="00932EB1" w:rsidP="00932EB1">
      <w:pPr>
        <w:ind w:left="720"/>
        <w:rPr>
          <w:rFonts w:eastAsia="Times New Roman" w:cstheme="minorHAnsi"/>
          <w:sz w:val="20"/>
          <w:szCs w:val="20"/>
          <w:lang w:eastAsia="en-CA"/>
        </w:rPr>
      </w:pPr>
      <w:r w:rsidRPr="00C264FD">
        <w:rPr>
          <w:rFonts w:cstheme="minorHAnsi"/>
          <w:b/>
          <w:bCs/>
        </w:rPr>
        <w:t xml:space="preserve">Action </w:t>
      </w:r>
      <w:r w:rsidR="0085280C" w:rsidRPr="00C264FD">
        <w:rPr>
          <w:rFonts w:cstheme="minorHAnsi"/>
          <w:b/>
          <w:bCs/>
        </w:rPr>
        <w:t>1.4</w:t>
      </w:r>
      <w:r w:rsidR="0085280C" w:rsidRPr="00846BF6">
        <w:rPr>
          <w:rFonts w:eastAsia="Times New Roman" w:cstheme="minorHAnsi"/>
          <w:b/>
          <w:bCs/>
          <w:sz w:val="20"/>
          <w:szCs w:val="20"/>
          <w:lang w:eastAsia="en-CA"/>
        </w:rPr>
        <w:t xml:space="preserve"> </w:t>
      </w:r>
      <w:r w:rsidR="0085280C" w:rsidRPr="00D95218">
        <w:rPr>
          <w:rFonts w:eastAsia="Times New Roman" w:cstheme="minorHAnsi"/>
          <w:sz w:val="20"/>
          <w:szCs w:val="20"/>
          <w:lang w:eastAsia="en-CA"/>
        </w:rPr>
        <w:t>Develop</w:t>
      </w:r>
      <w:r w:rsidRPr="00BD511D">
        <w:rPr>
          <w:rFonts w:eastAsia="Times New Roman" w:cstheme="minorHAnsi"/>
          <w:sz w:val="20"/>
          <w:szCs w:val="20"/>
          <w:lang w:eastAsia="en-CA"/>
        </w:rPr>
        <w:t xml:space="preserve"> </w:t>
      </w:r>
      <w:r w:rsidRPr="00846BF6">
        <w:rPr>
          <w:rFonts w:eastAsia="Times New Roman" w:cstheme="minorHAnsi"/>
          <w:sz w:val="20"/>
          <w:szCs w:val="20"/>
          <w:lang w:eastAsia="en-CA"/>
        </w:rPr>
        <w:t>a plan to optimize the use of building</w:t>
      </w:r>
      <w:r>
        <w:rPr>
          <w:rFonts w:eastAsia="Times New Roman" w:cstheme="minorHAnsi"/>
          <w:sz w:val="20"/>
          <w:szCs w:val="20"/>
          <w:lang w:eastAsia="en-CA"/>
        </w:rPr>
        <w:t>s and</w:t>
      </w:r>
      <w:r w:rsidRPr="00846BF6">
        <w:rPr>
          <w:rFonts w:eastAsia="Times New Roman" w:cstheme="minorHAnsi"/>
          <w:sz w:val="20"/>
          <w:szCs w:val="20"/>
          <w:lang w:eastAsia="en-CA"/>
        </w:rPr>
        <w:t xml:space="preserve"> space to reduce emissions and </w:t>
      </w:r>
      <w:r w:rsidR="00C14342" w:rsidRPr="00846BF6">
        <w:rPr>
          <w:rFonts w:eastAsia="Times New Roman" w:cstheme="minorHAnsi"/>
          <w:sz w:val="20"/>
          <w:szCs w:val="20"/>
          <w:lang w:eastAsia="en-CA"/>
        </w:rPr>
        <w:t>costs, to</w:t>
      </w:r>
      <w:r w:rsidRPr="00846BF6">
        <w:rPr>
          <w:rFonts w:eastAsia="Times New Roman" w:cstheme="minorHAnsi"/>
          <w:sz w:val="20"/>
          <w:szCs w:val="20"/>
          <w:lang w:eastAsia="en-CA"/>
        </w:rPr>
        <w:t xml:space="preserve"> retire inefficient buildings</w:t>
      </w:r>
      <w:r w:rsidR="00E85A38">
        <w:rPr>
          <w:rFonts w:eastAsia="Times New Roman" w:cstheme="minorHAnsi"/>
          <w:sz w:val="20"/>
          <w:szCs w:val="20"/>
          <w:lang w:eastAsia="en-CA"/>
        </w:rPr>
        <w:t>,</w:t>
      </w:r>
      <w:r>
        <w:rPr>
          <w:rFonts w:eastAsia="Times New Roman" w:cstheme="minorHAnsi"/>
          <w:sz w:val="20"/>
          <w:szCs w:val="20"/>
          <w:lang w:eastAsia="en-CA"/>
        </w:rPr>
        <w:t xml:space="preserve"> and to adapt to current and future climate risks</w:t>
      </w:r>
      <w:r w:rsidR="00843F12">
        <w:rPr>
          <w:rFonts w:eastAsia="Times New Roman" w:cstheme="minorHAnsi"/>
          <w:sz w:val="20"/>
          <w:szCs w:val="20"/>
          <w:lang w:eastAsia="en-CA"/>
        </w:rPr>
        <w:t xml:space="preserve"> (see below)</w:t>
      </w:r>
      <w:r w:rsidRPr="00846BF6">
        <w:rPr>
          <w:rFonts w:eastAsia="Times New Roman" w:cstheme="minorHAnsi"/>
          <w:sz w:val="20"/>
          <w:szCs w:val="20"/>
          <w:lang w:eastAsia="en-CA"/>
        </w:rPr>
        <w:t xml:space="preserve">. </w:t>
      </w:r>
    </w:p>
    <w:p w14:paraId="1764772A" w14:textId="77777777" w:rsidR="00932EB1" w:rsidRPr="00846BF6" w:rsidRDefault="00932EB1" w:rsidP="00932EB1">
      <w:pPr>
        <w:ind w:left="720"/>
        <w:rPr>
          <w:sz w:val="20"/>
          <w:szCs w:val="20"/>
          <w:u w:val="single"/>
        </w:rPr>
      </w:pPr>
      <w:r>
        <w:rPr>
          <w:noProof/>
          <w:lang w:val="en-US"/>
        </w:rPr>
        <w:drawing>
          <wp:anchor distT="0" distB="0" distL="114300" distR="114300" simplePos="0" relativeHeight="251658254" behindDoc="0" locked="0" layoutInCell="1" allowOverlap="1" wp14:anchorId="55BB1AC4" wp14:editId="5059B6CA">
            <wp:simplePos x="0" y="0"/>
            <wp:positionH relativeFrom="column">
              <wp:posOffset>-90170</wp:posOffset>
            </wp:positionH>
            <wp:positionV relativeFrom="paragraph">
              <wp:posOffset>25400</wp:posOffset>
            </wp:positionV>
            <wp:extent cx="396000" cy="396000"/>
            <wp:effectExtent l="0" t="0" r="4445" b="444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396000" cy="39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6BF6">
        <w:rPr>
          <w:sz w:val="20"/>
          <w:szCs w:val="20"/>
          <w:u w:val="single"/>
        </w:rPr>
        <w:t>Strategy Area 2: Fleet</w:t>
      </w:r>
    </w:p>
    <w:p w14:paraId="043C4DF8" w14:textId="52C3A16C" w:rsidR="00932EB1" w:rsidRDefault="00932EB1" w:rsidP="00932EB1">
      <w:pPr>
        <w:ind w:left="720"/>
        <w:rPr>
          <w:rFonts w:cstheme="minorHAnsi"/>
          <w:sz w:val="20"/>
          <w:szCs w:val="20"/>
        </w:rPr>
      </w:pPr>
      <w:r w:rsidRPr="00C264FD">
        <w:rPr>
          <w:rFonts w:cstheme="minorHAnsi"/>
          <w:b/>
          <w:bCs/>
        </w:rPr>
        <w:t>Action 1.5</w:t>
      </w:r>
      <w:r w:rsidRPr="00846BF6">
        <w:rPr>
          <w:rFonts w:cstheme="minorHAnsi"/>
          <w:b/>
          <w:bCs/>
          <w:sz w:val="20"/>
          <w:szCs w:val="20"/>
        </w:rPr>
        <w:t xml:space="preserve"> </w:t>
      </w:r>
      <w:r w:rsidRPr="00846BF6">
        <w:rPr>
          <w:rFonts w:cstheme="minorHAnsi"/>
          <w:sz w:val="20"/>
          <w:szCs w:val="20"/>
        </w:rPr>
        <w:t xml:space="preserve">Transition RRU fleet to 100% </w:t>
      </w:r>
      <w:r w:rsidR="00E85A38">
        <w:rPr>
          <w:rFonts w:cstheme="minorHAnsi"/>
          <w:sz w:val="20"/>
          <w:szCs w:val="20"/>
        </w:rPr>
        <w:t>z</w:t>
      </w:r>
      <w:r>
        <w:rPr>
          <w:rFonts w:cstheme="minorHAnsi"/>
          <w:sz w:val="20"/>
          <w:szCs w:val="20"/>
        </w:rPr>
        <w:t xml:space="preserve">ero </w:t>
      </w:r>
      <w:r w:rsidR="00E85A38">
        <w:rPr>
          <w:rFonts w:cstheme="minorHAnsi"/>
          <w:sz w:val="20"/>
          <w:szCs w:val="20"/>
        </w:rPr>
        <w:t>e</w:t>
      </w:r>
      <w:r>
        <w:rPr>
          <w:rFonts w:cstheme="minorHAnsi"/>
          <w:sz w:val="20"/>
          <w:szCs w:val="20"/>
        </w:rPr>
        <w:t xml:space="preserve">mission </w:t>
      </w:r>
      <w:r w:rsidR="00E85A38">
        <w:rPr>
          <w:rFonts w:cstheme="minorHAnsi"/>
          <w:sz w:val="20"/>
          <w:szCs w:val="20"/>
        </w:rPr>
        <w:t>v</w:t>
      </w:r>
      <w:r>
        <w:rPr>
          <w:rFonts w:cstheme="minorHAnsi"/>
          <w:sz w:val="20"/>
          <w:szCs w:val="20"/>
        </w:rPr>
        <w:t>ehicles</w:t>
      </w:r>
      <w:r w:rsidRPr="00846BF6">
        <w:rPr>
          <w:rFonts w:cstheme="minorHAnsi"/>
          <w:sz w:val="20"/>
          <w:szCs w:val="20"/>
        </w:rPr>
        <w:t xml:space="preserve"> by 2030.</w:t>
      </w:r>
    </w:p>
    <w:p w14:paraId="1887D00E" w14:textId="77777777" w:rsidR="00CB0CDB" w:rsidRPr="00846BF6" w:rsidRDefault="00CB0CDB" w:rsidP="00CB0CDB">
      <w:pPr>
        <w:ind w:left="720"/>
        <w:rPr>
          <w:sz w:val="20"/>
          <w:szCs w:val="20"/>
          <w:u w:val="single"/>
        </w:rPr>
      </w:pPr>
      <w:r w:rsidRPr="00846BF6">
        <w:rPr>
          <w:sz w:val="20"/>
          <w:szCs w:val="20"/>
          <w:u w:val="single"/>
        </w:rPr>
        <w:t xml:space="preserve">Strategy Area </w:t>
      </w:r>
      <w:r>
        <w:rPr>
          <w:sz w:val="20"/>
          <w:szCs w:val="20"/>
          <w:u w:val="single"/>
        </w:rPr>
        <w:t>3</w:t>
      </w:r>
      <w:r w:rsidRPr="00846BF6">
        <w:rPr>
          <w:sz w:val="20"/>
          <w:szCs w:val="20"/>
          <w:u w:val="single"/>
        </w:rPr>
        <w:t xml:space="preserve">: </w:t>
      </w:r>
      <w:r>
        <w:rPr>
          <w:sz w:val="20"/>
          <w:szCs w:val="20"/>
          <w:u w:val="single"/>
        </w:rPr>
        <w:t>Paper Usage</w:t>
      </w:r>
    </w:p>
    <w:p w14:paraId="2D455BF7" w14:textId="77777777" w:rsidR="00CB0CDB" w:rsidRPr="00846BF6" w:rsidRDefault="00CB0CDB" w:rsidP="002C2872">
      <w:pPr>
        <w:ind w:left="720"/>
        <w:rPr>
          <w:rFonts w:cstheme="minorHAnsi"/>
          <w:sz w:val="20"/>
          <w:szCs w:val="20"/>
        </w:rPr>
      </w:pPr>
      <w:r w:rsidRPr="00C264FD">
        <w:rPr>
          <w:rFonts w:cstheme="minorHAnsi"/>
          <w:b/>
          <w:bCs/>
        </w:rPr>
        <w:t>Action 1.</w:t>
      </w:r>
      <w:r>
        <w:rPr>
          <w:rFonts w:cstheme="minorHAnsi"/>
          <w:b/>
          <w:bCs/>
        </w:rPr>
        <w:t>6</w:t>
      </w:r>
      <w:r w:rsidRPr="00846BF6">
        <w:rPr>
          <w:rFonts w:cstheme="minorHAnsi"/>
          <w:b/>
          <w:bCs/>
          <w:sz w:val="20"/>
          <w:szCs w:val="20"/>
        </w:rPr>
        <w:t xml:space="preserve"> </w:t>
      </w:r>
      <w:r w:rsidR="002C2872" w:rsidRPr="00133972">
        <w:rPr>
          <w:rFonts w:cstheme="minorHAnsi"/>
          <w:sz w:val="20"/>
          <w:szCs w:val="20"/>
        </w:rPr>
        <w:t>Cap paper procurement at 2020 levels and shift all processes to electronic.</w:t>
      </w:r>
    </w:p>
    <w:p w14:paraId="58E5D305" w14:textId="291935EA" w:rsidR="00932EB1" w:rsidRDefault="00932EB1" w:rsidP="00932EB1">
      <w:pPr>
        <w:spacing w:before="240"/>
        <w:rPr>
          <w:b/>
          <w:bCs/>
        </w:rPr>
      </w:pPr>
      <w:r w:rsidRPr="00100AE8">
        <w:rPr>
          <w:b/>
          <w:bCs/>
        </w:rPr>
        <w:t>Outcome</w:t>
      </w:r>
      <w:r>
        <w:rPr>
          <w:b/>
          <w:bCs/>
        </w:rPr>
        <w:t xml:space="preserve"> 2</w:t>
      </w:r>
      <w:r w:rsidRPr="00100AE8">
        <w:rPr>
          <w:b/>
          <w:bCs/>
        </w:rPr>
        <w:t xml:space="preserve">: </w:t>
      </w:r>
      <w:r>
        <w:rPr>
          <w:b/>
          <w:bCs/>
        </w:rPr>
        <w:t xml:space="preserve">Climate Risk, Resilience </w:t>
      </w:r>
      <w:r w:rsidR="00E85A38">
        <w:rPr>
          <w:b/>
          <w:bCs/>
        </w:rPr>
        <w:t>and</w:t>
      </w:r>
      <w:r>
        <w:rPr>
          <w:b/>
          <w:bCs/>
        </w:rPr>
        <w:t xml:space="preserve"> Adaptation</w:t>
      </w:r>
    </w:p>
    <w:p w14:paraId="03DD3AD1" w14:textId="271D7170" w:rsidR="00932EB1" w:rsidRPr="00600BE9" w:rsidRDefault="00932EB1" w:rsidP="00932EB1">
      <w:pPr>
        <w:rPr>
          <w:rFonts w:cstheme="minorHAnsi"/>
          <w:sz w:val="20"/>
          <w:szCs w:val="20"/>
        </w:rPr>
      </w:pPr>
      <w:r w:rsidRPr="00846BF6">
        <w:rPr>
          <w:rFonts w:cstheme="minorHAnsi"/>
          <w:sz w:val="20"/>
          <w:szCs w:val="20"/>
        </w:rPr>
        <w:t>RRU operations integrates climate risk framework and management into annual business process and planning</w:t>
      </w:r>
      <w:r>
        <w:rPr>
          <w:rFonts w:cstheme="minorHAnsi"/>
          <w:sz w:val="20"/>
          <w:szCs w:val="20"/>
        </w:rPr>
        <w:t xml:space="preserve"> to support adaptive capacity of university infrastructu</w:t>
      </w:r>
      <w:r w:rsidRPr="00600BE9">
        <w:rPr>
          <w:rFonts w:cstheme="minorHAnsi"/>
          <w:sz w:val="20"/>
          <w:szCs w:val="20"/>
        </w:rPr>
        <w:t>re. (</w:t>
      </w:r>
      <w:r>
        <w:rPr>
          <w:rFonts w:cstheme="minorHAnsi"/>
          <w:sz w:val="20"/>
          <w:szCs w:val="20"/>
        </w:rPr>
        <w:t>C</w:t>
      </w:r>
      <w:r w:rsidRPr="00600BE9">
        <w:rPr>
          <w:rFonts w:cstheme="minorHAnsi"/>
          <w:sz w:val="20"/>
          <w:szCs w:val="20"/>
        </w:rPr>
        <w:t xml:space="preserve">ross reference </w:t>
      </w:r>
      <w:r w:rsidR="00E85A38">
        <w:rPr>
          <w:rFonts w:cstheme="minorHAnsi"/>
          <w:sz w:val="20"/>
          <w:szCs w:val="20"/>
        </w:rPr>
        <w:t>“</w:t>
      </w:r>
      <w:r w:rsidRPr="00600BE9">
        <w:rPr>
          <w:rFonts w:cstheme="minorHAnsi"/>
          <w:sz w:val="20"/>
          <w:szCs w:val="20"/>
        </w:rPr>
        <w:t>Outcome 5</w:t>
      </w:r>
      <w:r w:rsidR="00E85A38">
        <w:rPr>
          <w:rFonts w:cstheme="minorHAnsi"/>
          <w:sz w:val="20"/>
          <w:szCs w:val="20"/>
        </w:rPr>
        <w:t>:</w:t>
      </w:r>
      <w:r w:rsidRPr="00600BE9">
        <w:rPr>
          <w:rFonts w:cstheme="minorHAnsi"/>
          <w:sz w:val="20"/>
          <w:szCs w:val="20"/>
        </w:rPr>
        <w:t xml:space="preserve"> R</w:t>
      </w:r>
      <w:r w:rsidR="00731E32">
        <w:rPr>
          <w:rFonts w:cstheme="minorHAnsi"/>
          <w:sz w:val="20"/>
          <w:szCs w:val="20"/>
        </w:rPr>
        <w:t>esilience</w:t>
      </w:r>
      <w:r w:rsidR="00E85A38">
        <w:rPr>
          <w:rFonts w:cstheme="minorHAnsi"/>
          <w:sz w:val="20"/>
          <w:szCs w:val="20"/>
        </w:rPr>
        <w:t xml:space="preserve">” </w:t>
      </w:r>
      <w:r w:rsidRPr="00600BE9">
        <w:rPr>
          <w:rFonts w:cstheme="minorHAnsi"/>
          <w:sz w:val="20"/>
          <w:szCs w:val="20"/>
        </w:rPr>
        <w:t xml:space="preserve">in Leadership </w:t>
      </w:r>
      <w:r w:rsidR="00E85A38">
        <w:rPr>
          <w:rFonts w:cstheme="minorHAnsi"/>
          <w:sz w:val="20"/>
          <w:szCs w:val="20"/>
        </w:rPr>
        <w:t>and</w:t>
      </w:r>
      <w:r w:rsidRPr="00600BE9">
        <w:rPr>
          <w:rFonts w:cstheme="minorHAnsi"/>
          <w:sz w:val="20"/>
          <w:szCs w:val="20"/>
        </w:rPr>
        <w:t xml:space="preserve"> Governance). </w:t>
      </w:r>
    </w:p>
    <w:p w14:paraId="592608CA" w14:textId="7C514A00" w:rsidR="008219AA" w:rsidRPr="00843F12" w:rsidRDefault="003A38F9" w:rsidP="00932EB1">
      <w:pPr>
        <w:ind w:left="720"/>
        <w:rPr>
          <w:rFonts w:cstheme="minorHAnsi"/>
          <w:sz w:val="20"/>
          <w:szCs w:val="20"/>
        </w:rPr>
      </w:pPr>
      <w:r>
        <w:rPr>
          <w:rFonts w:cstheme="minorHAnsi"/>
          <w:b/>
          <w:bCs/>
        </w:rPr>
        <w:t xml:space="preserve">Action 2.1 </w:t>
      </w:r>
      <w:r w:rsidR="008219AA">
        <w:rPr>
          <w:rFonts w:cstheme="minorHAnsi"/>
        </w:rPr>
        <w:t>I</w:t>
      </w:r>
      <w:r w:rsidR="008219AA" w:rsidRPr="00843F12">
        <w:rPr>
          <w:rFonts w:cstheme="minorHAnsi"/>
          <w:sz w:val="20"/>
          <w:szCs w:val="20"/>
        </w:rPr>
        <w:t>n line with</w:t>
      </w:r>
      <w:r w:rsidR="00843F12" w:rsidRPr="00843F12">
        <w:rPr>
          <w:rFonts w:cstheme="minorHAnsi"/>
          <w:sz w:val="20"/>
          <w:szCs w:val="20"/>
        </w:rPr>
        <w:t xml:space="preserve"> provincial</w:t>
      </w:r>
      <w:r w:rsidR="008219AA" w:rsidRPr="00843F12">
        <w:rPr>
          <w:rFonts w:cstheme="minorHAnsi"/>
          <w:sz w:val="20"/>
          <w:szCs w:val="20"/>
        </w:rPr>
        <w:t xml:space="preserve"> </w:t>
      </w:r>
      <w:r w:rsidR="00843F12" w:rsidRPr="00843F12">
        <w:rPr>
          <w:rFonts w:cstheme="minorHAnsi"/>
          <w:sz w:val="20"/>
          <w:szCs w:val="20"/>
        </w:rPr>
        <w:t xml:space="preserve">compliance </w:t>
      </w:r>
      <w:r w:rsidR="008219AA" w:rsidRPr="00843F12">
        <w:rPr>
          <w:rFonts w:cstheme="minorHAnsi"/>
          <w:sz w:val="20"/>
          <w:szCs w:val="20"/>
        </w:rPr>
        <w:t>requirements, assess</w:t>
      </w:r>
      <w:r w:rsidR="00843F12">
        <w:rPr>
          <w:rFonts w:cstheme="minorHAnsi"/>
          <w:sz w:val="20"/>
          <w:szCs w:val="20"/>
        </w:rPr>
        <w:t>, monitor, report and manage</w:t>
      </w:r>
      <w:r w:rsidR="008219AA" w:rsidRPr="00843F12">
        <w:rPr>
          <w:rFonts w:cstheme="minorHAnsi"/>
          <w:sz w:val="20"/>
          <w:szCs w:val="20"/>
        </w:rPr>
        <w:t xml:space="preserve"> </w:t>
      </w:r>
      <w:r w:rsidR="00843F12" w:rsidRPr="00843F12">
        <w:rPr>
          <w:rFonts w:cstheme="minorHAnsi"/>
          <w:sz w:val="20"/>
          <w:szCs w:val="20"/>
        </w:rPr>
        <w:t xml:space="preserve">institutional </w:t>
      </w:r>
      <w:r w:rsidR="008219AA" w:rsidRPr="00843F12">
        <w:rPr>
          <w:rFonts w:cstheme="minorHAnsi"/>
          <w:sz w:val="20"/>
          <w:szCs w:val="20"/>
        </w:rPr>
        <w:t>climate risks</w:t>
      </w:r>
      <w:r w:rsidR="00843F12">
        <w:rPr>
          <w:rFonts w:cstheme="minorHAnsi"/>
          <w:sz w:val="20"/>
          <w:szCs w:val="20"/>
        </w:rPr>
        <w:t xml:space="preserve">; </w:t>
      </w:r>
      <w:r w:rsidR="00843F12" w:rsidRPr="00843F12">
        <w:rPr>
          <w:rFonts w:cstheme="minorHAnsi"/>
          <w:sz w:val="20"/>
          <w:szCs w:val="20"/>
        </w:rPr>
        <w:t>ensure new buildings and major renovations integrate climate risk considerations</w:t>
      </w:r>
      <w:r w:rsidR="00843F12">
        <w:rPr>
          <w:rFonts w:cstheme="minorHAnsi"/>
          <w:sz w:val="20"/>
          <w:szCs w:val="20"/>
        </w:rPr>
        <w:t xml:space="preserve">; </w:t>
      </w:r>
      <w:r w:rsidR="008219AA" w:rsidRPr="00843F12">
        <w:rPr>
          <w:rFonts w:cstheme="minorHAnsi"/>
          <w:sz w:val="20"/>
          <w:szCs w:val="20"/>
        </w:rPr>
        <w:t xml:space="preserve">and develop </w:t>
      </w:r>
      <w:r w:rsidR="00843F12">
        <w:rPr>
          <w:rFonts w:cstheme="minorHAnsi"/>
          <w:sz w:val="20"/>
          <w:szCs w:val="20"/>
        </w:rPr>
        <w:t xml:space="preserve">mitigation and </w:t>
      </w:r>
      <w:r w:rsidR="008219AA" w:rsidRPr="00843F12">
        <w:rPr>
          <w:rFonts w:cstheme="minorHAnsi"/>
          <w:sz w:val="20"/>
          <w:szCs w:val="20"/>
        </w:rPr>
        <w:t>adaptation response</w:t>
      </w:r>
      <w:r w:rsidR="00843F12">
        <w:rPr>
          <w:rFonts w:cstheme="minorHAnsi"/>
          <w:sz w:val="20"/>
          <w:szCs w:val="20"/>
        </w:rPr>
        <w:t xml:space="preserve">s. </w:t>
      </w:r>
    </w:p>
    <w:p w14:paraId="232C154F" w14:textId="79EE37FE" w:rsidR="00932EB1" w:rsidRPr="00373FBA" w:rsidRDefault="00932EB1" w:rsidP="00932EB1">
      <w:pPr>
        <w:ind w:left="720"/>
        <w:rPr>
          <w:sz w:val="20"/>
          <w:szCs w:val="20"/>
        </w:rPr>
      </w:pPr>
      <w:r w:rsidRPr="00C264FD">
        <w:rPr>
          <w:rFonts w:cstheme="minorHAnsi"/>
          <w:b/>
          <w:bCs/>
        </w:rPr>
        <w:t>Action 2.</w:t>
      </w:r>
      <w:r w:rsidR="00CA5B61">
        <w:rPr>
          <w:rFonts w:cstheme="minorHAnsi"/>
          <w:b/>
          <w:bCs/>
        </w:rPr>
        <w:t>2</w:t>
      </w:r>
      <w:r w:rsidRPr="00373FBA">
        <w:rPr>
          <w:b/>
          <w:bCs/>
          <w:sz w:val="20"/>
          <w:szCs w:val="20"/>
        </w:rPr>
        <w:t xml:space="preserve"> </w:t>
      </w:r>
      <w:r w:rsidRPr="00373FBA">
        <w:rPr>
          <w:sz w:val="20"/>
          <w:szCs w:val="20"/>
        </w:rPr>
        <w:t xml:space="preserve">In conjunction with the energy audit, review </w:t>
      </w:r>
      <w:r w:rsidR="00843F12">
        <w:rPr>
          <w:sz w:val="20"/>
          <w:szCs w:val="20"/>
        </w:rPr>
        <w:t xml:space="preserve">existing </w:t>
      </w:r>
      <w:r w:rsidRPr="00373FBA">
        <w:rPr>
          <w:sz w:val="20"/>
          <w:szCs w:val="20"/>
        </w:rPr>
        <w:t>building</w:t>
      </w:r>
      <w:r w:rsidR="00843F12">
        <w:rPr>
          <w:sz w:val="20"/>
          <w:szCs w:val="20"/>
        </w:rPr>
        <w:t>s and</w:t>
      </w:r>
      <w:r w:rsidRPr="00373FBA">
        <w:rPr>
          <w:sz w:val="20"/>
          <w:szCs w:val="20"/>
        </w:rPr>
        <w:t xml:space="preserve"> infrastructure to determine an initial score for future climate readiness and/or climate risks.</w:t>
      </w:r>
      <w:r w:rsidRPr="00B47433">
        <w:rPr>
          <w:color w:val="FF0000"/>
          <w:sz w:val="20"/>
          <w:szCs w:val="20"/>
        </w:rPr>
        <w:t xml:space="preserve"> </w:t>
      </w:r>
    </w:p>
    <w:p w14:paraId="6D3A4F10" w14:textId="348B79CB" w:rsidR="00932EB1" w:rsidRDefault="00992FE8" w:rsidP="00932EB1">
      <w:pPr>
        <w:ind w:left="720"/>
        <w:rPr>
          <w:rFonts w:ascii="Calibri" w:eastAsia="Times New Roman" w:hAnsi="Calibri" w:cs="Calibri"/>
          <w:sz w:val="20"/>
          <w:szCs w:val="20"/>
          <w:lang w:eastAsia="en-CA"/>
        </w:rPr>
      </w:pPr>
      <w:r>
        <w:rPr>
          <w:noProof/>
          <w:lang w:val="en-US"/>
        </w:rPr>
        <w:drawing>
          <wp:anchor distT="0" distB="0" distL="114300" distR="114300" simplePos="0" relativeHeight="251658255" behindDoc="0" locked="0" layoutInCell="1" allowOverlap="1" wp14:anchorId="188C98CC" wp14:editId="1CC63428">
            <wp:simplePos x="0" y="0"/>
            <wp:positionH relativeFrom="column">
              <wp:posOffset>-81280</wp:posOffset>
            </wp:positionH>
            <wp:positionV relativeFrom="paragraph">
              <wp:posOffset>436880</wp:posOffset>
            </wp:positionV>
            <wp:extent cx="396000" cy="396000"/>
            <wp:effectExtent l="0" t="0" r="4445" b="444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96000" cy="39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2EB1" w:rsidRPr="00C264FD">
        <w:rPr>
          <w:rFonts w:cstheme="minorHAnsi"/>
          <w:b/>
          <w:bCs/>
        </w:rPr>
        <w:t>Action 2.</w:t>
      </w:r>
      <w:r w:rsidR="00CA5B61">
        <w:rPr>
          <w:rFonts w:cstheme="minorHAnsi"/>
          <w:b/>
          <w:bCs/>
        </w:rPr>
        <w:t>3</w:t>
      </w:r>
      <w:r w:rsidR="00932EB1" w:rsidRPr="00373FBA">
        <w:rPr>
          <w:b/>
          <w:bCs/>
          <w:sz w:val="20"/>
          <w:szCs w:val="20"/>
        </w:rPr>
        <w:t xml:space="preserve"> </w:t>
      </w:r>
      <w:r w:rsidR="00932EB1" w:rsidRPr="00373FBA">
        <w:rPr>
          <w:rFonts w:ascii="Calibri" w:eastAsia="Times New Roman" w:hAnsi="Calibri" w:cs="Calibri"/>
          <w:sz w:val="20"/>
          <w:szCs w:val="20"/>
          <w:lang w:eastAsia="en-CA"/>
        </w:rPr>
        <w:t>Develop a water management plan, informed both by water audits (interior and exterior), climate risks (extreme weather, stormwater surge) and regional factors</w:t>
      </w:r>
      <w:r w:rsidR="00A55D52">
        <w:rPr>
          <w:rFonts w:ascii="Calibri" w:eastAsia="Times New Roman" w:hAnsi="Calibri" w:cs="Calibri"/>
          <w:sz w:val="20"/>
          <w:szCs w:val="20"/>
          <w:lang w:eastAsia="en-CA"/>
        </w:rPr>
        <w:t xml:space="preserve">. </w:t>
      </w:r>
      <w:r w:rsidR="00932EB1" w:rsidRPr="00373FBA">
        <w:rPr>
          <w:rFonts w:ascii="Calibri" w:eastAsia="Times New Roman" w:hAnsi="Calibri" w:cs="Calibri"/>
          <w:sz w:val="20"/>
          <w:szCs w:val="20"/>
          <w:lang w:eastAsia="en-CA"/>
        </w:rPr>
        <w:t xml:space="preserve"> </w:t>
      </w:r>
    </w:p>
    <w:p w14:paraId="70F81112" w14:textId="2C58B94C" w:rsidR="00932EB1" w:rsidRPr="004A220C" w:rsidRDefault="00932EB1" w:rsidP="00932EB1">
      <w:pPr>
        <w:ind w:left="720"/>
        <w:rPr>
          <w:rFonts w:ascii="Calibri" w:eastAsia="Times New Roman" w:hAnsi="Calibri" w:cs="Calibri"/>
          <w:sz w:val="20"/>
          <w:szCs w:val="20"/>
          <w:lang w:eastAsia="en-CA"/>
        </w:rPr>
      </w:pPr>
      <w:r w:rsidRPr="00C264FD">
        <w:rPr>
          <w:rFonts w:cstheme="minorHAnsi"/>
          <w:b/>
          <w:bCs/>
        </w:rPr>
        <w:t>Action 2.</w:t>
      </w:r>
      <w:r w:rsidR="00CA5B61">
        <w:rPr>
          <w:rFonts w:cstheme="minorHAnsi"/>
          <w:b/>
          <w:bCs/>
        </w:rPr>
        <w:t>4</w:t>
      </w:r>
      <w:r w:rsidRPr="000623D5">
        <w:rPr>
          <w:rFonts w:ascii="Calibri" w:eastAsia="Times New Roman" w:hAnsi="Calibri" w:cs="Calibri"/>
          <w:lang w:eastAsia="en-CA"/>
        </w:rPr>
        <w:t xml:space="preserve"> </w:t>
      </w:r>
      <w:r w:rsidRPr="00610B7D">
        <w:rPr>
          <w:rFonts w:ascii="Calibri" w:eastAsia="Times New Roman" w:hAnsi="Calibri" w:cs="Calibri"/>
          <w:sz w:val="20"/>
          <w:szCs w:val="20"/>
          <w:lang w:eastAsia="en-CA"/>
        </w:rPr>
        <w:t xml:space="preserve">Develop a roster of student </w:t>
      </w:r>
      <w:r>
        <w:rPr>
          <w:rFonts w:ascii="Calibri" w:eastAsia="Times New Roman" w:hAnsi="Calibri" w:cs="Calibri"/>
          <w:sz w:val="20"/>
          <w:szCs w:val="20"/>
          <w:lang w:eastAsia="en-CA"/>
        </w:rPr>
        <w:t xml:space="preserve">research </w:t>
      </w:r>
      <w:r w:rsidRPr="00610B7D">
        <w:rPr>
          <w:rFonts w:ascii="Calibri" w:eastAsia="Times New Roman" w:hAnsi="Calibri" w:cs="Calibri"/>
          <w:sz w:val="20"/>
          <w:szCs w:val="20"/>
          <w:lang w:eastAsia="en-CA"/>
        </w:rPr>
        <w:t>projects and volunteer opportunities that integrate with campus mitigation, climate risk and resilience goals</w:t>
      </w:r>
      <w:r w:rsidR="00A55D52">
        <w:rPr>
          <w:rFonts w:ascii="Calibri" w:eastAsia="Times New Roman" w:hAnsi="Calibri" w:cs="Calibri"/>
          <w:sz w:val="20"/>
          <w:szCs w:val="20"/>
          <w:lang w:eastAsia="en-CA"/>
        </w:rPr>
        <w:t xml:space="preserve">. </w:t>
      </w:r>
      <w:r w:rsidR="008219AA">
        <w:rPr>
          <w:rFonts w:ascii="Calibri" w:eastAsia="Times New Roman" w:hAnsi="Calibri" w:cs="Calibri"/>
          <w:sz w:val="20"/>
          <w:szCs w:val="20"/>
          <w:lang w:eastAsia="en-CA"/>
        </w:rPr>
        <w:t>As part of this, i</w:t>
      </w:r>
      <w:r w:rsidRPr="00610B7D">
        <w:rPr>
          <w:rFonts w:ascii="Calibri" w:eastAsia="Times New Roman" w:hAnsi="Calibri" w:cs="Calibri"/>
          <w:sz w:val="20"/>
          <w:szCs w:val="20"/>
          <w:lang w:eastAsia="en-CA"/>
        </w:rPr>
        <w:t xml:space="preserve">dentify an </w:t>
      </w:r>
      <w:r w:rsidR="00E85A38">
        <w:rPr>
          <w:rFonts w:ascii="Calibri" w:eastAsia="Times New Roman" w:hAnsi="Calibri" w:cs="Calibri"/>
          <w:sz w:val="20"/>
          <w:szCs w:val="20"/>
          <w:lang w:eastAsia="en-CA"/>
        </w:rPr>
        <w:t>o</w:t>
      </w:r>
      <w:r w:rsidRPr="00610B7D">
        <w:rPr>
          <w:rFonts w:ascii="Calibri" w:eastAsia="Times New Roman" w:hAnsi="Calibri" w:cs="Calibri"/>
          <w:sz w:val="20"/>
          <w:szCs w:val="20"/>
          <w:lang w:eastAsia="en-CA"/>
        </w:rPr>
        <w:t xml:space="preserve">perations </w:t>
      </w:r>
      <w:r>
        <w:rPr>
          <w:rFonts w:ascii="Calibri" w:eastAsia="Times New Roman" w:hAnsi="Calibri" w:cs="Calibri"/>
          <w:sz w:val="20"/>
          <w:szCs w:val="20"/>
          <w:lang w:eastAsia="en-CA"/>
        </w:rPr>
        <w:t xml:space="preserve">staff </w:t>
      </w:r>
      <w:r w:rsidRPr="00610B7D">
        <w:rPr>
          <w:rFonts w:ascii="Calibri" w:eastAsia="Times New Roman" w:hAnsi="Calibri" w:cs="Calibri"/>
          <w:sz w:val="20"/>
          <w:szCs w:val="20"/>
          <w:lang w:eastAsia="en-CA"/>
        </w:rPr>
        <w:t xml:space="preserve">lead to </w:t>
      </w:r>
      <w:r w:rsidRPr="00610B7D">
        <w:rPr>
          <w:rFonts w:ascii="Calibri" w:eastAsia="Times New Roman" w:hAnsi="Calibri" w:cs="Calibri"/>
          <w:sz w:val="20"/>
          <w:szCs w:val="20"/>
          <w:lang w:eastAsia="en-CA"/>
        </w:rPr>
        <w:lastRenderedPageBreak/>
        <w:t>support faculty and students in</w:t>
      </w:r>
      <w:r>
        <w:rPr>
          <w:rFonts w:ascii="Calibri" w:eastAsia="Times New Roman" w:hAnsi="Calibri" w:cs="Calibri"/>
          <w:sz w:val="20"/>
          <w:szCs w:val="20"/>
          <w:lang w:eastAsia="en-CA"/>
        </w:rPr>
        <w:t xml:space="preserve"> developing and advancing the university’s Living Lab model and p</w:t>
      </w:r>
      <w:r w:rsidRPr="00610B7D">
        <w:rPr>
          <w:rFonts w:ascii="Calibri" w:eastAsia="Times New Roman" w:hAnsi="Calibri" w:cs="Calibri"/>
          <w:sz w:val="20"/>
          <w:szCs w:val="20"/>
          <w:lang w:eastAsia="en-CA"/>
        </w:rPr>
        <w:t>roject</w:t>
      </w:r>
      <w:r>
        <w:rPr>
          <w:rFonts w:ascii="Calibri" w:eastAsia="Times New Roman" w:hAnsi="Calibri" w:cs="Calibri"/>
          <w:sz w:val="20"/>
          <w:szCs w:val="20"/>
          <w:lang w:eastAsia="en-CA"/>
        </w:rPr>
        <w:t>s (including project</w:t>
      </w:r>
      <w:r w:rsidRPr="00610B7D">
        <w:rPr>
          <w:rFonts w:ascii="Calibri" w:eastAsia="Times New Roman" w:hAnsi="Calibri" w:cs="Calibri"/>
          <w:sz w:val="20"/>
          <w:szCs w:val="20"/>
          <w:lang w:eastAsia="en-CA"/>
        </w:rPr>
        <w:t xml:space="preserve"> development</w:t>
      </w:r>
      <w:r>
        <w:rPr>
          <w:rFonts w:ascii="Calibri" w:eastAsia="Times New Roman" w:hAnsi="Calibri" w:cs="Calibri"/>
          <w:sz w:val="20"/>
          <w:szCs w:val="20"/>
          <w:lang w:eastAsia="en-CA"/>
        </w:rPr>
        <w:t>, coordination</w:t>
      </w:r>
      <w:r w:rsidRPr="00610B7D">
        <w:rPr>
          <w:rFonts w:ascii="Calibri" w:eastAsia="Times New Roman" w:hAnsi="Calibri" w:cs="Calibri"/>
          <w:sz w:val="20"/>
          <w:szCs w:val="20"/>
          <w:lang w:eastAsia="en-CA"/>
        </w:rPr>
        <w:t xml:space="preserve"> and implementation</w:t>
      </w:r>
      <w:r>
        <w:rPr>
          <w:rFonts w:ascii="Calibri" w:eastAsia="Times New Roman" w:hAnsi="Calibri" w:cs="Calibri"/>
          <w:sz w:val="20"/>
          <w:szCs w:val="20"/>
          <w:lang w:eastAsia="en-CA"/>
        </w:rPr>
        <w:t>)</w:t>
      </w:r>
      <w:r w:rsidRPr="00610B7D">
        <w:rPr>
          <w:rFonts w:ascii="Calibri" w:eastAsia="Times New Roman" w:hAnsi="Calibri" w:cs="Calibri"/>
          <w:sz w:val="20"/>
          <w:szCs w:val="20"/>
          <w:lang w:eastAsia="en-CA"/>
        </w:rPr>
        <w:t xml:space="preserve">. </w:t>
      </w:r>
    </w:p>
    <w:p w14:paraId="77B3CDE8" w14:textId="65584A11" w:rsidR="00932EB1" w:rsidRDefault="001F08B4">
      <w:pPr>
        <w:rPr>
          <w:rFonts w:ascii="Amasis MT Pro Medium" w:eastAsia="Times New Roman" w:hAnsi="Amasis MT Pro Medium" w:cstheme="majorBidi"/>
          <w:color w:val="2F5496" w:themeColor="accent1" w:themeShade="BF"/>
          <w:sz w:val="32"/>
          <w:szCs w:val="32"/>
          <w:lang w:eastAsia="en-CA"/>
        </w:rPr>
      </w:pPr>
      <w:r>
        <w:rPr>
          <w:noProof/>
        </w:rPr>
        <mc:AlternateContent>
          <mc:Choice Requires="wps">
            <w:drawing>
              <wp:anchor distT="0" distB="0" distL="114300" distR="114300" simplePos="0" relativeHeight="251658266" behindDoc="1" locked="0" layoutInCell="1" allowOverlap="1" wp14:anchorId="3366D075" wp14:editId="2248FE80">
                <wp:simplePos x="0" y="0"/>
                <wp:positionH relativeFrom="margin">
                  <wp:align>center</wp:align>
                </wp:positionH>
                <wp:positionV relativeFrom="page">
                  <wp:posOffset>1647825</wp:posOffset>
                </wp:positionV>
                <wp:extent cx="3790950" cy="2440305"/>
                <wp:effectExtent l="9525" t="9525" r="9525" b="36195"/>
                <wp:wrapTight wrapText="bothSides">
                  <wp:wrapPolygon edited="0">
                    <wp:start x="-54" y="-84"/>
                    <wp:lineTo x="-54" y="21853"/>
                    <wp:lineTo x="21654" y="21853"/>
                    <wp:lineTo x="21654" y="-84"/>
                    <wp:lineTo x="-54" y="-84"/>
                  </wp:wrapPolygon>
                </wp:wrapTight>
                <wp:docPr id="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2440305"/>
                        </a:xfrm>
                        <a:prstGeom prst="rect">
                          <a:avLst/>
                        </a:prstGeom>
                        <a:solidFill>
                          <a:srgbClr val="DAE3F3"/>
                        </a:solidFill>
                        <a:ln w="9525">
                          <a:solidFill>
                            <a:srgbClr val="B4C7E7"/>
                          </a:solidFill>
                          <a:miter lim="800000"/>
                          <a:headEnd/>
                          <a:tailEnd/>
                        </a:ln>
                        <a:effectLst>
                          <a:outerShdw dist="38100" dir="5400000" algn="t" rotWithShape="0">
                            <a:srgbClr val="000000">
                              <a:alpha val="39999"/>
                            </a:srgbClr>
                          </a:outerShdw>
                        </a:effectLst>
                      </wps:spPr>
                      <wps:txbx>
                        <w:txbxContent>
                          <w:p w14:paraId="01A9821B" w14:textId="5DC594CF" w:rsidR="00C25C9B" w:rsidRPr="004723BC" w:rsidRDefault="00C25C9B" w:rsidP="00137784">
                            <w:pPr>
                              <w:spacing w:before="120" w:after="120"/>
                              <w:rPr>
                                <w:rStyle w:val="IntenseReference"/>
                                <w:color w:val="2F5496" w:themeColor="accent1" w:themeShade="BF"/>
                                <w:sz w:val="28"/>
                                <w:szCs w:val="28"/>
                              </w:rPr>
                            </w:pPr>
                            <w:r>
                              <w:rPr>
                                <w:rStyle w:val="IntenseReference"/>
                                <w:color w:val="2F5496" w:themeColor="accent1" w:themeShade="BF"/>
                                <w:sz w:val="28"/>
                                <w:szCs w:val="28"/>
                              </w:rPr>
                              <w:t xml:space="preserve">UN </w:t>
                            </w:r>
                            <w:r w:rsidRPr="000050DE">
                              <w:rPr>
                                <w:rStyle w:val="IntenseReference"/>
                                <w:color w:val="2F5496" w:themeColor="accent1" w:themeShade="BF"/>
                                <w:sz w:val="28"/>
                                <w:szCs w:val="28"/>
                              </w:rPr>
                              <w:t>S</w:t>
                            </w:r>
                            <w:r>
                              <w:rPr>
                                <w:rStyle w:val="IntenseReference"/>
                                <w:color w:val="2F5496" w:themeColor="accent1" w:themeShade="BF"/>
                                <w:sz w:val="28"/>
                                <w:szCs w:val="28"/>
                              </w:rPr>
                              <w:t xml:space="preserve">ustainable </w:t>
                            </w:r>
                            <w:r w:rsidRPr="000050DE">
                              <w:rPr>
                                <w:rStyle w:val="IntenseReference"/>
                                <w:color w:val="2F5496" w:themeColor="accent1" w:themeShade="BF"/>
                                <w:sz w:val="28"/>
                                <w:szCs w:val="28"/>
                              </w:rPr>
                              <w:t>D</w:t>
                            </w:r>
                            <w:r>
                              <w:rPr>
                                <w:rStyle w:val="IntenseReference"/>
                                <w:color w:val="2F5496" w:themeColor="accent1" w:themeShade="BF"/>
                                <w:sz w:val="28"/>
                                <w:szCs w:val="28"/>
                              </w:rPr>
                              <w:t xml:space="preserve">evelopment </w:t>
                            </w:r>
                            <w:r w:rsidRPr="000050DE">
                              <w:rPr>
                                <w:rStyle w:val="IntenseReference"/>
                                <w:color w:val="2F5496" w:themeColor="accent1" w:themeShade="BF"/>
                                <w:sz w:val="28"/>
                                <w:szCs w:val="28"/>
                              </w:rPr>
                              <w:t>G</w:t>
                            </w:r>
                            <w:r>
                              <w:rPr>
                                <w:rStyle w:val="IntenseReference"/>
                                <w:color w:val="2F5496" w:themeColor="accent1" w:themeShade="BF"/>
                                <w:sz w:val="28"/>
                                <w:szCs w:val="28"/>
                              </w:rPr>
                              <w:t>oals</w:t>
                            </w:r>
                            <w:r w:rsidRPr="000050DE">
                              <w:rPr>
                                <w:rStyle w:val="IntenseReference"/>
                                <w:color w:val="2F5496" w:themeColor="accent1" w:themeShade="BF"/>
                                <w:sz w:val="28"/>
                                <w:szCs w:val="28"/>
                              </w:rPr>
                              <w:t xml:space="preserve"> Alignment</w:t>
                            </w:r>
                          </w:p>
                          <w:p w14:paraId="5EF0F337" w14:textId="69E24DF9" w:rsidR="00C25C9B" w:rsidRPr="00D15F31" w:rsidRDefault="00C25C9B" w:rsidP="0041124A">
                            <w:pPr>
                              <w:rPr>
                                <w:i/>
                                <w:iCs/>
                                <w:lang w:val="en-US"/>
                              </w:rPr>
                            </w:pPr>
                            <w:r w:rsidRPr="00D15F31">
                              <w:rPr>
                                <w:i/>
                                <w:iCs/>
                                <w:lang w:val="en-US"/>
                              </w:rPr>
                              <w:t xml:space="preserve">Within Operations, there are possible integrations with the following </w:t>
                            </w:r>
                            <w:r>
                              <w:rPr>
                                <w:i/>
                                <w:iCs/>
                                <w:lang w:val="en-US"/>
                              </w:rPr>
                              <w:t>UN SDGs</w:t>
                            </w:r>
                            <w:r w:rsidRPr="00D15F31">
                              <w:rPr>
                                <w:i/>
                                <w:iCs/>
                                <w:lang w:val="en-US"/>
                              </w:rPr>
                              <w:t xml:space="preserve">: </w:t>
                            </w:r>
                          </w:p>
                          <w:p w14:paraId="5CAF61AB" w14:textId="4F4E8784" w:rsidR="00C25C9B" w:rsidRDefault="00C25C9B" w:rsidP="00326F63">
                            <w:pPr>
                              <w:pStyle w:val="ListParagraph"/>
                              <w:numPr>
                                <w:ilvl w:val="0"/>
                                <w:numId w:val="5"/>
                              </w:numPr>
                              <w:rPr>
                                <w:lang w:val="en-US"/>
                              </w:rPr>
                            </w:pPr>
                            <w:r>
                              <w:rPr>
                                <w:lang w:val="en-US"/>
                              </w:rPr>
                              <w:t>Climate Action;</w:t>
                            </w:r>
                            <w:r w:rsidRPr="00AF0276">
                              <w:rPr>
                                <w:lang w:val="en-US"/>
                              </w:rPr>
                              <w:t xml:space="preserve"> </w:t>
                            </w:r>
                          </w:p>
                          <w:p w14:paraId="4F42B683" w14:textId="489FF27E" w:rsidR="00C25C9B" w:rsidRDefault="00C25C9B" w:rsidP="00326F63">
                            <w:pPr>
                              <w:pStyle w:val="ListParagraph"/>
                              <w:numPr>
                                <w:ilvl w:val="0"/>
                                <w:numId w:val="5"/>
                              </w:numPr>
                              <w:rPr>
                                <w:lang w:val="en-US"/>
                              </w:rPr>
                            </w:pPr>
                            <w:r w:rsidRPr="00AF0276">
                              <w:rPr>
                                <w:lang w:val="en-US"/>
                              </w:rPr>
                              <w:t>Clean Energy</w:t>
                            </w:r>
                            <w:r>
                              <w:rPr>
                                <w:lang w:val="en-US"/>
                              </w:rPr>
                              <w:t>;</w:t>
                            </w:r>
                            <w:r w:rsidRPr="00AF0276">
                              <w:rPr>
                                <w:lang w:val="en-US"/>
                              </w:rPr>
                              <w:t xml:space="preserve"> </w:t>
                            </w:r>
                          </w:p>
                          <w:p w14:paraId="4D608DD1" w14:textId="52AF8099" w:rsidR="00C25C9B" w:rsidRDefault="00C25C9B" w:rsidP="00326F63">
                            <w:pPr>
                              <w:pStyle w:val="ListParagraph"/>
                              <w:numPr>
                                <w:ilvl w:val="0"/>
                                <w:numId w:val="5"/>
                              </w:numPr>
                              <w:rPr>
                                <w:lang w:val="en-US"/>
                              </w:rPr>
                            </w:pPr>
                            <w:r w:rsidRPr="00AF0276">
                              <w:rPr>
                                <w:lang w:val="en-US"/>
                              </w:rPr>
                              <w:t xml:space="preserve">Responsible </w:t>
                            </w:r>
                            <w:r>
                              <w:rPr>
                                <w:lang w:val="en-US"/>
                              </w:rPr>
                              <w:t>C</w:t>
                            </w:r>
                            <w:r w:rsidRPr="00AF0276">
                              <w:rPr>
                                <w:lang w:val="en-US"/>
                              </w:rPr>
                              <w:t xml:space="preserve">onsumption </w:t>
                            </w:r>
                            <w:r>
                              <w:rPr>
                                <w:lang w:val="en-US"/>
                              </w:rPr>
                              <w:t>and</w:t>
                            </w:r>
                            <w:r w:rsidRPr="00AF0276">
                              <w:rPr>
                                <w:lang w:val="en-US"/>
                              </w:rPr>
                              <w:t xml:space="preserve"> </w:t>
                            </w:r>
                            <w:r>
                              <w:rPr>
                                <w:lang w:val="en-US"/>
                              </w:rPr>
                              <w:t>P</w:t>
                            </w:r>
                            <w:r w:rsidRPr="00AF0276">
                              <w:rPr>
                                <w:lang w:val="en-US"/>
                              </w:rPr>
                              <w:t>roduction</w:t>
                            </w:r>
                            <w:r>
                              <w:rPr>
                                <w:lang w:val="en-US"/>
                              </w:rPr>
                              <w:t>;</w:t>
                            </w:r>
                            <w:r w:rsidRPr="00AF0276">
                              <w:rPr>
                                <w:lang w:val="en-US"/>
                              </w:rPr>
                              <w:t xml:space="preserve"> </w:t>
                            </w:r>
                          </w:p>
                          <w:p w14:paraId="0C2D56AF" w14:textId="43F4ABC7" w:rsidR="00C25C9B" w:rsidRDefault="00C25C9B" w:rsidP="00326F63">
                            <w:pPr>
                              <w:pStyle w:val="ListParagraph"/>
                              <w:numPr>
                                <w:ilvl w:val="0"/>
                                <w:numId w:val="5"/>
                              </w:numPr>
                              <w:rPr>
                                <w:lang w:val="en-US"/>
                              </w:rPr>
                            </w:pPr>
                            <w:r w:rsidRPr="00AF0276">
                              <w:rPr>
                                <w:lang w:val="en-US"/>
                              </w:rPr>
                              <w:t>Life on the Land</w:t>
                            </w:r>
                            <w:r>
                              <w:rPr>
                                <w:lang w:val="en-US"/>
                              </w:rPr>
                              <w:t>;</w:t>
                            </w:r>
                          </w:p>
                          <w:p w14:paraId="42631D30" w14:textId="60C450E9" w:rsidR="00C25C9B" w:rsidRDefault="00C25C9B" w:rsidP="00326F63">
                            <w:pPr>
                              <w:pStyle w:val="ListParagraph"/>
                              <w:numPr>
                                <w:ilvl w:val="0"/>
                                <w:numId w:val="5"/>
                              </w:numPr>
                              <w:rPr>
                                <w:lang w:val="en-US"/>
                              </w:rPr>
                            </w:pPr>
                            <w:r w:rsidRPr="00AF0276">
                              <w:rPr>
                                <w:lang w:val="en-US"/>
                              </w:rPr>
                              <w:t>Life below Water</w:t>
                            </w:r>
                            <w:r>
                              <w:rPr>
                                <w:lang w:val="en-US"/>
                              </w:rPr>
                              <w:t>;</w:t>
                            </w:r>
                            <w:r w:rsidRPr="00AF0276">
                              <w:rPr>
                                <w:lang w:val="en-US"/>
                              </w:rPr>
                              <w:t xml:space="preserve"> </w:t>
                            </w:r>
                          </w:p>
                          <w:p w14:paraId="6F639B51" w14:textId="64FCB55E" w:rsidR="00C25C9B" w:rsidRDefault="00C25C9B" w:rsidP="00326F63">
                            <w:pPr>
                              <w:pStyle w:val="ListParagraph"/>
                              <w:numPr>
                                <w:ilvl w:val="0"/>
                                <w:numId w:val="5"/>
                              </w:numPr>
                              <w:rPr>
                                <w:lang w:val="en-US"/>
                              </w:rPr>
                            </w:pPr>
                            <w:r w:rsidRPr="00AF0276">
                              <w:rPr>
                                <w:lang w:val="en-US"/>
                              </w:rPr>
                              <w:t xml:space="preserve">Industry, Innovation </w:t>
                            </w:r>
                            <w:r>
                              <w:rPr>
                                <w:lang w:val="en-US"/>
                              </w:rPr>
                              <w:t>and</w:t>
                            </w:r>
                            <w:r w:rsidRPr="00AF0276">
                              <w:rPr>
                                <w:lang w:val="en-US"/>
                              </w:rPr>
                              <w:t xml:space="preserve"> Infrastructure</w:t>
                            </w:r>
                            <w:r>
                              <w:rPr>
                                <w:lang w:val="en-US"/>
                              </w:rPr>
                              <w:t>;</w:t>
                            </w:r>
                            <w:r w:rsidRPr="00AF0276">
                              <w:rPr>
                                <w:lang w:val="en-US"/>
                              </w:rPr>
                              <w:t xml:space="preserve"> </w:t>
                            </w:r>
                            <w:r>
                              <w:rPr>
                                <w:lang w:val="en-US"/>
                              </w:rPr>
                              <w:t>and</w:t>
                            </w:r>
                          </w:p>
                          <w:p w14:paraId="5B4A6D4F" w14:textId="4DC6D3FA" w:rsidR="00C25C9B" w:rsidRDefault="00C25C9B" w:rsidP="00326F63">
                            <w:pPr>
                              <w:pStyle w:val="ListParagraph"/>
                              <w:numPr>
                                <w:ilvl w:val="0"/>
                                <w:numId w:val="5"/>
                              </w:numPr>
                              <w:rPr>
                                <w:lang w:val="en-US"/>
                              </w:rPr>
                            </w:pPr>
                            <w:r w:rsidRPr="00AF0276">
                              <w:rPr>
                                <w:lang w:val="en-US"/>
                              </w:rPr>
                              <w:t>Sustainable Cities</w:t>
                            </w:r>
                            <w:r>
                              <w:rPr>
                                <w:lang w:val="en-US"/>
                              </w:rPr>
                              <w:t xml:space="preserve"> and C</w:t>
                            </w:r>
                            <w:r w:rsidRPr="00AF0276">
                              <w:rPr>
                                <w:lang w:val="en-US"/>
                              </w:rPr>
                              <w:t>ommunities</w:t>
                            </w:r>
                            <w:r>
                              <w:rPr>
                                <w:lang w:val="en-US"/>
                              </w:rPr>
                              <w:t>.</w:t>
                            </w:r>
                          </w:p>
                          <w:p w14:paraId="7EDEB17F" w14:textId="77777777" w:rsidR="00C25C9B" w:rsidRPr="0022162A" w:rsidRDefault="00C25C9B" w:rsidP="0022162A">
                            <w:pPr>
                              <w:ind w:left="360"/>
                              <w:rPr>
                                <w:lang w:val="en-US"/>
                              </w:rPr>
                            </w:pPr>
                          </w:p>
                          <w:p w14:paraId="51504557" w14:textId="77777777" w:rsidR="00C25C9B" w:rsidRPr="000050DE" w:rsidRDefault="00C25C9B" w:rsidP="0041124A">
                            <w:pPr>
                              <w:rPr>
                                <w:lang w:val="en-U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366D075" id="Text Box 5" o:spid="_x0000_s1050" type="#_x0000_t202" style="position:absolute;margin-left:0;margin-top:129.75pt;width:298.5pt;height:192.15pt;z-index:-25165821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" fillcolor="#dae3f3" strokecolor="#b4c7e7">
                <v:shadow on="t" color="black" opacity="26213f" origin=",-.5" offset="0,3pt"/>
                <v:textbox>
                  <w:txbxContent>
                    <w:p w14:paraId="01A9821B" w14:textId="5DC594CF" w:rsidR="00C25C9B" w:rsidRPr="004723BC" w:rsidRDefault="00C25C9B" w:rsidP="00137784">
                      <w:pPr>
                        <w:spacing w:before="120" w:after="120"/>
                        <w:rPr>
                          <w:rStyle w:val="IntenseReference"/>
                          <w:color w:val="2F5496" w:themeColor="accent1" w:themeShade="BF"/>
                          <w:sz w:val="28"/>
                          <w:szCs w:val="28"/>
                        </w:rPr>
                      </w:pPr>
                      <w:r>
                        <w:rPr>
                          <w:rStyle w:val="IntenseReference"/>
                          <w:color w:val="2F5496" w:themeColor="accent1" w:themeShade="BF"/>
                          <w:sz w:val="28"/>
                          <w:szCs w:val="28"/>
                        </w:rPr>
                        <w:t xml:space="preserve">UN </w:t>
                      </w:r>
                      <w:r w:rsidRPr="000050DE">
                        <w:rPr>
                          <w:rStyle w:val="IntenseReference"/>
                          <w:color w:val="2F5496" w:themeColor="accent1" w:themeShade="BF"/>
                          <w:sz w:val="28"/>
                          <w:szCs w:val="28"/>
                        </w:rPr>
                        <w:t>S</w:t>
                      </w:r>
                      <w:r>
                        <w:rPr>
                          <w:rStyle w:val="IntenseReference"/>
                          <w:color w:val="2F5496" w:themeColor="accent1" w:themeShade="BF"/>
                          <w:sz w:val="28"/>
                          <w:szCs w:val="28"/>
                        </w:rPr>
                        <w:t xml:space="preserve">ustainable </w:t>
                      </w:r>
                      <w:r w:rsidRPr="000050DE">
                        <w:rPr>
                          <w:rStyle w:val="IntenseReference"/>
                          <w:color w:val="2F5496" w:themeColor="accent1" w:themeShade="BF"/>
                          <w:sz w:val="28"/>
                          <w:szCs w:val="28"/>
                        </w:rPr>
                        <w:t>D</w:t>
                      </w:r>
                      <w:r>
                        <w:rPr>
                          <w:rStyle w:val="IntenseReference"/>
                          <w:color w:val="2F5496" w:themeColor="accent1" w:themeShade="BF"/>
                          <w:sz w:val="28"/>
                          <w:szCs w:val="28"/>
                        </w:rPr>
                        <w:t xml:space="preserve">evelopment </w:t>
                      </w:r>
                      <w:r w:rsidRPr="000050DE">
                        <w:rPr>
                          <w:rStyle w:val="IntenseReference"/>
                          <w:color w:val="2F5496" w:themeColor="accent1" w:themeShade="BF"/>
                          <w:sz w:val="28"/>
                          <w:szCs w:val="28"/>
                        </w:rPr>
                        <w:t>G</w:t>
                      </w:r>
                      <w:r>
                        <w:rPr>
                          <w:rStyle w:val="IntenseReference"/>
                          <w:color w:val="2F5496" w:themeColor="accent1" w:themeShade="BF"/>
                          <w:sz w:val="28"/>
                          <w:szCs w:val="28"/>
                        </w:rPr>
                        <w:t>oals</w:t>
                      </w:r>
                      <w:r w:rsidRPr="000050DE">
                        <w:rPr>
                          <w:rStyle w:val="IntenseReference"/>
                          <w:color w:val="2F5496" w:themeColor="accent1" w:themeShade="BF"/>
                          <w:sz w:val="28"/>
                          <w:szCs w:val="28"/>
                        </w:rPr>
                        <w:t xml:space="preserve"> Alignment</w:t>
                      </w:r>
                    </w:p>
                    <w:p w14:paraId="5EF0F337" w14:textId="69E24DF9" w:rsidR="00C25C9B" w:rsidRPr="00D15F31" w:rsidRDefault="00C25C9B" w:rsidP="0041124A">
                      <w:pPr>
                        <w:rPr>
                          <w:i/>
                          <w:iCs/>
                          <w:lang w:val="en-US"/>
                        </w:rPr>
                      </w:pPr>
                      <w:r w:rsidRPr="00D15F31">
                        <w:rPr>
                          <w:i/>
                          <w:iCs/>
                          <w:lang w:val="en-US"/>
                        </w:rPr>
                        <w:t xml:space="preserve">Within Operations, there are possible integrations with the following </w:t>
                      </w:r>
                      <w:r>
                        <w:rPr>
                          <w:i/>
                          <w:iCs/>
                          <w:lang w:val="en-US"/>
                        </w:rPr>
                        <w:t>UN SDGs</w:t>
                      </w:r>
                      <w:r w:rsidRPr="00D15F31">
                        <w:rPr>
                          <w:i/>
                          <w:iCs/>
                          <w:lang w:val="en-US"/>
                        </w:rPr>
                        <w:t xml:space="preserve">: </w:t>
                      </w:r>
                    </w:p>
                    <w:p w14:paraId="5CAF61AB" w14:textId="4F4E8784" w:rsidR="00C25C9B" w:rsidRDefault="00C25C9B" w:rsidP="00326F63">
                      <w:pPr>
                        <w:pStyle w:val="ListParagraph"/>
                        <w:numPr>
                          <w:ilvl w:val="0"/>
                          <w:numId w:val="5"/>
                        </w:numPr>
                        <w:rPr>
                          <w:lang w:val="en-US"/>
                        </w:rPr>
                      </w:pPr>
                      <w:r>
                        <w:rPr>
                          <w:lang w:val="en-US"/>
                        </w:rPr>
                        <w:t>Climate Action;</w:t>
                      </w:r>
                      <w:r w:rsidRPr="00AF0276">
                        <w:rPr>
                          <w:lang w:val="en-US"/>
                        </w:rPr>
                        <w:t xml:space="preserve"> </w:t>
                      </w:r>
                    </w:p>
                    <w:p w14:paraId="4F42B683" w14:textId="489FF27E" w:rsidR="00C25C9B" w:rsidRDefault="00C25C9B" w:rsidP="00326F63">
                      <w:pPr>
                        <w:pStyle w:val="ListParagraph"/>
                        <w:numPr>
                          <w:ilvl w:val="0"/>
                          <w:numId w:val="5"/>
                        </w:numPr>
                        <w:rPr>
                          <w:lang w:val="en-US"/>
                        </w:rPr>
                      </w:pPr>
                      <w:r w:rsidRPr="00AF0276">
                        <w:rPr>
                          <w:lang w:val="en-US"/>
                        </w:rPr>
                        <w:t>Clean Energy</w:t>
                      </w:r>
                      <w:r>
                        <w:rPr>
                          <w:lang w:val="en-US"/>
                        </w:rPr>
                        <w:t>;</w:t>
                      </w:r>
                      <w:r w:rsidRPr="00AF0276">
                        <w:rPr>
                          <w:lang w:val="en-US"/>
                        </w:rPr>
                        <w:t xml:space="preserve"> </w:t>
                      </w:r>
                    </w:p>
                    <w:p w14:paraId="4D608DD1" w14:textId="52AF8099" w:rsidR="00C25C9B" w:rsidRDefault="00C25C9B" w:rsidP="00326F63">
                      <w:pPr>
                        <w:pStyle w:val="ListParagraph"/>
                        <w:numPr>
                          <w:ilvl w:val="0"/>
                          <w:numId w:val="5"/>
                        </w:numPr>
                        <w:rPr>
                          <w:lang w:val="en-US"/>
                        </w:rPr>
                      </w:pPr>
                      <w:r w:rsidRPr="00AF0276">
                        <w:rPr>
                          <w:lang w:val="en-US"/>
                        </w:rPr>
                        <w:t xml:space="preserve">Responsible </w:t>
                      </w:r>
                      <w:r>
                        <w:rPr>
                          <w:lang w:val="en-US"/>
                        </w:rPr>
                        <w:t>C</w:t>
                      </w:r>
                      <w:r w:rsidRPr="00AF0276">
                        <w:rPr>
                          <w:lang w:val="en-US"/>
                        </w:rPr>
                        <w:t xml:space="preserve">onsumption </w:t>
                      </w:r>
                      <w:r>
                        <w:rPr>
                          <w:lang w:val="en-US"/>
                        </w:rPr>
                        <w:t>and</w:t>
                      </w:r>
                      <w:r w:rsidRPr="00AF0276">
                        <w:rPr>
                          <w:lang w:val="en-US"/>
                        </w:rPr>
                        <w:t xml:space="preserve"> </w:t>
                      </w:r>
                      <w:r>
                        <w:rPr>
                          <w:lang w:val="en-US"/>
                        </w:rPr>
                        <w:t>P</w:t>
                      </w:r>
                      <w:r w:rsidRPr="00AF0276">
                        <w:rPr>
                          <w:lang w:val="en-US"/>
                        </w:rPr>
                        <w:t>roduction</w:t>
                      </w:r>
                      <w:r>
                        <w:rPr>
                          <w:lang w:val="en-US"/>
                        </w:rPr>
                        <w:t>;</w:t>
                      </w:r>
                      <w:r w:rsidRPr="00AF0276">
                        <w:rPr>
                          <w:lang w:val="en-US"/>
                        </w:rPr>
                        <w:t xml:space="preserve"> </w:t>
                      </w:r>
                    </w:p>
                    <w:p w14:paraId="0C2D56AF" w14:textId="43F4ABC7" w:rsidR="00C25C9B" w:rsidRDefault="00C25C9B" w:rsidP="00326F63">
                      <w:pPr>
                        <w:pStyle w:val="ListParagraph"/>
                        <w:numPr>
                          <w:ilvl w:val="0"/>
                          <w:numId w:val="5"/>
                        </w:numPr>
                        <w:rPr>
                          <w:lang w:val="en-US"/>
                        </w:rPr>
                      </w:pPr>
                      <w:r w:rsidRPr="00AF0276">
                        <w:rPr>
                          <w:lang w:val="en-US"/>
                        </w:rPr>
                        <w:t>Life on the Land</w:t>
                      </w:r>
                      <w:r>
                        <w:rPr>
                          <w:lang w:val="en-US"/>
                        </w:rPr>
                        <w:t>;</w:t>
                      </w:r>
                    </w:p>
                    <w:p w14:paraId="42631D30" w14:textId="60C450E9" w:rsidR="00C25C9B" w:rsidRDefault="00C25C9B" w:rsidP="00326F63">
                      <w:pPr>
                        <w:pStyle w:val="ListParagraph"/>
                        <w:numPr>
                          <w:ilvl w:val="0"/>
                          <w:numId w:val="5"/>
                        </w:numPr>
                        <w:rPr>
                          <w:lang w:val="en-US"/>
                        </w:rPr>
                      </w:pPr>
                      <w:r w:rsidRPr="00AF0276">
                        <w:rPr>
                          <w:lang w:val="en-US"/>
                        </w:rPr>
                        <w:t>Life below Water</w:t>
                      </w:r>
                      <w:r>
                        <w:rPr>
                          <w:lang w:val="en-US"/>
                        </w:rPr>
                        <w:t>;</w:t>
                      </w:r>
                      <w:r w:rsidRPr="00AF0276">
                        <w:rPr>
                          <w:lang w:val="en-US"/>
                        </w:rPr>
                        <w:t xml:space="preserve"> </w:t>
                      </w:r>
                    </w:p>
                    <w:p w14:paraId="6F639B51" w14:textId="64FCB55E" w:rsidR="00C25C9B" w:rsidRDefault="00C25C9B" w:rsidP="00326F63">
                      <w:pPr>
                        <w:pStyle w:val="ListParagraph"/>
                        <w:numPr>
                          <w:ilvl w:val="0"/>
                          <w:numId w:val="5"/>
                        </w:numPr>
                        <w:rPr>
                          <w:lang w:val="en-US"/>
                        </w:rPr>
                      </w:pPr>
                      <w:r w:rsidRPr="00AF0276">
                        <w:rPr>
                          <w:lang w:val="en-US"/>
                        </w:rPr>
                        <w:t xml:space="preserve">Industry, Innovation </w:t>
                      </w:r>
                      <w:r>
                        <w:rPr>
                          <w:lang w:val="en-US"/>
                        </w:rPr>
                        <w:t>and</w:t>
                      </w:r>
                      <w:r w:rsidRPr="00AF0276">
                        <w:rPr>
                          <w:lang w:val="en-US"/>
                        </w:rPr>
                        <w:t xml:space="preserve"> Infrastructure</w:t>
                      </w:r>
                      <w:r>
                        <w:rPr>
                          <w:lang w:val="en-US"/>
                        </w:rPr>
                        <w:t>;</w:t>
                      </w:r>
                      <w:r w:rsidRPr="00AF0276">
                        <w:rPr>
                          <w:lang w:val="en-US"/>
                        </w:rPr>
                        <w:t xml:space="preserve"> </w:t>
                      </w:r>
                      <w:r>
                        <w:rPr>
                          <w:lang w:val="en-US"/>
                        </w:rPr>
                        <w:t>and</w:t>
                      </w:r>
                    </w:p>
                    <w:p w14:paraId="5B4A6D4F" w14:textId="4DC6D3FA" w:rsidR="00C25C9B" w:rsidRDefault="00C25C9B" w:rsidP="00326F63">
                      <w:pPr>
                        <w:pStyle w:val="ListParagraph"/>
                        <w:numPr>
                          <w:ilvl w:val="0"/>
                          <w:numId w:val="5"/>
                        </w:numPr>
                        <w:rPr>
                          <w:lang w:val="en-US"/>
                        </w:rPr>
                      </w:pPr>
                      <w:r w:rsidRPr="00AF0276">
                        <w:rPr>
                          <w:lang w:val="en-US"/>
                        </w:rPr>
                        <w:t>Sustainable Cities</w:t>
                      </w:r>
                      <w:r>
                        <w:rPr>
                          <w:lang w:val="en-US"/>
                        </w:rPr>
                        <w:t xml:space="preserve"> and C</w:t>
                      </w:r>
                      <w:r w:rsidRPr="00AF0276">
                        <w:rPr>
                          <w:lang w:val="en-US"/>
                        </w:rPr>
                        <w:t>ommunities</w:t>
                      </w:r>
                      <w:r>
                        <w:rPr>
                          <w:lang w:val="en-US"/>
                        </w:rPr>
                        <w:t>.</w:t>
                      </w:r>
                    </w:p>
                    <w:p w14:paraId="7EDEB17F" w14:textId="77777777" w:rsidR="00C25C9B" w:rsidRPr="0022162A" w:rsidRDefault="00C25C9B" w:rsidP="0022162A">
                      <w:pPr>
                        <w:ind w:left="360"/>
                        <w:rPr>
                          <w:lang w:val="en-US"/>
                        </w:rPr>
                      </w:pPr>
                    </w:p>
                    <w:p w14:paraId="51504557" w14:textId="77777777" w:rsidR="00C25C9B" w:rsidRPr="000050DE" w:rsidRDefault="00C25C9B" w:rsidP="0041124A">
                      <w:pPr>
                        <w:rPr>
                          <w:lang w:val="en-US"/>
                        </w:rPr>
                      </w:pPr>
                    </w:p>
                  </w:txbxContent>
                </v:textbox>
                <w10:wrap type="tight" anchorx="margin" anchory="page"/>
              </v:shape>
            </w:pict>
          </mc:Fallback>
        </mc:AlternateContent>
      </w:r>
    </w:p>
    <w:p w14:paraId="47EF2C8D" w14:textId="7D296E87" w:rsidR="009B66C9" w:rsidRDefault="009B66C9">
      <w:pPr>
        <w:rPr>
          <w:rFonts w:asciiTheme="majorHAnsi" w:eastAsiaTheme="majorEastAsia" w:hAnsiTheme="majorHAnsi" w:cstheme="majorBidi"/>
          <w:b/>
          <w:bCs/>
          <w:color w:val="2F5496" w:themeColor="accent1" w:themeShade="BF"/>
          <w:sz w:val="32"/>
          <w:szCs w:val="32"/>
        </w:rPr>
      </w:pPr>
      <w:r>
        <w:rPr>
          <w:b/>
          <w:bCs/>
        </w:rPr>
        <w:br w:type="page"/>
      </w:r>
    </w:p>
    <w:p w14:paraId="3D8CED06" w14:textId="77777777" w:rsidR="00EB56F8" w:rsidRDefault="00EB56F8" w:rsidP="009A5F24">
      <w:pPr>
        <w:pStyle w:val="Heading1"/>
        <w:rPr>
          <w:b/>
          <w:bCs/>
        </w:rPr>
        <w:sectPr w:rsidR="00EB56F8" w:rsidSect="00010DCC">
          <w:pgSz w:w="12240" w:h="15840"/>
          <w:pgMar w:top="1440" w:right="1440" w:bottom="1440" w:left="1440" w:header="708" w:footer="708" w:gutter="0"/>
          <w:cols w:space="708"/>
          <w:docGrid w:linePitch="360"/>
        </w:sectPr>
      </w:pPr>
    </w:p>
    <w:p w14:paraId="626DC3D0" w14:textId="7C2184D1" w:rsidR="00EB56F8" w:rsidRPr="00010DCC" w:rsidRDefault="00010DCC" w:rsidP="00010DCC">
      <w:pPr>
        <w:pStyle w:val="Heading5"/>
        <w:rPr>
          <w:color w:val="auto"/>
          <w:lang w:val="en-US"/>
        </w:rPr>
      </w:pPr>
      <w:bookmarkStart w:id="35" w:name="_Hlk80107672"/>
      <w:r w:rsidRPr="00647920">
        <w:rPr>
          <w:b/>
          <w:bCs/>
          <w:color w:val="auto"/>
          <w:sz w:val="24"/>
          <w:szCs w:val="24"/>
          <w:lang w:val="en-US"/>
        </w:rPr>
        <w:lastRenderedPageBreak/>
        <w:t xml:space="preserve">GOAL 1: LEAD </w:t>
      </w:r>
      <w:r w:rsidR="0022162A">
        <w:rPr>
          <w:b/>
          <w:bCs/>
          <w:color w:val="auto"/>
          <w:sz w:val="24"/>
          <w:szCs w:val="24"/>
          <w:lang w:val="en-US"/>
        </w:rPr>
        <w:t>and</w:t>
      </w:r>
      <w:r w:rsidRPr="00647920">
        <w:rPr>
          <w:b/>
          <w:bCs/>
          <w:color w:val="auto"/>
          <w:sz w:val="24"/>
          <w:szCs w:val="24"/>
          <w:lang w:val="en-US"/>
        </w:rPr>
        <w:t xml:space="preserve"> ENABLE.  </w:t>
      </w:r>
      <w:r w:rsidR="00EB56F8" w:rsidRPr="00647920">
        <w:rPr>
          <w:b/>
          <w:bCs/>
          <w:color w:val="auto"/>
          <w:sz w:val="24"/>
          <w:szCs w:val="24"/>
          <w:lang w:val="en-US"/>
        </w:rPr>
        <w:t>Priority Area 3: Operations</w:t>
      </w:r>
      <w:r w:rsidRPr="00647920">
        <w:rPr>
          <w:color w:val="auto"/>
          <w:sz w:val="24"/>
          <w:szCs w:val="24"/>
          <w:lang w:val="en-US"/>
        </w:rPr>
        <w:t xml:space="preserve"> –</w:t>
      </w:r>
      <w:r w:rsidRPr="00137784">
        <w:rPr>
          <w:b/>
          <w:bCs/>
          <w:color w:val="4472C4" w:themeColor="accent1"/>
          <w:sz w:val="24"/>
          <w:szCs w:val="24"/>
          <w:lang w:val="en-US"/>
        </w:rPr>
        <w:t xml:space="preserve"> </w:t>
      </w:r>
      <w:r w:rsidRPr="00137784">
        <w:rPr>
          <w:b/>
          <w:bCs/>
          <w:i/>
          <w:iCs/>
          <w:color w:val="4472C4" w:themeColor="accent1"/>
          <w:sz w:val="24"/>
          <w:szCs w:val="24"/>
          <w:lang w:val="en-US"/>
        </w:rPr>
        <w:t xml:space="preserve">Summary of Action Milestones, Indicators </w:t>
      </w:r>
      <w:r w:rsidR="0022162A">
        <w:rPr>
          <w:b/>
          <w:bCs/>
          <w:i/>
          <w:iCs/>
          <w:color w:val="4472C4" w:themeColor="accent1"/>
          <w:sz w:val="24"/>
          <w:szCs w:val="24"/>
          <w:lang w:val="en-US"/>
        </w:rPr>
        <w:t>and</w:t>
      </w:r>
      <w:r w:rsidRPr="00137784">
        <w:rPr>
          <w:b/>
          <w:bCs/>
          <w:i/>
          <w:iCs/>
          <w:color w:val="4472C4" w:themeColor="accent1"/>
          <w:sz w:val="24"/>
          <w:szCs w:val="24"/>
          <w:lang w:val="en-US"/>
        </w:rPr>
        <w:t xml:space="preserve"> Targets</w:t>
      </w:r>
    </w:p>
    <w:tbl>
      <w:tblPr>
        <w:tblStyle w:val="TableGrid"/>
        <w:tblW w:w="0" w:type="auto"/>
        <w:tblLook w:val="04A0" w:firstRow="1" w:lastRow="0" w:firstColumn="1" w:lastColumn="0" w:noHBand="0" w:noVBand="1"/>
      </w:tblPr>
      <w:tblGrid>
        <w:gridCol w:w="2061"/>
        <w:gridCol w:w="4440"/>
        <w:gridCol w:w="4289"/>
      </w:tblGrid>
      <w:tr w:rsidR="00EB56F8" w:rsidRPr="00D772CF" w14:paraId="75A5695A" w14:textId="77777777" w:rsidTr="00CF282F">
        <w:trPr>
          <w:tblHeader/>
        </w:trPr>
        <w:tc>
          <w:tcPr>
            <w:tcW w:w="0" w:type="auto"/>
            <w:shd w:val="clear" w:color="auto" w:fill="000000" w:themeFill="text1"/>
            <w:vAlign w:val="center"/>
          </w:tcPr>
          <w:p w14:paraId="27FDEB17" w14:textId="77777777" w:rsidR="00EB56F8" w:rsidRPr="00041324" w:rsidRDefault="00EB56F8" w:rsidP="00CF282F">
            <w:pPr>
              <w:jc w:val="center"/>
              <w:rPr>
                <w:b/>
                <w:color w:val="FFFFFF" w:themeColor="background1"/>
              </w:rPr>
            </w:pPr>
            <w:r w:rsidRPr="00DA7967">
              <w:rPr>
                <w:rFonts w:cstheme="minorHAnsi"/>
                <w:b/>
                <w:color w:val="FFFFFF" w:themeColor="background1"/>
                <w:sz w:val="20"/>
                <w:szCs w:val="20"/>
              </w:rPr>
              <w:t>OUTCOME AREA</w:t>
            </w:r>
          </w:p>
        </w:tc>
        <w:tc>
          <w:tcPr>
            <w:tcW w:w="0" w:type="auto"/>
            <w:shd w:val="clear" w:color="auto" w:fill="000000" w:themeFill="text1"/>
            <w:vAlign w:val="center"/>
          </w:tcPr>
          <w:p w14:paraId="533093BE" w14:textId="77777777" w:rsidR="00EB56F8" w:rsidRPr="00D772CF" w:rsidRDefault="00EB56F8" w:rsidP="00CF282F">
            <w:pPr>
              <w:jc w:val="center"/>
              <w:rPr>
                <w:b/>
                <w:color w:val="FFFFFF" w:themeColor="background1"/>
              </w:rPr>
            </w:pPr>
            <w:r w:rsidRPr="00DA7967">
              <w:rPr>
                <w:rFonts w:cstheme="minorHAnsi"/>
                <w:b/>
                <w:color w:val="FFFFFF" w:themeColor="background1"/>
                <w:sz w:val="20"/>
                <w:szCs w:val="20"/>
              </w:rPr>
              <w:t xml:space="preserve">ACTION MILESTONES </w:t>
            </w:r>
          </w:p>
        </w:tc>
        <w:tc>
          <w:tcPr>
            <w:tcW w:w="0" w:type="auto"/>
            <w:shd w:val="clear" w:color="auto" w:fill="000000" w:themeFill="text1"/>
          </w:tcPr>
          <w:p w14:paraId="09A0B752" w14:textId="741B7686" w:rsidR="00EB56F8" w:rsidRPr="00D772CF" w:rsidRDefault="00EB56F8" w:rsidP="003F1CA1">
            <w:pPr>
              <w:jc w:val="center"/>
              <w:rPr>
                <w:b/>
                <w:color w:val="FFFFFF" w:themeColor="background1"/>
              </w:rPr>
            </w:pPr>
            <w:r w:rsidRPr="00157315">
              <w:rPr>
                <w:rFonts w:cstheme="minorHAnsi"/>
                <w:b/>
                <w:color w:val="FFFFFF" w:themeColor="background1"/>
                <w:sz w:val="20"/>
                <w:szCs w:val="20"/>
              </w:rPr>
              <w:t xml:space="preserve">PROPOSED INDICATORS </w:t>
            </w:r>
            <w:r w:rsidR="003F1CA1">
              <w:rPr>
                <w:rFonts w:cstheme="minorHAnsi"/>
                <w:b/>
                <w:color w:val="FFFFFF" w:themeColor="background1"/>
                <w:sz w:val="20"/>
                <w:szCs w:val="20"/>
              </w:rPr>
              <w:t>AND</w:t>
            </w:r>
            <w:r w:rsidRPr="00157315">
              <w:rPr>
                <w:rFonts w:cstheme="minorHAnsi"/>
                <w:b/>
                <w:color w:val="FFFFFF" w:themeColor="background1"/>
                <w:sz w:val="20"/>
                <w:szCs w:val="20"/>
              </w:rPr>
              <w:t xml:space="preserve"> TARGETS</w:t>
            </w:r>
          </w:p>
        </w:tc>
      </w:tr>
      <w:tr w:rsidR="00EB56F8" w:rsidRPr="00133972" w14:paraId="39614F18" w14:textId="77777777" w:rsidTr="00CF282F">
        <w:trPr>
          <w:trHeight w:val="649"/>
        </w:trPr>
        <w:tc>
          <w:tcPr>
            <w:tcW w:w="0" w:type="auto"/>
          </w:tcPr>
          <w:p w14:paraId="65C7941C" w14:textId="77777777" w:rsidR="00EB56F8" w:rsidRPr="00647920" w:rsidRDefault="00EB56F8" w:rsidP="00CF282F">
            <w:pPr>
              <w:spacing w:after="60"/>
              <w:rPr>
                <w:rFonts w:cstheme="minorHAnsi"/>
                <w:bCs/>
                <w:sz w:val="20"/>
                <w:szCs w:val="20"/>
              </w:rPr>
            </w:pPr>
            <w:r w:rsidRPr="00647920">
              <w:rPr>
                <w:rFonts w:cstheme="minorHAnsi"/>
                <w:bCs/>
                <w:sz w:val="20"/>
                <w:szCs w:val="20"/>
              </w:rPr>
              <w:t>GHG REDUCTIONS</w:t>
            </w:r>
          </w:p>
        </w:tc>
        <w:tc>
          <w:tcPr>
            <w:tcW w:w="0" w:type="auto"/>
          </w:tcPr>
          <w:p w14:paraId="3489DE19" w14:textId="7AB1E4AD" w:rsidR="00EB56F8" w:rsidRDefault="003F1CA1" w:rsidP="00647920">
            <w:pPr>
              <w:rPr>
                <w:rFonts w:cstheme="minorHAnsi"/>
                <w:b/>
                <w:sz w:val="20"/>
                <w:szCs w:val="20"/>
              </w:rPr>
            </w:pPr>
            <w:r>
              <w:rPr>
                <w:rFonts w:cstheme="minorHAnsi"/>
                <w:b/>
                <w:sz w:val="20"/>
                <w:szCs w:val="20"/>
              </w:rPr>
              <w:t>Buildings</w:t>
            </w:r>
            <w:r w:rsidR="00EB56F8">
              <w:rPr>
                <w:rFonts w:cstheme="minorHAnsi"/>
                <w:b/>
                <w:sz w:val="20"/>
                <w:szCs w:val="20"/>
              </w:rPr>
              <w:t xml:space="preserve"> </w:t>
            </w:r>
          </w:p>
          <w:p w14:paraId="281A3C73" w14:textId="77777777" w:rsidR="00EB56F8" w:rsidRPr="00647920" w:rsidRDefault="00EB56F8" w:rsidP="00993E74">
            <w:pPr>
              <w:pStyle w:val="ListParagraph"/>
              <w:numPr>
                <w:ilvl w:val="0"/>
                <w:numId w:val="30"/>
              </w:numPr>
              <w:contextualSpacing w:val="0"/>
              <w:rPr>
                <w:rFonts w:cstheme="minorHAnsi"/>
                <w:bCs/>
                <w:sz w:val="20"/>
                <w:szCs w:val="20"/>
              </w:rPr>
            </w:pPr>
            <w:r w:rsidRPr="00647920">
              <w:rPr>
                <w:rFonts w:cstheme="minorHAnsi"/>
                <w:bCs/>
                <w:sz w:val="20"/>
                <w:szCs w:val="20"/>
              </w:rPr>
              <w:t>Energy manager in place (FY 22/23)</w:t>
            </w:r>
          </w:p>
          <w:p w14:paraId="118DD9AD" w14:textId="77777777" w:rsidR="00EB56F8" w:rsidRPr="00133972" w:rsidRDefault="00EB56F8" w:rsidP="00993E74">
            <w:pPr>
              <w:pStyle w:val="NoSpacing"/>
              <w:numPr>
                <w:ilvl w:val="0"/>
                <w:numId w:val="30"/>
              </w:numPr>
              <w:rPr>
                <w:rFonts w:cstheme="minorHAnsi"/>
                <w:bCs/>
                <w:sz w:val="20"/>
                <w:szCs w:val="20"/>
              </w:rPr>
            </w:pPr>
            <w:r w:rsidRPr="00133972">
              <w:rPr>
                <w:rFonts w:cstheme="minorHAnsi"/>
                <w:bCs/>
                <w:sz w:val="20"/>
                <w:szCs w:val="20"/>
              </w:rPr>
              <w:t>Initiate building energy management tools tracking</w:t>
            </w:r>
            <w:r>
              <w:rPr>
                <w:rFonts w:cstheme="minorHAnsi"/>
                <w:bCs/>
                <w:sz w:val="20"/>
                <w:szCs w:val="20"/>
              </w:rPr>
              <w:t xml:space="preserve"> (FY 22 – 24)</w:t>
            </w:r>
          </w:p>
          <w:p w14:paraId="09E489C8" w14:textId="77777777" w:rsidR="00EB56F8" w:rsidRPr="00647920" w:rsidRDefault="00EB56F8" w:rsidP="00993E74">
            <w:pPr>
              <w:pStyle w:val="ListParagraph"/>
              <w:numPr>
                <w:ilvl w:val="0"/>
                <w:numId w:val="30"/>
              </w:numPr>
              <w:contextualSpacing w:val="0"/>
              <w:rPr>
                <w:rFonts w:cstheme="minorHAnsi"/>
                <w:bCs/>
                <w:sz w:val="20"/>
                <w:szCs w:val="20"/>
              </w:rPr>
            </w:pPr>
            <w:r w:rsidRPr="00647920">
              <w:rPr>
                <w:rFonts w:cstheme="minorHAnsi"/>
                <w:bCs/>
                <w:sz w:val="20"/>
                <w:szCs w:val="20"/>
              </w:rPr>
              <w:t xml:space="preserve">Campus-wide energy, performance and climate risk audit complete (FY 22/23) </w:t>
            </w:r>
          </w:p>
          <w:p w14:paraId="1F867F85" w14:textId="4E7F2C37" w:rsidR="00EB56F8" w:rsidRPr="00647920" w:rsidRDefault="00EB56F8" w:rsidP="00993E74">
            <w:pPr>
              <w:pStyle w:val="ListParagraph"/>
              <w:numPr>
                <w:ilvl w:val="0"/>
                <w:numId w:val="30"/>
              </w:numPr>
              <w:contextualSpacing w:val="0"/>
              <w:rPr>
                <w:rFonts w:cstheme="minorHAnsi"/>
                <w:bCs/>
                <w:sz w:val="20"/>
                <w:szCs w:val="20"/>
              </w:rPr>
            </w:pPr>
            <w:r w:rsidRPr="00647920">
              <w:rPr>
                <w:rFonts w:cstheme="minorHAnsi"/>
                <w:bCs/>
                <w:sz w:val="20"/>
                <w:szCs w:val="20"/>
              </w:rPr>
              <w:t xml:space="preserve">Develop an </w:t>
            </w:r>
            <w:r w:rsidR="003F1CA1">
              <w:rPr>
                <w:rFonts w:cstheme="minorHAnsi"/>
                <w:bCs/>
                <w:sz w:val="20"/>
                <w:szCs w:val="20"/>
              </w:rPr>
              <w:t>e</w:t>
            </w:r>
            <w:r w:rsidRPr="00647920">
              <w:rPr>
                <w:rFonts w:cstheme="minorHAnsi"/>
                <w:bCs/>
                <w:sz w:val="20"/>
                <w:szCs w:val="20"/>
              </w:rPr>
              <w:t xml:space="preserve">nergy and </w:t>
            </w:r>
            <w:r w:rsidR="003F1CA1">
              <w:rPr>
                <w:rFonts w:cstheme="minorHAnsi"/>
                <w:bCs/>
                <w:sz w:val="20"/>
                <w:szCs w:val="20"/>
              </w:rPr>
              <w:t>u</w:t>
            </w:r>
            <w:r w:rsidRPr="00647920">
              <w:rPr>
                <w:rFonts w:cstheme="minorHAnsi"/>
                <w:bCs/>
                <w:sz w:val="20"/>
                <w:szCs w:val="20"/>
              </w:rPr>
              <w:t xml:space="preserve">tilities </w:t>
            </w:r>
            <w:r w:rsidR="003F1CA1">
              <w:rPr>
                <w:rFonts w:cstheme="minorHAnsi"/>
                <w:bCs/>
                <w:sz w:val="20"/>
                <w:szCs w:val="20"/>
              </w:rPr>
              <w:t>m</w:t>
            </w:r>
            <w:r w:rsidRPr="00647920">
              <w:rPr>
                <w:rFonts w:cstheme="minorHAnsi"/>
                <w:bCs/>
                <w:sz w:val="20"/>
                <w:szCs w:val="20"/>
              </w:rPr>
              <w:t xml:space="preserve">aster </w:t>
            </w:r>
            <w:r w:rsidR="003F1CA1">
              <w:rPr>
                <w:rFonts w:cstheme="minorHAnsi"/>
                <w:bCs/>
                <w:sz w:val="20"/>
                <w:szCs w:val="20"/>
              </w:rPr>
              <w:t>p</w:t>
            </w:r>
            <w:r w:rsidRPr="00647920">
              <w:rPr>
                <w:rFonts w:cstheme="minorHAnsi"/>
                <w:bCs/>
                <w:sz w:val="20"/>
                <w:szCs w:val="20"/>
              </w:rPr>
              <w:t>lan (FY 23/24)</w:t>
            </w:r>
          </w:p>
          <w:p w14:paraId="05D6DE32" w14:textId="77777777" w:rsidR="00EB56F8" w:rsidRPr="00647920" w:rsidRDefault="00EB56F8" w:rsidP="00993E74">
            <w:pPr>
              <w:pStyle w:val="ListParagraph"/>
              <w:numPr>
                <w:ilvl w:val="0"/>
                <w:numId w:val="30"/>
              </w:numPr>
              <w:contextualSpacing w:val="0"/>
              <w:rPr>
                <w:rFonts w:cstheme="minorHAnsi"/>
                <w:bCs/>
                <w:sz w:val="20"/>
                <w:szCs w:val="20"/>
              </w:rPr>
            </w:pPr>
            <w:r w:rsidRPr="00647920">
              <w:rPr>
                <w:rFonts w:cstheme="minorHAnsi"/>
                <w:bCs/>
                <w:sz w:val="20"/>
                <w:szCs w:val="20"/>
              </w:rPr>
              <w:t>Identify and implement a holistic building operations and management program (FY 24/25)</w:t>
            </w:r>
          </w:p>
          <w:p w14:paraId="1F16E594" w14:textId="77777777" w:rsidR="00EB56F8" w:rsidRDefault="00EB56F8" w:rsidP="00993E74">
            <w:pPr>
              <w:pStyle w:val="ListParagraph"/>
              <w:numPr>
                <w:ilvl w:val="0"/>
                <w:numId w:val="30"/>
              </w:numPr>
              <w:contextualSpacing w:val="0"/>
              <w:rPr>
                <w:rFonts w:cstheme="minorHAnsi"/>
                <w:bCs/>
                <w:sz w:val="20"/>
                <w:szCs w:val="20"/>
              </w:rPr>
            </w:pPr>
            <w:r w:rsidRPr="00647920">
              <w:rPr>
                <w:rFonts w:cstheme="minorHAnsi"/>
                <w:bCs/>
                <w:sz w:val="20"/>
                <w:szCs w:val="20"/>
              </w:rPr>
              <w:t>Develop bui</w:t>
            </w:r>
            <w:r>
              <w:rPr>
                <w:rFonts w:cstheme="minorHAnsi"/>
                <w:bCs/>
                <w:sz w:val="20"/>
                <w:szCs w:val="20"/>
              </w:rPr>
              <w:t>lding optimization plan (FY 24/25)</w:t>
            </w:r>
          </w:p>
          <w:p w14:paraId="4C722832" w14:textId="77777777" w:rsidR="00EB56F8" w:rsidRDefault="00EB56F8" w:rsidP="00647920">
            <w:pPr>
              <w:rPr>
                <w:rFonts w:cstheme="minorHAnsi"/>
                <w:b/>
                <w:sz w:val="20"/>
                <w:szCs w:val="20"/>
              </w:rPr>
            </w:pPr>
            <w:r w:rsidRPr="00D7581D">
              <w:rPr>
                <w:rFonts w:cstheme="minorHAnsi"/>
                <w:b/>
                <w:sz w:val="20"/>
                <w:szCs w:val="20"/>
              </w:rPr>
              <w:t>Fleet</w:t>
            </w:r>
          </w:p>
          <w:p w14:paraId="527CE04D" w14:textId="77777777" w:rsidR="00EB56F8" w:rsidRPr="001F20BB" w:rsidRDefault="00EB56F8" w:rsidP="00993E74">
            <w:pPr>
              <w:pStyle w:val="ListParagraph"/>
              <w:numPr>
                <w:ilvl w:val="0"/>
                <w:numId w:val="31"/>
              </w:numPr>
              <w:contextualSpacing w:val="0"/>
              <w:rPr>
                <w:rFonts w:cstheme="minorHAnsi"/>
                <w:sz w:val="20"/>
                <w:szCs w:val="20"/>
              </w:rPr>
            </w:pPr>
            <w:r w:rsidRPr="001F20BB">
              <w:rPr>
                <w:rFonts w:cstheme="minorHAnsi"/>
                <w:sz w:val="20"/>
                <w:szCs w:val="20"/>
              </w:rPr>
              <w:t>Develop fleet transition plan to shift all vehicles to be 100% zero emissions by 2030 (FY 22/23)</w:t>
            </w:r>
          </w:p>
          <w:p w14:paraId="1BB5D785" w14:textId="11E9C85B" w:rsidR="00EB56F8" w:rsidRPr="001F20BB" w:rsidRDefault="00EB56F8" w:rsidP="00993E74">
            <w:pPr>
              <w:pStyle w:val="NoSpacing"/>
              <w:numPr>
                <w:ilvl w:val="0"/>
                <w:numId w:val="31"/>
              </w:numPr>
              <w:rPr>
                <w:rFonts w:cstheme="minorHAnsi"/>
                <w:bCs/>
                <w:sz w:val="20"/>
                <w:szCs w:val="20"/>
              </w:rPr>
            </w:pPr>
            <w:r w:rsidRPr="00133972">
              <w:rPr>
                <w:rFonts w:cstheme="minorHAnsi"/>
                <w:sz w:val="20"/>
                <w:szCs w:val="20"/>
              </w:rPr>
              <w:t xml:space="preserve">Increase electric charging infrastructure on campus for both fleet and public </w:t>
            </w:r>
            <w:r w:rsidR="00E643FB">
              <w:rPr>
                <w:rFonts w:cstheme="minorHAnsi"/>
                <w:sz w:val="20"/>
                <w:szCs w:val="20"/>
              </w:rPr>
              <w:t>electric vehicles</w:t>
            </w:r>
            <w:r w:rsidR="00E643FB" w:rsidRPr="001F20BB">
              <w:rPr>
                <w:rFonts w:cstheme="minorHAnsi"/>
                <w:sz w:val="20"/>
                <w:szCs w:val="20"/>
              </w:rPr>
              <w:t xml:space="preserve"> </w:t>
            </w:r>
            <w:r>
              <w:rPr>
                <w:rFonts w:cstheme="minorHAnsi"/>
                <w:sz w:val="20"/>
                <w:szCs w:val="20"/>
              </w:rPr>
              <w:t>(FY 2024/25)</w:t>
            </w:r>
          </w:p>
          <w:p w14:paraId="2A19D239" w14:textId="632AF31F" w:rsidR="00EB56F8" w:rsidRPr="001F20BB" w:rsidRDefault="00EB56F8" w:rsidP="00993E74">
            <w:pPr>
              <w:pStyle w:val="NoSpacing"/>
              <w:numPr>
                <w:ilvl w:val="0"/>
                <w:numId w:val="31"/>
              </w:numPr>
              <w:rPr>
                <w:rFonts w:cstheme="minorHAnsi"/>
                <w:bCs/>
                <w:sz w:val="20"/>
                <w:szCs w:val="20"/>
              </w:rPr>
            </w:pPr>
            <w:r w:rsidRPr="001F20BB">
              <w:rPr>
                <w:rFonts w:cstheme="minorHAnsi"/>
                <w:sz w:val="20"/>
                <w:szCs w:val="20"/>
              </w:rPr>
              <w:t xml:space="preserve">Pursue funding and grants for </w:t>
            </w:r>
            <w:r w:rsidR="00E643FB">
              <w:rPr>
                <w:rFonts w:cstheme="minorHAnsi"/>
                <w:sz w:val="20"/>
                <w:szCs w:val="20"/>
              </w:rPr>
              <w:t>electric vehicle</w:t>
            </w:r>
            <w:r w:rsidRPr="001F20BB">
              <w:rPr>
                <w:rFonts w:cstheme="minorHAnsi"/>
                <w:sz w:val="20"/>
                <w:szCs w:val="20"/>
              </w:rPr>
              <w:t xml:space="preserve"> infrastructure and equipment</w:t>
            </w:r>
          </w:p>
          <w:p w14:paraId="3BA2A46E" w14:textId="77777777" w:rsidR="00EB56F8" w:rsidRDefault="00EB56F8" w:rsidP="00647920">
            <w:pPr>
              <w:pStyle w:val="NoSpacing"/>
              <w:rPr>
                <w:rFonts w:cstheme="minorHAnsi"/>
                <w:b/>
                <w:sz w:val="20"/>
                <w:szCs w:val="20"/>
              </w:rPr>
            </w:pPr>
            <w:r w:rsidRPr="001F20BB">
              <w:rPr>
                <w:rFonts w:cstheme="minorHAnsi"/>
                <w:b/>
                <w:sz w:val="20"/>
                <w:szCs w:val="20"/>
              </w:rPr>
              <w:t>Paper</w:t>
            </w:r>
          </w:p>
          <w:p w14:paraId="698AF3FD" w14:textId="3ED1D240" w:rsidR="00EB56F8" w:rsidRPr="00026136" w:rsidRDefault="00EB56F8" w:rsidP="00993E74">
            <w:pPr>
              <w:pStyle w:val="ListParagraph"/>
              <w:numPr>
                <w:ilvl w:val="0"/>
                <w:numId w:val="32"/>
              </w:numPr>
              <w:contextualSpacing w:val="0"/>
              <w:rPr>
                <w:rFonts w:cstheme="minorHAnsi"/>
                <w:sz w:val="20"/>
                <w:szCs w:val="20"/>
              </w:rPr>
            </w:pPr>
            <w:r w:rsidRPr="00026136">
              <w:rPr>
                <w:rFonts w:cstheme="minorHAnsi"/>
                <w:sz w:val="20"/>
                <w:szCs w:val="20"/>
              </w:rPr>
              <w:t xml:space="preserve">Cap paper procurement at 2020 </w:t>
            </w:r>
            <w:r w:rsidR="00CA5B61" w:rsidRPr="00026136">
              <w:rPr>
                <w:rFonts w:cstheme="minorHAnsi"/>
                <w:sz w:val="20"/>
                <w:szCs w:val="20"/>
              </w:rPr>
              <w:t>levels and</w:t>
            </w:r>
            <w:r w:rsidRPr="00026136">
              <w:rPr>
                <w:rFonts w:cstheme="minorHAnsi"/>
                <w:sz w:val="20"/>
                <w:szCs w:val="20"/>
              </w:rPr>
              <w:t xml:space="preserve"> shift all pro</w:t>
            </w:r>
            <w:r w:rsidR="00E643FB">
              <w:rPr>
                <w:rFonts w:cstheme="minorHAnsi"/>
                <w:sz w:val="20"/>
                <w:szCs w:val="20"/>
              </w:rPr>
              <w:t>cesses to electronic (FY 23/24)</w:t>
            </w:r>
          </w:p>
          <w:p w14:paraId="12BF1D8F" w14:textId="77777777" w:rsidR="00EB56F8" w:rsidRPr="00026136" w:rsidRDefault="00EB56F8" w:rsidP="00993E74">
            <w:pPr>
              <w:pStyle w:val="ListParagraph"/>
              <w:numPr>
                <w:ilvl w:val="0"/>
                <w:numId w:val="32"/>
              </w:numPr>
              <w:contextualSpacing w:val="0"/>
              <w:rPr>
                <w:rFonts w:cstheme="minorHAnsi"/>
                <w:sz w:val="20"/>
                <w:szCs w:val="20"/>
              </w:rPr>
            </w:pPr>
            <w:r w:rsidRPr="00026136">
              <w:rPr>
                <w:rFonts w:cstheme="minorHAnsi"/>
                <w:sz w:val="20"/>
                <w:szCs w:val="20"/>
              </w:rPr>
              <w:t xml:space="preserve">Develop plan to centralize printers to support reduced printing (24/25) </w:t>
            </w:r>
          </w:p>
        </w:tc>
        <w:tc>
          <w:tcPr>
            <w:tcW w:w="0" w:type="auto"/>
          </w:tcPr>
          <w:p w14:paraId="48DDB8F6" w14:textId="57C1C651" w:rsidR="00EB56F8" w:rsidRPr="00DA7967" w:rsidRDefault="00EB56F8" w:rsidP="00993E74">
            <w:pPr>
              <w:pStyle w:val="ListParagraph"/>
              <w:numPr>
                <w:ilvl w:val="0"/>
                <w:numId w:val="33"/>
              </w:numPr>
              <w:contextualSpacing w:val="0"/>
              <w:rPr>
                <w:rFonts w:cstheme="minorHAnsi"/>
                <w:sz w:val="20"/>
                <w:szCs w:val="20"/>
              </w:rPr>
            </w:pPr>
            <w:r w:rsidRPr="00DA7967">
              <w:rPr>
                <w:rFonts w:cstheme="minorHAnsi"/>
                <w:sz w:val="20"/>
                <w:szCs w:val="20"/>
              </w:rPr>
              <w:t>GHG emissions reductions</w:t>
            </w:r>
            <w:r>
              <w:rPr>
                <w:rFonts w:cstheme="minorHAnsi"/>
                <w:sz w:val="20"/>
                <w:szCs w:val="20"/>
              </w:rPr>
              <w:t xml:space="preserve"> targets</w:t>
            </w:r>
            <w:r w:rsidRPr="00DA7967">
              <w:rPr>
                <w:rFonts w:cstheme="minorHAnsi"/>
                <w:sz w:val="20"/>
                <w:szCs w:val="20"/>
              </w:rPr>
              <w:t>: 65% by 2025, 8</w:t>
            </w:r>
            <w:r w:rsidR="003F1CA1">
              <w:rPr>
                <w:rFonts w:cstheme="minorHAnsi"/>
                <w:sz w:val="20"/>
                <w:szCs w:val="20"/>
              </w:rPr>
              <w:t>0% by 2030 and net zero by 2050</w:t>
            </w:r>
            <w:r>
              <w:rPr>
                <w:rFonts w:cstheme="minorHAnsi"/>
                <w:sz w:val="20"/>
                <w:szCs w:val="20"/>
              </w:rPr>
              <w:t xml:space="preserve"> </w:t>
            </w:r>
          </w:p>
          <w:p w14:paraId="7D0D902D" w14:textId="77777777" w:rsidR="00EB56F8" w:rsidRDefault="00EB56F8" w:rsidP="00993E74">
            <w:pPr>
              <w:pStyle w:val="ListParagraph"/>
              <w:numPr>
                <w:ilvl w:val="0"/>
                <w:numId w:val="33"/>
              </w:numPr>
              <w:contextualSpacing w:val="0"/>
              <w:rPr>
                <w:rFonts w:cstheme="minorHAnsi"/>
                <w:sz w:val="20"/>
                <w:szCs w:val="20"/>
              </w:rPr>
            </w:pPr>
            <w:r w:rsidRPr="001F20BB">
              <w:rPr>
                <w:rFonts w:cstheme="minorHAnsi"/>
                <w:sz w:val="20"/>
                <w:szCs w:val="20"/>
              </w:rPr>
              <w:t xml:space="preserve">Scope 3 target for embodied energy </w:t>
            </w:r>
            <w:r>
              <w:rPr>
                <w:rFonts w:cstheme="minorHAnsi"/>
                <w:sz w:val="20"/>
                <w:szCs w:val="20"/>
              </w:rPr>
              <w:t>–</w:t>
            </w:r>
            <w:r w:rsidRPr="001F20BB">
              <w:rPr>
                <w:rFonts w:cstheme="minorHAnsi"/>
                <w:sz w:val="20"/>
                <w:szCs w:val="20"/>
              </w:rPr>
              <w:t xml:space="preserve"> TBD</w:t>
            </w:r>
          </w:p>
          <w:p w14:paraId="0C61143F" w14:textId="1CDEAE6B" w:rsidR="00EB56F8" w:rsidRDefault="00EB56F8" w:rsidP="00993E74">
            <w:pPr>
              <w:pStyle w:val="ListParagraph"/>
              <w:numPr>
                <w:ilvl w:val="0"/>
                <w:numId w:val="33"/>
              </w:numPr>
              <w:contextualSpacing w:val="0"/>
              <w:rPr>
                <w:rFonts w:cstheme="minorHAnsi"/>
                <w:sz w:val="20"/>
                <w:szCs w:val="20"/>
              </w:rPr>
            </w:pPr>
            <w:r w:rsidRPr="001F20BB">
              <w:rPr>
                <w:rFonts w:cstheme="minorHAnsi"/>
                <w:sz w:val="20"/>
                <w:szCs w:val="20"/>
              </w:rPr>
              <w:t># of buildings identi</w:t>
            </w:r>
            <w:r w:rsidR="003F1CA1">
              <w:rPr>
                <w:rFonts w:cstheme="minorHAnsi"/>
                <w:sz w:val="20"/>
                <w:szCs w:val="20"/>
              </w:rPr>
              <w:t xml:space="preserve">fied with a % efficiency use (and </w:t>
            </w:r>
            <w:r w:rsidRPr="001F20BB">
              <w:rPr>
                <w:rFonts w:cstheme="minorHAnsi"/>
                <w:sz w:val="20"/>
                <w:szCs w:val="20"/>
              </w:rPr>
              <w:t># of inefficient buildings retired)</w:t>
            </w:r>
            <w:r>
              <w:rPr>
                <w:rFonts w:cstheme="minorHAnsi"/>
                <w:sz w:val="20"/>
                <w:szCs w:val="20"/>
              </w:rPr>
              <w:t xml:space="preserve"> Target: TBD</w:t>
            </w:r>
          </w:p>
          <w:p w14:paraId="03527F25" w14:textId="77777777" w:rsidR="00EB56F8" w:rsidRDefault="00EB56F8" w:rsidP="00993E74">
            <w:pPr>
              <w:pStyle w:val="ListParagraph"/>
              <w:numPr>
                <w:ilvl w:val="0"/>
                <w:numId w:val="33"/>
              </w:numPr>
              <w:contextualSpacing w:val="0"/>
              <w:rPr>
                <w:rFonts w:cstheme="minorHAnsi"/>
                <w:sz w:val="20"/>
                <w:szCs w:val="20"/>
              </w:rPr>
            </w:pPr>
            <w:r w:rsidRPr="001F20BB">
              <w:rPr>
                <w:rFonts w:cstheme="minorHAnsi"/>
                <w:sz w:val="20"/>
                <w:szCs w:val="20"/>
              </w:rPr>
              <w:t>ZEV fleet = 40% by 2025; 100% by 2030</w:t>
            </w:r>
          </w:p>
          <w:p w14:paraId="0EE46225" w14:textId="5B642658" w:rsidR="00EB56F8" w:rsidRDefault="00EB56F8" w:rsidP="00993E74">
            <w:pPr>
              <w:pStyle w:val="ListParagraph"/>
              <w:numPr>
                <w:ilvl w:val="0"/>
                <w:numId w:val="33"/>
              </w:numPr>
              <w:contextualSpacing w:val="0"/>
              <w:rPr>
                <w:rFonts w:cstheme="minorHAnsi"/>
                <w:sz w:val="20"/>
                <w:szCs w:val="20"/>
              </w:rPr>
            </w:pPr>
            <w:r w:rsidRPr="001F20BB">
              <w:rPr>
                <w:rFonts w:cstheme="minorHAnsi"/>
                <w:sz w:val="20"/>
                <w:szCs w:val="20"/>
              </w:rPr>
              <w:t>6 fleet charging stations by 2</w:t>
            </w:r>
            <w:r w:rsidR="003F1CA1">
              <w:rPr>
                <w:rFonts w:cstheme="minorHAnsi"/>
                <w:sz w:val="20"/>
                <w:szCs w:val="20"/>
              </w:rPr>
              <w:t>022; 24 public chargers by 2025</w:t>
            </w:r>
          </w:p>
          <w:p w14:paraId="6A95E5A8" w14:textId="25D5F220" w:rsidR="00EB56F8" w:rsidRDefault="00EB56F8" w:rsidP="00993E74">
            <w:pPr>
              <w:pStyle w:val="ListParagraph"/>
              <w:numPr>
                <w:ilvl w:val="0"/>
                <w:numId w:val="33"/>
              </w:numPr>
              <w:contextualSpacing w:val="0"/>
              <w:rPr>
                <w:rFonts w:cstheme="minorHAnsi"/>
                <w:sz w:val="20"/>
                <w:szCs w:val="20"/>
              </w:rPr>
            </w:pPr>
            <w:r w:rsidRPr="00026136">
              <w:rPr>
                <w:rFonts w:cstheme="minorHAnsi"/>
                <w:sz w:val="20"/>
                <w:szCs w:val="20"/>
              </w:rPr>
              <w:t># of paper packages purchased and GHGs (tCO</w:t>
            </w:r>
            <w:r w:rsidRPr="00026136">
              <w:rPr>
                <w:rFonts w:cstheme="minorHAnsi"/>
                <w:sz w:val="20"/>
                <w:szCs w:val="20"/>
                <w:vertAlign w:val="subscript"/>
              </w:rPr>
              <w:t>2</w:t>
            </w:r>
            <w:r w:rsidRPr="00026136">
              <w:rPr>
                <w:rFonts w:cstheme="minorHAnsi"/>
                <w:sz w:val="20"/>
                <w:szCs w:val="20"/>
              </w:rPr>
              <w:t>e) from paper</w:t>
            </w:r>
            <w:r w:rsidR="00647920">
              <w:rPr>
                <w:rFonts w:cstheme="minorHAnsi"/>
                <w:sz w:val="20"/>
                <w:szCs w:val="20"/>
              </w:rPr>
              <w:t xml:space="preserve"> (target: </w:t>
            </w:r>
            <w:r w:rsidR="00647920" w:rsidRPr="00026136">
              <w:rPr>
                <w:rFonts w:cstheme="minorHAnsi"/>
                <w:sz w:val="20"/>
                <w:szCs w:val="20"/>
              </w:rPr>
              <w:t>90% paper and printer reduction by 2025</w:t>
            </w:r>
            <w:r w:rsidR="00647920">
              <w:rPr>
                <w:rFonts w:cstheme="minorHAnsi"/>
                <w:sz w:val="20"/>
                <w:szCs w:val="20"/>
              </w:rPr>
              <w:t>)</w:t>
            </w:r>
            <w:r w:rsidRPr="00026136">
              <w:rPr>
                <w:rFonts w:cstheme="minorHAnsi"/>
                <w:sz w:val="20"/>
                <w:szCs w:val="20"/>
              </w:rPr>
              <w:t xml:space="preserve"> </w:t>
            </w:r>
          </w:p>
          <w:p w14:paraId="13984210" w14:textId="1A268EBC" w:rsidR="00EB56F8" w:rsidRPr="00647920" w:rsidRDefault="00EB56F8" w:rsidP="00993E74">
            <w:pPr>
              <w:pStyle w:val="ListParagraph"/>
              <w:numPr>
                <w:ilvl w:val="0"/>
                <w:numId w:val="33"/>
              </w:numPr>
              <w:contextualSpacing w:val="0"/>
              <w:rPr>
                <w:rFonts w:cstheme="minorHAnsi"/>
                <w:sz w:val="20"/>
                <w:szCs w:val="20"/>
              </w:rPr>
            </w:pPr>
            <w:r w:rsidRPr="00647920">
              <w:rPr>
                <w:rFonts w:cstheme="minorHAnsi"/>
                <w:sz w:val="20"/>
                <w:szCs w:val="20"/>
              </w:rPr>
              <w:t>% electronic process</w:t>
            </w:r>
            <w:r w:rsidR="00647920" w:rsidRPr="00647920">
              <w:rPr>
                <w:rFonts w:cstheme="minorHAnsi"/>
                <w:sz w:val="20"/>
                <w:szCs w:val="20"/>
              </w:rPr>
              <w:t xml:space="preserve"> (target: </w:t>
            </w:r>
            <w:r w:rsidR="00647920">
              <w:rPr>
                <w:rFonts w:cstheme="minorHAnsi"/>
                <w:sz w:val="20"/>
                <w:szCs w:val="20"/>
              </w:rPr>
              <w:t>b</w:t>
            </w:r>
            <w:r w:rsidRPr="00647920">
              <w:rPr>
                <w:rFonts w:cstheme="minorHAnsi"/>
                <w:sz w:val="20"/>
                <w:szCs w:val="20"/>
              </w:rPr>
              <w:t>y 2024, 100% of RRU</w:t>
            </w:r>
            <w:r w:rsidR="003F1CA1">
              <w:rPr>
                <w:rFonts w:cstheme="minorHAnsi"/>
                <w:sz w:val="20"/>
                <w:szCs w:val="20"/>
              </w:rPr>
              <w:t>’</w:t>
            </w:r>
            <w:r w:rsidRPr="00647920">
              <w:rPr>
                <w:rFonts w:cstheme="minorHAnsi"/>
                <w:sz w:val="20"/>
                <w:szCs w:val="20"/>
              </w:rPr>
              <w:t>s processes are conducted electronically</w:t>
            </w:r>
            <w:r w:rsidR="00647920">
              <w:rPr>
                <w:rFonts w:cstheme="minorHAnsi"/>
                <w:sz w:val="20"/>
                <w:szCs w:val="20"/>
              </w:rPr>
              <w:t>)</w:t>
            </w:r>
            <w:r w:rsidRPr="00647920">
              <w:rPr>
                <w:rFonts w:cstheme="minorHAnsi"/>
                <w:sz w:val="20"/>
                <w:szCs w:val="20"/>
              </w:rPr>
              <w:t xml:space="preserve"> </w:t>
            </w:r>
          </w:p>
          <w:p w14:paraId="532B2618" w14:textId="77777777" w:rsidR="00EB56F8" w:rsidRPr="00133972" w:rsidRDefault="00EB56F8" w:rsidP="00647920">
            <w:pPr>
              <w:rPr>
                <w:rFonts w:cstheme="minorHAnsi"/>
                <w:sz w:val="20"/>
                <w:szCs w:val="20"/>
              </w:rPr>
            </w:pPr>
          </w:p>
        </w:tc>
      </w:tr>
      <w:tr w:rsidR="00EB56F8" w:rsidRPr="00133972" w14:paraId="142C20A0" w14:textId="77777777" w:rsidTr="00010DCC">
        <w:trPr>
          <w:trHeight w:val="872"/>
        </w:trPr>
        <w:tc>
          <w:tcPr>
            <w:tcW w:w="0" w:type="auto"/>
          </w:tcPr>
          <w:p w14:paraId="65242688" w14:textId="77777777" w:rsidR="00EB56F8" w:rsidRPr="00647920" w:rsidRDefault="00EB56F8" w:rsidP="00CF282F">
            <w:pPr>
              <w:rPr>
                <w:rFonts w:cstheme="minorHAnsi"/>
                <w:bCs/>
                <w:sz w:val="20"/>
                <w:szCs w:val="20"/>
              </w:rPr>
            </w:pPr>
            <w:r w:rsidRPr="00647920">
              <w:rPr>
                <w:rFonts w:cstheme="minorHAnsi"/>
                <w:bCs/>
                <w:sz w:val="20"/>
                <w:szCs w:val="20"/>
              </w:rPr>
              <w:t xml:space="preserve">CLIMATE RISK, RESILIENCE &amp; ADAPTATION </w:t>
            </w:r>
          </w:p>
        </w:tc>
        <w:tc>
          <w:tcPr>
            <w:tcW w:w="0" w:type="auto"/>
          </w:tcPr>
          <w:p w14:paraId="36E70EF1" w14:textId="77777777" w:rsidR="00EB56F8" w:rsidRPr="00133972" w:rsidRDefault="00EB56F8" w:rsidP="00993E74">
            <w:pPr>
              <w:pStyle w:val="NoSpacing"/>
              <w:numPr>
                <w:ilvl w:val="0"/>
                <w:numId w:val="29"/>
              </w:numPr>
              <w:ind w:left="338"/>
              <w:rPr>
                <w:rFonts w:cstheme="minorHAnsi"/>
                <w:sz w:val="20"/>
                <w:szCs w:val="20"/>
              </w:rPr>
            </w:pPr>
            <w:r w:rsidRPr="00133972">
              <w:rPr>
                <w:rFonts w:cstheme="minorHAnsi"/>
                <w:sz w:val="20"/>
                <w:szCs w:val="20"/>
              </w:rPr>
              <w:t>Research available funding for energy and resilience audits</w:t>
            </w:r>
            <w:r>
              <w:rPr>
                <w:rFonts w:cstheme="minorHAnsi"/>
                <w:sz w:val="20"/>
                <w:szCs w:val="20"/>
              </w:rPr>
              <w:t xml:space="preserve"> (FY 21/22)</w:t>
            </w:r>
          </w:p>
          <w:p w14:paraId="5934FDBB" w14:textId="77777777" w:rsidR="00EB56F8" w:rsidRDefault="00EB56F8" w:rsidP="00993E74">
            <w:pPr>
              <w:pStyle w:val="ListParagraph"/>
              <w:numPr>
                <w:ilvl w:val="0"/>
                <w:numId w:val="29"/>
              </w:numPr>
              <w:ind w:left="338"/>
              <w:contextualSpacing w:val="0"/>
              <w:rPr>
                <w:rFonts w:cstheme="minorHAnsi"/>
                <w:sz w:val="20"/>
                <w:szCs w:val="20"/>
              </w:rPr>
            </w:pPr>
            <w:r w:rsidRPr="00026136">
              <w:rPr>
                <w:rFonts w:cstheme="minorHAnsi"/>
                <w:sz w:val="20"/>
                <w:szCs w:val="20"/>
              </w:rPr>
              <w:t>C</w:t>
            </w:r>
            <w:r w:rsidRPr="00D7581D">
              <w:rPr>
                <w:rFonts w:cstheme="minorHAnsi"/>
                <w:sz w:val="20"/>
                <w:szCs w:val="20"/>
              </w:rPr>
              <w:t>ampus-wide energy, performance and climate risk audit complete (FY 22/</w:t>
            </w:r>
            <w:r>
              <w:rPr>
                <w:rFonts w:cstheme="minorHAnsi"/>
                <w:sz w:val="20"/>
                <w:szCs w:val="20"/>
              </w:rPr>
              <w:t>2</w:t>
            </w:r>
            <w:r w:rsidRPr="00D7581D">
              <w:rPr>
                <w:rFonts w:cstheme="minorHAnsi"/>
                <w:sz w:val="20"/>
                <w:szCs w:val="20"/>
              </w:rPr>
              <w:t xml:space="preserve">3) </w:t>
            </w:r>
          </w:p>
          <w:p w14:paraId="60F6C207" w14:textId="77777777" w:rsidR="00EB56F8" w:rsidRDefault="00EB56F8" w:rsidP="00993E74">
            <w:pPr>
              <w:pStyle w:val="ListParagraph"/>
              <w:numPr>
                <w:ilvl w:val="0"/>
                <w:numId w:val="29"/>
              </w:numPr>
              <w:ind w:left="338"/>
              <w:contextualSpacing w:val="0"/>
              <w:rPr>
                <w:rFonts w:cstheme="minorHAnsi"/>
                <w:sz w:val="20"/>
                <w:szCs w:val="20"/>
              </w:rPr>
            </w:pPr>
            <w:r>
              <w:rPr>
                <w:rFonts w:cstheme="minorHAnsi"/>
                <w:sz w:val="20"/>
                <w:szCs w:val="20"/>
              </w:rPr>
              <w:t xml:space="preserve">Water audit and subsequent </w:t>
            </w:r>
            <w:r w:rsidRPr="00133972">
              <w:rPr>
                <w:rFonts w:cstheme="minorHAnsi"/>
                <w:sz w:val="20"/>
                <w:szCs w:val="20"/>
              </w:rPr>
              <w:t>water management plan</w:t>
            </w:r>
            <w:r>
              <w:rPr>
                <w:rFonts w:cstheme="minorHAnsi"/>
                <w:sz w:val="20"/>
                <w:szCs w:val="20"/>
              </w:rPr>
              <w:t xml:space="preserve"> (FY 23/24)</w:t>
            </w:r>
          </w:p>
          <w:p w14:paraId="757E713D" w14:textId="77777777" w:rsidR="00EB56F8" w:rsidRDefault="00EB56F8" w:rsidP="00993E74">
            <w:pPr>
              <w:pStyle w:val="ListParagraph"/>
              <w:numPr>
                <w:ilvl w:val="0"/>
                <w:numId w:val="29"/>
              </w:numPr>
              <w:ind w:left="338"/>
              <w:contextualSpacing w:val="0"/>
              <w:rPr>
                <w:rFonts w:cstheme="minorHAnsi"/>
                <w:sz w:val="20"/>
                <w:szCs w:val="20"/>
              </w:rPr>
            </w:pPr>
            <w:r w:rsidRPr="00133972">
              <w:rPr>
                <w:rFonts w:cstheme="minorHAnsi"/>
                <w:sz w:val="20"/>
                <w:szCs w:val="20"/>
              </w:rPr>
              <w:t xml:space="preserve">Develop a roster of </w:t>
            </w:r>
            <w:r>
              <w:rPr>
                <w:rFonts w:cstheme="minorHAnsi"/>
                <w:sz w:val="20"/>
                <w:szCs w:val="20"/>
              </w:rPr>
              <w:t xml:space="preserve">applied learning </w:t>
            </w:r>
            <w:r w:rsidRPr="00133972">
              <w:rPr>
                <w:rFonts w:cstheme="minorHAnsi"/>
                <w:sz w:val="20"/>
                <w:szCs w:val="20"/>
              </w:rPr>
              <w:t>student projects and volunteer opportunities</w:t>
            </w:r>
            <w:r>
              <w:rPr>
                <w:rFonts w:cstheme="minorHAnsi"/>
                <w:sz w:val="20"/>
                <w:szCs w:val="20"/>
              </w:rPr>
              <w:t xml:space="preserve"> (FY 23/24)</w:t>
            </w:r>
          </w:p>
          <w:p w14:paraId="0ECB242E" w14:textId="77777777" w:rsidR="00EB56F8" w:rsidRPr="00BD7ADE" w:rsidRDefault="00EB56F8" w:rsidP="00993E74">
            <w:pPr>
              <w:pStyle w:val="ListParagraph"/>
              <w:numPr>
                <w:ilvl w:val="0"/>
                <w:numId w:val="29"/>
              </w:numPr>
              <w:ind w:left="338"/>
              <w:contextualSpacing w:val="0"/>
              <w:rPr>
                <w:rFonts w:cstheme="minorHAnsi"/>
                <w:sz w:val="20"/>
                <w:szCs w:val="20"/>
              </w:rPr>
            </w:pPr>
            <w:r>
              <w:rPr>
                <w:rFonts w:cstheme="minorHAnsi"/>
                <w:sz w:val="20"/>
                <w:szCs w:val="20"/>
              </w:rPr>
              <w:t>Identify operations staff to support Living Lab project development, coordination and implementation (FY 23/24)</w:t>
            </w:r>
          </w:p>
        </w:tc>
        <w:tc>
          <w:tcPr>
            <w:tcW w:w="0" w:type="auto"/>
          </w:tcPr>
          <w:p w14:paraId="2237A54C" w14:textId="0DBEEA48" w:rsidR="00EB56F8" w:rsidRPr="00026136" w:rsidRDefault="00EB56F8" w:rsidP="00993E74">
            <w:pPr>
              <w:pStyle w:val="ListParagraph"/>
              <w:numPr>
                <w:ilvl w:val="0"/>
                <w:numId w:val="33"/>
              </w:numPr>
              <w:contextualSpacing w:val="0"/>
              <w:rPr>
                <w:rFonts w:cstheme="minorHAnsi"/>
                <w:sz w:val="20"/>
                <w:szCs w:val="20"/>
              </w:rPr>
            </w:pPr>
            <w:r w:rsidRPr="00026136">
              <w:rPr>
                <w:rFonts w:cstheme="minorHAnsi"/>
                <w:sz w:val="20"/>
                <w:szCs w:val="20"/>
              </w:rPr>
              <w:t>% of climate risks with i</w:t>
            </w:r>
            <w:r w:rsidR="001D619C">
              <w:rPr>
                <w:rFonts w:cstheme="minorHAnsi"/>
                <w:sz w:val="20"/>
                <w:szCs w:val="20"/>
              </w:rPr>
              <w:t>dentified mitigation strategies</w:t>
            </w:r>
            <w:r w:rsidRPr="00026136">
              <w:rPr>
                <w:rFonts w:cstheme="minorHAnsi"/>
                <w:sz w:val="20"/>
                <w:szCs w:val="20"/>
              </w:rPr>
              <w:t xml:space="preserve"> </w:t>
            </w:r>
          </w:p>
          <w:p w14:paraId="4BCD0B02" w14:textId="77777777" w:rsidR="00EB56F8" w:rsidRPr="00026136" w:rsidRDefault="00EB56F8" w:rsidP="00993E74">
            <w:pPr>
              <w:pStyle w:val="ListParagraph"/>
              <w:numPr>
                <w:ilvl w:val="0"/>
                <w:numId w:val="33"/>
              </w:numPr>
              <w:contextualSpacing w:val="0"/>
              <w:rPr>
                <w:rFonts w:cstheme="minorHAnsi"/>
                <w:sz w:val="20"/>
                <w:szCs w:val="20"/>
              </w:rPr>
            </w:pPr>
            <w:r w:rsidRPr="00026136">
              <w:rPr>
                <w:rFonts w:cstheme="minorHAnsi"/>
                <w:sz w:val="20"/>
                <w:szCs w:val="20"/>
              </w:rPr>
              <w:t xml:space="preserve">Water consumption and water costs. Target: TBD (X% reduced by 2025) </w:t>
            </w:r>
          </w:p>
        </w:tc>
      </w:tr>
    </w:tbl>
    <w:p w14:paraId="7BEC45E1" w14:textId="77777777" w:rsidR="00647920" w:rsidRDefault="00647920">
      <w:pPr>
        <w:rPr>
          <w:b/>
          <w:sz w:val="32"/>
          <w:szCs w:val="32"/>
          <w:lang w:val="en-US"/>
        </w:rPr>
        <w:sectPr w:rsidR="00647920" w:rsidSect="00647920">
          <w:type w:val="continuous"/>
          <w:pgSz w:w="12240" w:h="15840"/>
          <w:pgMar w:top="720" w:right="720" w:bottom="720" w:left="720" w:header="708" w:footer="708" w:gutter="0"/>
          <w:cols w:space="708"/>
          <w:docGrid w:linePitch="360"/>
        </w:sectPr>
      </w:pPr>
    </w:p>
    <w:bookmarkEnd w:id="35"/>
    <w:p w14:paraId="3241CBF0" w14:textId="77777777" w:rsidR="00647920" w:rsidRDefault="00647920">
      <w:pPr>
        <w:rPr>
          <w:rFonts w:asciiTheme="majorHAnsi" w:eastAsiaTheme="majorEastAsia" w:hAnsiTheme="majorHAnsi" w:cstheme="majorBidi"/>
          <w:b/>
          <w:color w:val="2F5496" w:themeColor="accent1" w:themeShade="BF"/>
          <w:sz w:val="32"/>
          <w:szCs w:val="32"/>
          <w:lang w:val="en-US"/>
        </w:rPr>
      </w:pPr>
      <w:r>
        <w:rPr>
          <w:b/>
          <w:sz w:val="32"/>
          <w:szCs w:val="32"/>
          <w:lang w:val="en-US"/>
        </w:rPr>
        <w:br w:type="page"/>
      </w:r>
    </w:p>
    <w:p w14:paraId="21399220" w14:textId="45312510" w:rsidR="004412AA" w:rsidRPr="009A2E23" w:rsidRDefault="009A5F24" w:rsidP="009A2E23">
      <w:pPr>
        <w:pStyle w:val="Heading2"/>
        <w:shd w:val="clear" w:color="auto" w:fill="D9E2F3" w:themeFill="accent1" w:themeFillTint="33"/>
        <w:spacing w:before="240" w:after="160"/>
        <w:rPr>
          <w:rFonts w:eastAsia="Times New Roman"/>
          <w:b/>
          <w:lang w:eastAsia="en-CA"/>
        </w:rPr>
      </w:pPr>
      <w:bookmarkStart w:id="36" w:name="_Toc83041862"/>
      <w:r w:rsidRPr="009A2E23">
        <w:rPr>
          <w:b/>
          <w:sz w:val="32"/>
          <w:szCs w:val="32"/>
          <w:lang w:val="en-US"/>
        </w:rPr>
        <w:lastRenderedPageBreak/>
        <w:t xml:space="preserve">Goal 2: Build </w:t>
      </w:r>
      <w:r w:rsidR="00B86010">
        <w:rPr>
          <w:b/>
          <w:sz w:val="32"/>
          <w:szCs w:val="32"/>
          <w:lang w:val="en-US"/>
        </w:rPr>
        <w:t>K</w:t>
      </w:r>
      <w:r w:rsidRPr="009A2E23">
        <w:rPr>
          <w:b/>
          <w:sz w:val="32"/>
          <w:szCs w:val="32"/>
          <w:lang w:val="en-US"/>
        </w:rPr>
        <w:t xml:space="preserve">nowledge and </w:t>
      </w:r>
      <w:r w:rsidR="00B86010">
        <w:rPr>
          <w:b/>
          <w:sz w:val="32"/>
          <w:szCs w:val="32"/>
          <w:lang w:val="en-US"/>
        </w:rPr>
        <w:t>C</w:t>
      </w:r>
      <w:r w:rsidRPr="009A2E23">
        <w:rPr>
          <w:b/>
          <w:sz w:val="32"/>
          <w:szCs w:val="32"/>
          <w:lang w:val="en-US"/>
        </w:rPr>
        <w:t>apacity</w:t>
      </w:r>
      <w:bookmarkEnd w:id="36"/>
    </w:p>
    <w:bookmarkStart w:id="37" w:name="_Toc83041863"/>
    <w:p w14:paraId="38A7AA98" w14:textId="66B340D3" w:rsidR="00364428" w:rsidRPr="0053672B" w:rsidRDefault="00647920" w:rsidP="0053672B">
      <w:pPr>
        <w:pStyle w:val="Heading2"/>
        <w:spacing w:after="240"/>
      </w:pPr>
      <w:r w:rsidRPr="009A2E23">
        <w:rPr>
          <w:rFonts w:ascii="Segoe UI" w:eastAsia="Times New Roman" w:hAnsi="Segoe UI" w:cs="Segoe UI"/>
          <w:b/>
          <w:noProof/>
          <w:color w:val="009999"/>
          <w:sz w:val="24"/>
          <w:szCs w:val="24"/>
          <w:lang w:val="en-US"/>
        </w:rPr>
        <mc:AlternateContent>
          <mc:Choice Requires="wps">
            <w:drawing>
              <wp:anchor distT="45720" distB="45720" distL="114300" distR="114300" simplePos="0" relativeHeight="251658276" behindDoc="0" locked="0" layoutInCell="1" allowOverlap="1" wp14:anchorId="6611B5EA" wp14:editId="7ACBB506">
                <wp:simplePos x="0" y="0"/>
                <wp:positionH relativeFrom="column">
                  <wp:posOffset>344237</wp:posOffset>
                </wp:positionH>
                <wp:positionV relativeFrom="paragraph">
                  <wp:posOffset>303597</wp:posOffset>
                </wp:positionV>
                <wp:extent cx="5530215" cy="738505"/>
                <wp:effectExtent l="38100" t="38100" r="108585" b="11874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215" cy="73850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4B65AE5" w14:textId="77777777" w:rsidR="00C25C9B" w:rsidRDefault="00C25C9B" w:rsidP="004412AA">
                            <w:pPr>
                              <w:rPr>
                                <w:rFonts w:ascii="Segoe UI" w:eastAsia="Times New Roman" w:hAnsi="Segoe UI" w:cs="Segoe UI"/>
                                <w:b/>
                                <w:color w:val="009999"/>
                                <w:sz w:val="24"/>
                                <w:szCs w:val="24"/>
                                <w:lang w:eastAsia="en-CA"/>
                              </w:rPr>
                            </w:pPr>
                            <w:r w:rsidRPr="00EC48D4">
                              <w:rPr>
                                <w:rFonts w:ascii="Segoe UI" w:eastAsia="Times New Roman" w:hAnsi="Segoe UI" w:cs="Segoe UI"/>
                                <w:b/>
                                <w:color w:val="009999"/>
                                <w:sz w:val="24"/>
                                <w:szCs w:val="24"/>
                                <w:lang w:eastAsia="en-CA"/>
                              </w:rPr>
                              <w:t>Increase climate change awareness and action through education, research and engagement. Advance learning that is responsive to place, people and nature.</w:t>
                            </w:r>
                          </w:p>
                          <w:p w14:paraId="62C9B1A5" w14:textId="77777777" w:rsidR="00C25C9B" w:rsidRDefault="00C25C9B" w:rsidP="004412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1B5EA" id="_x0000_s1051" type="#_x0000_t202" style="position:absolute;margin-left:27.1pt;margin-top:23.9pt;width:435.45pt;height:58.15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">
                <v:shadow on="t" color="black" opacity="26214f" origin="-.5,-.5" offset=".74836mm,.74836mm"/>
                <v:textbox>
                  <w:txbxContent>
                    <w:p w14:paraId="04B65AE5" w14:textId="77777777" w:rsidR="00C25C9B" w:rsidRDefault="00C25C9B" w:rsidP="004412AA">
                      <w:pPr>
                        <w:rPr>
                          <w:rFonts w:ascii="Segoe UI" w:eastAsia="Times New Roman" w:hAnsi="Segoe UI" w:cs="Segoe UI"/>
                          <w:b/>
                          <w:color w:val="009999"/>
                          <w:sz w:val="24"/>
                          <w:szCs w:val="24"/>
                          <w:lang w:eastAsia="en-CA"/>
                        </w:rPr>
                      </w:pPr>
                      <w:r w:rsidRPr="00EC48D4">
                        <w:rPr>
                          <w:rFonts w:ascii="Segoe UI" w:eastAsia="Times New Roman" w:hAnsi="Segoe UI" w:cs="Segoe UI"/>
                          <w:b/>
                          <w:color w:val="009999"/>
                          <w:sz w:val="24"/>
                          <w:szCs w:val="24"/>
                          <w:lang w:eastAsia="en-CA"/>
                        </w:rPr>
                        <w:t>Increase climate change awareness and action through education, research and engagement. Advance learning that is responsive to place, people and nature.</w:t>
                      </w:r>
                    </w:p>
                    <w:p w14:paraId="62C9B1A5" w14:textId="77777777" w:rsidR="00C25C9B" w:rsidRDefault="00C25C9B" w:rsidP="004412AA"/>
                  </w:txbxContent>
                </v:textbox>
                <w10:wrap type="square"/>
              </v:shape>
            </w:pict>
          </mc:Fallback>
        </mc:AlternateContent>
      </w:r>
      <w:r w:rsidR="00E92600" w:rsidRPr="009A2E23">
        <w:t xml:space="preserve">Priority Area </w:t>
      </w:r>
      <w:r w:rsidR="00932EB1" w:rsidRPr="009A2E23">
        <w:t>4:</w:t>
      </w:r>
      <w:r w:rsidR="00932EB1" w:rsidRPr="0053672B">
        <w:t xml:space="preserve"> </w:t>
      </w:r>
      <w:r w:rsidR="00364428" w:rsidRPr="0053672B">
        <w:t xml:space="preserve">Education, Knowledge </w:t>
      </w:r>
      <w:r w:rsidR="0004129F">
        <w:t>and</w:t>
      </w:r>
      <w:r w:rsidR="00364428" w:rsidRPr="0053672B">
        <w:t xml:space="preserve"> Research</w:t>
      </w:r>
      <w:bookmarkEnd w:id="37"/>
    </w:p>
    <w:p w14:paraId="5AF0496A" w14:textId="4CD2652F" w:rsidR="008D2D62" w:rsidRPr="007327F3" w:rsidRDefault="008D2D62" w:rsidP="008D2D62">
      <w:pPr>
        <w:spacing w:after="80"/>
        <w:rPr>
          <w:b/>
          <w:bCs/>
        </w:rPr>
      </w:pPr>
      <w:r w:rsidRPr="007327F3">
        <w:rPr>
          <w:b/>
          <w:bCs/>
        </w:rPr>
        <w:t xml:space="preserve">Outcome 1:  Climate </w:t>
      </w:r>
      <w:r w:rsidR="00B86010">
        <w:rPr>
          <w:b/>
          <w:bCs/>
        </w:rPr>
        <w:t>C</w:t>
      </w:r>
      <w:r w:rsidRPr="007327F3">
        <w:rPr>
          <w:b/>
          <w:bCs/>
        </w:rPr>
        <w:t xml:space="preserve">hange </w:t>
      </w:r>
      <w:r w:rsidR="00B86010">
        <w:rPr>
          <w:b/>
          <w:bCs/>
        </w:rPr>
        <w:t>E</w:t>
      </w:r>
      <w:r w:rsidRPr="007327F3">
        <w:rPr>
          <w:b/>
          <w:bCs/>
        </w:rPr>
        <w:t>ducation</w:t>
      </w:r>
    </w:p>
    <w:p w14:paraId="4F3D43BE" w14:textId="666212B6" w:rsidR="00FA435C" w:rsidRPr="00827967" w:rsidRDefault="006D10C3" w:rsidP="00FA435C">
      <w:pPr>
        <w:rPr>
          <w:rFonts w:ascii="Times New Roman" w:eastAsia="Times New Roman" w:hAnsi="Times New Roman" w:cs="Times New Roman"/>
          <w:sz w:val="24"/>
          <w:szCs w:val="24"/>
        </w:rPr>
      </w:pPr>
      <w:r w:rsidRPr="006D10C3">
        <w:rPr>
          <w:rFonts w:eastAsia="Times New Roman" w:cstheme="minorHAnsi"/>
          <w:sz w:val="20"/>
          <w:szCs w:val="20"/>
          <w:shd w:val="clear" w:color="auto" w:fill="FFFFFF"/>
        </w:rPr>
        <w:t>T</w:t>
      </w:r>
      <w:r w:rsidR="00FA435C" w:rsidRPr="006D10C3">
        <w:rPr>
          <w:rFonts w:eastAsia="Times New Roman" w:cstheme="minorHAnsi"/>
          <w:sz w:val="20"/>
          <w:szCs w:val="20"/>
          <w:shd w:val="clear" w:color="auto" w:fill="FFFFFF"/>
        </w:rPr>
        <w:t xml:space="preserve">he </w:t>
      </w:r>
      <w:r w:rsidR="00FA435C" w:rsidRPr="006D10C3">
        <w:rPr>
          <w:sz w:val="20"/>
          <w:szCs w:val="20"/>
        </w:rPr>
        <w:t>educational mandate and core values of the university include a commitment to building climate change awarenes</w:t>
      </w:r>
      <w:r w:rsidR="00FA435C" w:rsidRPr="00610B7D">
        <w:rPr>
          <w:sz w:val="20"/>
          <w:szCs w:val="20"/>
        </w:rPr>
        <w:t>s</w:t>
      </w:r>
      <w:r w:rsidR="00FA435C">
        <w:rPr>
          <w:sz w:val="20"/>
          <w:szCs w:val="20"/>
        </w:rPr>
        <w:t xml:space="preserve"> and </w:t>
      </w:r>
      <w:r w:rsidR="00593F54">
        <w:rPr>
          <w:sz w:val="20"/>
          <w:szCs w:val="20"/>
        </w:rPr>
        <w:t>literacy</w:t>
      </w:r>
      <w:r w:rsidR="00B86010">
        <w:rPr>
          <w:sz w:val="20"/>
          <w:szCs w:val="20"/>
        </w:rPr>
        <w:t>,</w:t>
      </w:r>
      <w:r w:rsidR="00593F54">
        <w:rPr>
          <w:sz w:val="20"/>
          <w:szCs w:val="20"/>
        </w:rPr>
        <w:t xml:space="preserve"> and</w:t>
      </w:r>
      <w:r w:rsidR="00FA435C">
        <w:rPr>
          <w:sz w:val="20"/>
          <w:szCs w:val="20"/>
        </w:rPr>
        <w:t xml:space="preserve"> empower climate action with all members of</w:t>
      </w:r>
      <w:r w:rsidR="00B86010">
        <w:rPr>
          <w:sz w:val="20"/>
          <w:szCs w:val="20"/>
        </w:rPr>
        <w:t xml:space="preserve"> its community -students, staff</w:t>
      </w:r>
      <w:r w:rsidR="00FA435C">
        <w:rPr>
          <w:sz w:val="20"/>
          <w:szCs w:val="20"/>
        </w:rPr>
        <w:t xml:space="preserve"> and faculty.</w:t>
      </w:r>
      <w:r w:rsidR="00FA435C" w:rsidRPr="00610B7D">
        <w:rPr>
          <w:sz w:val="20"/>
          <w:szCs w:val="20"/>
        </w:rPr>
        <w:t xml:space="preserve"> </w:t>
      </w:r>
    </w:p>
    <w:p w14:paraId="7C5CC0DD" w14:textId="2774D8FC" w:rsidR="008D2D62" w:rsidRPr="00610B7D" w:rsidRDefault="004B271B" w:rsidP="008D2D62">
      <w:pPr>
        <w:ind w:left="720"/>
        <w:rPr>
          <w:rFonts w:eastAsia="Times New Roman" w:cs="Calibri"/>
          <w:sz w:val="20"/>
          <w:szCs w:val="20"/>
        </w:rPr>
      </w:pPr>
      <w:r>
        <w:rPr>
          <w:noProof/>
          <w:lang w:val="en-US"/>
        </w:rPr>
        <w:drawing>
          <wp:anchor distT="0" distB="0" distL="114300" distR="114300" simplePos="0" relativeHeight="251658251" behindDoc="0" locked="0" layoutInCell="1" allowOverlap="1" wp14:anchorId="5D1B0FFF" wp14:editId="73ECA6DB">
            <wp:simplePos x="0" y="0"/>
            <wp:positionH relativeFrom="column">
              <wp:posOffset>-82550</wp:posOffset>
            </wp:positionH>
            <wp:positionV relativeFrom="paragraph">
              <wp:posOffset>29845</wp:posOffset>
            </wp:positionV>
            <wp:extent cx="395605" cy="39560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95605" cy="395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2D62" w:rsidRPr="19992527">
        <w:rPr>
          <w:b/>
        </w:rPr>
        <w:t>Action 1.1</w:t>
      </w:r>
      <w:r w:rsidR="008D2D62" w:rsidRPr="00610B7D">
        <w:rPr>
          <w:b/>
          <w:bCs/>
          <w:sz w:val="20"/>
          <w:szCs w:val="20"/>
        </w:rPr>
        <w:t xml:space="preserve"> </w:t>
      </w:r>
      <w:r w:rsidR="005410C9" w:rsidRPr="002F3F86">
        <w:rPr>
          <w:sz w:val="20"/>
          <w:szCs w:val="20"/>
        </w:rPr>
        <w:t xml:space="preserve">Define and clarify </w:t>
      </w:r>
      <w:r w:rsidR="005410C9">
        <w:rPr>
          <w:sz w:val="20"/>
          <w:szCs w:val="20"/>
        </w:rPr>
        <w:t>a</w:t>
      </w:r>
      <w:r w:rsidR="005410C9" w:rsidRPr="002F3F86">
        <w:rPr>
          <w:sz w:val="20"/>
          <w:szCs w:val="20"/>
        </w:rPr>
        <w:t xml:space="preserve">cademic direction for climate change education and curricula as a strategic direction for the </w:t>
      </w:r>
      <w:r w:rsidR="00B86010">
        <w:rPr>
          <w:sz w:val="20"/>
          <w:szCs w:val="20"/>
        </w:rPr>
        <w:t>u</w:t>
      </w:r>
      <w:r w:rsidR="005410C9" w:rsidRPr="002F3F86">
        <w:rPr>
          <w:sz w:val="20"/>
          <w:szCs w:val="20"/>
        </w:rPr>
        <w:t>niversity</w:t>
      </w:r>
      <w:r w:rsidR="005410C9">
        <w:rPr>
          <w:sz w:val="20"/>
          <w:szCs w:val="20"/>
        </w:rPr>
        <w:t>.</w:t>
      </w:r>
    </w:p>
    <w:p w14:paraId="0D5FCD42" w14:textId="2DF87DEE" w:rsidR="008D2D62" w:rsidRPr="00610B7D" w:rsidRDefault="008D2D62" w:rsidP="008D2D62">
      <w:pPr>
        <w:pStyle w:val="Default"/>
        <w:spacing w:after="160" w:line="259" w:lineRule="auto"/>
        <w:ind w:left="720"/>
        <w:rPr>
          <w:rFonts w:asciiTheme="minorHAnsi" w:hAnsiTheme="minorHAnsi"/>
          <w:sz w:val="20"/>
          <w:szCs w:val="20"/>
        </w:rPr>
      </w:pPr>
      <w:r w:rsidRPr="00480C94">
        <w:rPr>
          <w:rFonts w:asciiTheme="minorHAnsi" w:hAnsiTheme="minorHAnsi" w:cstheme="minorHAnsi"/>
          <w:b/>
          <w:bCs/>
          <w:color w:val="auto"/>
          <w:sz w:val="22"/>
          <w:szCs w:val="22"/>
        </w:rPr>
        <w:t>Action 1.2</w:t>
      </w:r>
      <w:r w:rsidRPr="00610B7D">
        <w:rPr>
          <w:rFonts w:asciiTheme="minorHAnsi" w:hAnsiTheme="minorHAnsi"/>
          <w:sz w:val="20"/>
          <w:szCs w:val="20"/>
        </w:rPr>
        <w:t xml:space="preserve"> </w:t>
      </w:r>
      <w:r w:rsidR="005410C9" w:rsidRPr="00A91A3C">
        <w:rPr>
          <w:rFonts w:asciiTheme="minorHAnsi" w:hAnsiTheme="minorHAnsi" w:cstheme="minorHAnsi"/>
          <w:bCs/>
          <w:sz w:val="20"/>
          <w:szCs w:val="20"/>
        </w:rPr>
        <w:t>Design</w:t>
      </w:r>
      <w:r w:rsidR="00F927EF" w:rsidRPr="00A91A3C">
        <w:rPr>
          <w:rFonts w:asciiTheme="minorHAnsi" w:hAnsiTheme="minorHAnsi" w:cstheme="minorHAnsi"/>
          <w:bCs/>
          <w:sz w:val="20"/>
          <w:szCs w:val="20"/>
        </w:rPr>
        <w:t xml:space="preserve"> and</w:t>
      </w:r>
      <w:r w:rsidR="005410C9" w:rsidRPr="00A91A3C">
        <w:rPr>
          <w:rFonts w:asciiTheme="minorHAnsi" w:hAnsiTheme="minorHAnsi" w:cstheme="minorHAnsi"/>
          <w:sz w:val="20"/>
          <w:szCs w:val="20"/>
        </w:rPr>
        <w:t xml:space="preserve"> develop climate-related courses and integrate climate-focused curricula into programs </w:t>
      </w:r>
      <w:r w:rsidR="00B86010">
        <w:rPr>
          <w:rFonts w:asciiTheme="minorHAnsi" w:hAnsiTheme="minorHAnsi" w:cstheme="minorHAnsi"/>
          <w:sz w:val="20"/>
          <w:szCs w:val="20"/>
        </w:rPr>
        <w:t>so</w:t>
      </w:r>
      <w:r w:rsidR="005410C9" w:rsidRPr="00A91A3C">
        <w:rPr>
          <w:rFonts w:asciiTheme="minorHAnsi" w:hAnsiTheme="minorHAnsi" w:cstheme="minorHAnsi"/>
          <w:sz w:val="20"/>
          <w:szCs w:val="20"/>
        </w:rPr>
        <w:t xml:space="preserve"> that all students are exposed to the fundamentals of c</w:t>
      </w:r>
      <w:r w:rsidR="00B86010">
        <w:rPr>
          <w:rFonts w:asciiTheme="minorHAnsi" w:hAnsiTheme="minorHAnsi" w:cstheme="minorHAnsi"/>
          <w:sz w:val="20"/>
          <w:szCs w:val="20"/>
        </w:rPr>
        <w:t>limate science, climate justice</w:t>
      </w:r>
      <w:r w:rsidR="005410C9" w:rsidRPr="00A91A3C">
        <w:rPr>
          <w:rFonts w:asciiTheme="minorHAnsi" w:hAnsiTheme="minorHAnsi" w:cstheme="minorHAnsi"/>
          <w:sz w:val="20"/>
          <w:szCs w:val="20"/>
        </w:rPr>
        <w:t xml:space="preserve"> and climate action (mitigation and adaptation</w:t>
      </w:r>
      <w:r w:rsidR="00F927EF" w:rsidRPr="00A91A3C">
        <w:rPr>
          <w:rFonts w:asciiTheme="minorHAnsi" w:hAnsiTheme="minorHAnsi" w:cstheme="minorHAnsi"/>
          <w:sz w:val="20"/>
          <w:szCs w:val="20"/>
        </w:rPr>
        <w:t>).</w:t>
      </w:r>
      <w:r w:rsidR="005410C9" w:rsidRPr="00A91A3C">
        <w:rPr>
          <w:rFonts w:asciiTheme="minorHAnsi" w:hAnsiTheme="minorHAnsi" w:cstheme="minorHAnsi"/>
          <w:sz w:val="20"/>
          <w:szCs w:val="20"/>
        </w:rPr>
        <w:t xml:space="preserve"> </w:t>
      </w:r>
    </w:p>
    <w:p w14:paraId="7D832820" w14:textId="6E224882" w:rsidR="00FB2C48" w:rsidRPr="00225874" w:rsidRDefault="00FB2C48" w:rsidP="008D2D62">
      <w:pPr>
        <w:ind w:left="720"/>
        <w:rPr>
          <w:rFonts w:cstheme="minorHAnsi"/>
          <w:sz w:val="20"/>
          <w:szCs w:val="20"/>
        </w:rPr>
      </w:pPr>
      <w:r>
        <w:rPr>
          <w:rFonts w:cstheme="minorHAnsi"/>
          <w:b/>
          <w:bCs/>
        </w:rPr>
        <w:t xml:space="preserve">Action 1.3 </w:t>
      </w:r>
      <w:r>
        <w:rPr>
          <w:rFonts w:cstheme="minorHAnsi"/>
          <w:sz w:val="20"/>
          <w:szCs w:val="20"/>
        </w:rPr>
        <w:t xml:space="preserve">Establish and resource a Climate Action Hub with supporting governance structure and mandate to support and advance </w:t>
      </w:r>
      <w:r>
        <w:rPr>
          <w:rFonts w:cstheme="minorHAnsi"/>
          <w:i/>
          <w:iCs/>
          <w:sz w:val="20"/>
          <w:szCs w:val="20"/>
        </w:rPr>
        <w:t xml:space="preserve">Climate Action Plan </w:t>
      </w:r>
      <w:r>
        <w:rPr>
          <w:rFonts w:cstheme="minorHAnsi"/>
          <w:sz w:val="20"/>
          <w:szCs w:val="20"/>
        </w:rPr>
        <w:t xml:space="preserve">actions and initiatives (see Outcome 4 in Goal 1, Priority Area 1).  </w:t>
      </w:r>
    </w:p>
    <w:p w14:paraId="2F5210E7" w14:textId="52B78A86" w:rsidR="008D2D62" w:rsidRPr="00610B7D" w:rsidRDefault="008D2D62" w:rsidP="008D2D62">
      <w:pPr>
        <w:ind w:left="720"/>
        <w:rPr>
          <w:sz w:val="20"/>
          <w:szCs w:val="20"/>
        </w:rPr>
      </w:pPr>
      <w:r w:rsidRPr="00480C94">
        <w:rPr>
          <w:rFonts w:cstheme="minorHAnsi"/>
          <w:b/>
          <w:bCs/>
        </w:rPr>
        <w:t>Action 1.</w:t>
      </w:r>
      <w:r w:rsidR="00FB2C48">
        <w:rPr>
          <w:rFonts w:cstheme="minorHAnsi"/>
          <w:b/>
          <w:bCs/>
        </w:rPr>
        <w:t>4</w:t>
      </w:r>
      <w:r w:rsidRPr="00610B7D">
        <w:rPr>
          <w:b/>
          <w:bCs/>
          <w:sz w:val="20"/>
          <w:szCs w:val="20"/>
        </w:rPr>
        <w:t xml:space="preserve"> </w:t>
      </w:r>
      <w:r w:rsidR="00FA435C" w:rsidRPr="00610B7D">
        <w:rPr>
          <w:sz w:val="20"/>
          <w:szCs w:val="20"/>
        </w:rPr>
        <w:t xml:space="preserve">Develop and incorporate a climate literacy module </w:t>
      </w:r>
      <w:r w:rsidR="00FA435C">
        <w:rPr>
          <w:sz w:val="20"/>
          <w:szCs w:val="20"/>
        </w:rPr>
        <w:t xml:space="preserve">as part of onboarding </w:t>
      </w:r>
      <w:r w:rsidR="0004129F">
        <w:rPr>
          <w:sz w:val="20"/>
          <w:szCs w:val="20"/>
        </w:rPr>
        <w:t>staff, faculty</w:t>
      </w:r>
      <w:r w:rsidR="00FA435C" w:rsidRPr="00610B7D">
        <w:rPr>
          <w:sz w:val="20"/>
          <w:szCs w:val="20"/>
        </w:rPr>
        <w:t xml:space="preserve"> </w:t>
      </w:r>
      <w:r w:rsidR="00FA435C">
        <w:rPr>
          <w:sz w:val="20"/>
          <w:szCs w:val="20"/>
        </w:rPr>
        <w:t xml:space="preserve">and </w:t>
      </w:r>
      <w:r w:rsidR="00FA435C" w:rsidRPr="00610B7D">
        <w:rPr>
          <w:sz w:val="20"/>
          <w:szCs w:val="20"/>
        </w:rPr>
        <w:t>student</w:t>
      </w:r>
      <w:r w:rsidR="00FA435C">
        <w:rPr>
          <w:sz w:val="20"/>
          <w:szCs w:val="20"/>
        </w:rPr>
        <w:t xml:space="preserve">s. This module would provide an orientation to climate change and the university’s commitments to climate justice and climate action </w:t>
      </w:r>
      <w:r w:rsidR="00FA435C" w:rsidRPr="00610B7D">
        <w:rPr>
          <w:sz w:val="20"/>
          <w:szCs w:val="20"/>
        </w:rPr>
        <w:t>(similar</w:t>
      </w:r>
      <w:r w:rsidR="00D15F31">
        <w:rPr>
          <w:sz w:val="20"/>
          <w:szCs w:val="20"/>
        </w:rPr>
        <w:t xml:space="preserve"> </w:t>
      </w:r>
      <w:r w:rsidR="00FA435C" w:rsidRPr="00610B7D">
        <w:rPr>
          <w:sz w:val="20"/>
          <w:szCs w:val="20"/>
        </w:rPr>
        <w:t>to</w:t>
      </w:r>
      <w:r w:rsidR="009A2E23">
        <w:rPr>
          <w:sz w:val="20"/>
          <w:szCs w:val="20"/>
        </w:rPr>
        <w:t xml:space="preserve"> the</w:t>
      </w:r>
      <w:r w:rsidR="00FA435C" w:rsidRPr="00610B7D">
        <w:rPr>
          <w:sz w:val="20"/>
          <w:szCs w:val="20"/>
        </w:rPr>
        <w:t xml:space="preserve"> Introduction to Academic Integrity</w:t>
      </w:r>
      <w:r w:rsidR="009A2E23">
        <w:rPr>
          <w:sz w:val="20"/>
          <w:szCs w:val="20"/>
        </w:rPr>
        <w:t xml:space="preserve"> module</w:t>
      </w:r>
      <w:r w:rsidR="00FA435C" w:rsidRPr="00610B7D">
        <w:rPr>
          <w:sz w:val="20"/>
          <w:szCs w:val="20"/>
        </w:rPr>
        <w:t>)</w:t>
      </w:r>
      <w:r w:rsidR="00FA435C">
        <w:rPr>
          <w:sz w:val="20"/>
          <w:szCs w:val="20"/>
        </w:rPr>
        <w:t>.</w:t>
      </w:r>
    </w:p>
    <w:p w14:paraId="7A5F4309" w14:textId="42C48BDA" w:rsidR="008D2D62" w:rsidRDefault="008D2D62" w:rsidP="008D2D62">
      <w:pPr>
        <w:ind w:left="720"/>
        <w:rPr>
          <w:sz w:val="20"/>
          <w:szCs w:val="20"/>
        </w:rPr>
      </w:pPr>
      <w:r w:rsidRPr="00480C94">
        <w:rPr>
          <w:rFonts w:cstheme="minorHAnsi"/>
          <w:b/>
          <w:bCs/>
        </w:rPr>
        <w:t>Action 1.</w:t>
      </w:r>
      <w:r w:rsidR="00FB2C48">
        <w:rPr>
          <w:rFonts w:cstheme="minorHAnsi"/>
          <w:b/>
          <w:bCs/>
        </w:rPr>
        <w:t>5</w:t>
      </w:r>
      <w:r w:rsidRPr="00610B7D">
        <w:rPr>
          <w:b/>
          <w:bCs/>
          <w:sz w:val="20"/>
          <w:szCs w:val="20"/>
        </w:rPr>
        <w:t xml:space="preserve"> </w:t>
      </w:r>
      <w:r w:rsidRPr="00610B7D">
        <w:rPr>
          <w:sz w:val="20"/>
          <w:szCs w:val="20"/>
        </w:rPr>
        <w:t xml:space="preserve">Establish and resource a climate teaching connector program that engages, trains and pays students with </w:t>
      </w:r>
      <w:r w:rsidR="0004129F">
        <w:rPr>
          <w:sz w:val="20"/>
          <w:szCs w:val="20"/>
        </w:rPr>
        <w:t xml:space="preserve">expertise in </w:t>
      </w:r>
      <w:r w:rsidRPr="00610B7D">
        <w:rPr>
          <w:sz w:val="20"/>
          <w:szCs w:val="20"/>
        </w:rPr>
        <w:t>climate subject matter to act as resources to instructors integrating climate change in their courses.</w:t>
      </w:r>
    </w:p>
    <w:p w14:paraId="73080F28" w14:textId="58850E47" w:rsidR="00FA39B5" w:rsidRPr="00DF7BC8" w:rsidRDefault="00FF0945" w:rsidP="00DF7BC8">
      <w:pPr>
        <w:pStyle w:val="Default"/>
        <w:spacing w:after="160" w:line="259" w:lineRule="auto"/>
        <w:ind w:left="720"/>
        <w:rPr>
          <w:rFonts w:asciiTheme="minorHAnsi" w:hAnsiTheme="minorHAnsi"/>
          <w:sz w:val="20"/>
          <w:szCs w:val="20"/>
        </w:rPr>
      </w:pPr>
      <w:r w:rsidRPr="00DF7BC8">
        <w:rPr>
          <w:rFonts w:asciiTheme="minorHAnsi" w:hAnsiTheme="minorHAnsi" w:cstheme="minorHAnsi"/>
          <w:b/>
          <w:bCs/>
          <w:color w:val="auto"/>
          <w:sz w:val="22"/>
          <w:szCs w:val="22"/>
        </w:rPr>
        <w:t>Action 1.</w:t>
      </w:r>
      <w:r w:rsidR="00FB2C48" w:rsidRPr="00DF7BC8">
        <w:rPr>
          <w:rFonts w:asciiTheme="minorHAnsi" w:hAnsiTheme="minorHAnsi" w:cstheme="minorHAnsi"/>
          <w:b/>
          <w:bCs/>
          <w:color w:val="auto"/>
          <w:sz w:val="22"/>
          <w:szCs w:val="22"/>
        </w:rPr>
        <w:t>6</w:t>
      </w:r>
      <w:r>
        <w:rPr>
          <w:rFonts w:cstheme="minorHAnsi"/>
          <w:b/>
          <w:bCs/>
        </w:rPr>
        <w:t xml:space="preserve"> </w:t>
      </w:r>
      <w:r w:rsidR="005410C9" w:rsidRPr="00DF7BC8">
        <w:rPr>
          <w:rFonts w:asciiTheme="minorHAnsi" w:hAnsiTheme="minorHAnsi" w:cstheme="minorBidi"/>
          <w:color w:val="auto"/>
          <w:sz w:val="20"/>
          <w:szCs w:val="20"/>
        </w:rPr>
        <w:t>Develop a suite of accessible (low cost/no cost; multiple offering) courses (credit and non-credit) and educational outreach initiatives that raise awareness, increase understanding, encourage involvement, and build support for innovative climate actions within and outside the RRU community. Included in this roster are courses related to a range of climate action competencies including climate science, climate justice, social science and land-based approaches to climate adaptation and climate resilience, biodiversity and Indigenous rights.</w:t>
      </w:r>
    </w:p>
    <w:p w14:paraId="173A557D" w14:textId="77777777" w:rsidR="008D2D62" w:rsidRPr="007327F3" w:rsidRDefault="008D2D62" w:rsidP="008D2D62">
      <w:pPr>
        <w:spacing w:before="240" w:after="80"/>
        <w:rPr>
          <w:b/>
          <w:bCs/>
        </w:rPr>
      </w:pPr>
      <w:r w:rsidRPr="007327F3">
        <w:rPr>
          <w:b/>
          <w:bCs/>
        </w:rPr>
        <w:t xml:space="preserve">Outcome 2: </w:t>
      </w:r>
      <w:r>
        <w:rPr>
          <w:b/>
          <w:bCs/>
        </w:rPr>
        <w:t xml:space="preserve">Advance </w:t>
      </w:r>
      <w:r w:rsidRPr="007327F3">
        <w:rPr>
          <w:b/>
          <w:bCs/>
        </w:rPr>
        <w:t>Living Lab</w:t>
      </w:r>
      <w:r>
        <w:rPr>
          <w:b/>
          <w:bCs/>
        </w:rPr>
        <w:t xml:space="preserve">s for Climate and Sustainability Solutions </w:t>
      </w:r>
    </w:p>
    <w:p w14:paraId="33EE5BE0" w14:textId="77777777" w:rsidR="008D2D62" w:rsidRPr="008F7F17" w:rsidRDefault="008D2D62" w:rsidP="008D2D62">
      <w:pPr>
        <w:rPr>
          <w:sz w:val="20"/>
          <w:szCs w:val="20"/>
        </w:rPr>
      </w:pPr>
      <w:r w:rsidRPr="00A50DFC">
        <w:rPr>
          <w:sz w:val="20"/>
          <w:szCs w:val="20"/>
        </w:rPr>
        <w:t xml:space="preserve">A </w:t>
      </w:r>
      <w:r w:rsidR="00E0768B" w:rsidRPr="005A1EA5">
        <w:rPr>
          <w:rFonts w:cstheme="minorHAnsi"/>
          <w:b/>
          <w:bCs/>
          <w:color w:val="385623" w:themeColor="accent6" w:themeShade="80"/>
          <w:sz w:val="20"/>
          <w:szCs w:val="20"/>
        </w:rPr>
        <w:t>L</w:t>
      </w:r>
      <w:r w:rsidRPr="005A1EA5">
        <w:rPr>
          <w:rFonts w:cstheme="minorHAnsi"/>
          <w:b/>
          <w:bCs/>
          <w:color w:val="385623" w:themeColor="accent6" w:themeShade="80"/>
          <w:sz w:val="20"/>
          <w:szCs w:val="20"/>
        </w:rPr>
        <w:t xml:space="preserve">iving </w:t>
      </w:r>
      <w:r w:rsidR="00E0768B" w:rsidRPr="005A1EA5">
        <w:rPr>
          <w:rFonts w:cstheme="minorHAnsi"/>
          <w:b/>
          <w:bCs/>
          <w:color w:val="385623" w:themeColor="accent6" w:themeShade="80"/>
          <w:sz w:val="20"/>
          <w:szCs w:val="20"/>
        </w:rPr>
        <w:t>L</w:t>
      </w:r>
      <w:r w:rsidRPr="005A1EA5">
        <w:rPr>
          <w:rFonts w:cstheme="minorHAnsi"/>
          <w:b/>
          <w:bCs/>
          <w:color w:val="385623" w:themeColor="accent6" w:themeShade="80"/>
          <w:sz w:val="20"/>
          <w:szCs w:val="20"/>
        </w:rPr>
        <w:t xml:space="preserve">ab </w:t>
      </w:r>
      <w:r w:rsidRPr="00A50DFC">
        <w:rPr>
          <w:sz w:val="20"/>
          <w:szCs w:val="20"/>
        </w:rPr>
        <w:t>model builds upon existing approaches</w:t>
      </w:r>
      <w:r w:rsidR="00FA435C" w:rsidRPr="00FA435C">
        <w:rPr>
          <w:sz w:val="20"/>
          <w:szCs w:val="20"/>
        </w:rPr>
        <w:t xml:space="preserve"> </w:t>
      </w:r>
      <w:r w:rsidR="00FA435C">
        <w:rPr>
          <w:sz w:val="20"/>
          <w:szCs w:val="20"/>
        </w:rPr>
        <w:t>to experiential learning,</w:t>
      </w:r>
      <w:r w:rsidRPr="00A50DFC">
        <w:rPr>
          <w:sz w:val="20"/>
          <w:szCs w:val="20"/>
        </w:rPr>
        <w:t xml:space="preserve"> and provide</w:t>
      </w:r>
      <w:r>
        <w:rPr>
          <w:sz w:val="20"/>
          <w:szCs w:val="20"/>
        </w:rPr>
        <w:t>s</w:t>
      </w:r>
      <w:r w:rsidRPr="00A50DFC">
        <w:rPr>
          <w:sz w:val="20"/>
          <w:szCs w:val="20"/>
        </w:rPr>
        <w:t xml:space="preserve"> sta</w:t>
      </w:r>
      <w:r w:rsidRPr="008F7F17">
        <w:rPr>
          <w:sz w:val="20"/>
          <w:szCs w:val="20"/>
        </w:rPr>
        <w:t xml:space="preserve">ff, faculty, and students opportunities to </w:t>
      </w:r>
      <w:r>
        <w:rPr>
          <w:sz w:val="20"/>
          <w:szCs w:val="20"/>
        </w:rPr>
        <w:t>learn from the campus and the</w:t>
      </w:r>
      <w:r w:rsidRPr="008F7F17">
        <w:rPr>
          <w:sz w:val="20"/>
          <w:szCs w:val="20"/>
        </w:rPr>
        <w:t xml:space="preserve"> lands as sites for learning, research, designing</w:t>
      </w:r>
      <w:r>
        <w:rPr>
          <w:sz w:val="20"/>
          <w:szCs w:val="20"/>
        </w:rPr>
        <w:t>,</w:t>
      </w:r>
      <w:r w:rsidRPr="008F7F17">
        <w:rPr>
          <w:sz w:val="20"/>
          <w:szCs w:val="20"/>
        </w:rPr>
        <w:t xml:space="preserve"> and testing solutions to climate change challenges and UN SDG projects.</w:t>
      </w:r>
    </w:p>
    <w:p w14:paraId="5A477471" w14:textId="77777777" w:rsidR="008D2D62" w:rsidRPr="008F7F17" w:rsidRDefault="004B271B" w:rsidP="008D2D62">
      <w:pPr>
        <w:ind w:left="720"/>
        <w:rPr>
          <w:sz w:val="20"/>
          <w:szCs w:val="20"/>
        </w:rPr>
      </w:pPr>
      <w:r>
        <w:rPr>
          <w:noProof/>
          <w:lang w:val="en-US"/>
        </w:rPr>
        <w:drawing>
          <wp:anchor distT="0" distB="0" distL="114300" distR="114300" simplePos="0" relativeHeight="251658252" behindDoc="0" locked="0" layoutInCell="1" allowOverlap="1" wp14:anchorId="5B2BF9A4" wp14:editId="58CA0D2D">
            <wp:simplePos x="0" y="0"/>
            <wp:positionH relativeFrom="column">
              <wp:posOffset>-88265</wp:posOffset>
            </wp:positionH>
            <wp:positionV relativeFrom="paragraph">
              <wp:posOffset>10160</wp:posOffset>
            </wp:positionV>
            <wp:extent cx="427990" cy="427990"/>
            <wp:effectExtent l="0" t="0" r="3810" b="381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27990" cy="427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2D62" w:rsidRPr="00480C94">
        <w:rPr>
          <w:rFonts w:cstheme="minorHAnsi"/>
          <w:b/>
          <w:bCs/>
        </w:rPr>
        <w:t>Action 2.1</w:t>
      </w:r>
      <w:r w:rsidR="008D2D62" w:rsidRPr="008F7F17">
        <w:rPr>
          <w:b/>
          <w:bCs/>
          <w:sz w:val="20"/>
          <w:szCs w:val="20"/>
        </w:rPr>
        <w:t xml:space="preserve"> </w:t>
      </w:r>
      <w:r w:rsidR="008D2D62" w:rsidRPr="008F7F17">
        <w:rPr>
          <w:sz w:val="20"/>
          <w:szCs w:val="20"/>
        </w:rPr>
        <w:t xml:space="preserve">Develop a </w:t>
      </w:r>
      <w:r w:rsidR="00E0768B">
        <w:rPr>
          <w:sz w:val="20"/>
          <w:szCs w:val="20"/>
        </w:rPr>
        <w:t>L</w:t>
      </w:r>
      <w:r w:rsidR="008D2D62" w:rsidRPr="008F7F17">
        <w:rPr>
          <w:sz w:val="20"/>
          <w:szCs w:val="20"/>
        </w:rPr>
        <w:t xml:space="preserve">iving </w:t>
      </w:r>
      <w:r w:rsidR="00E0768B">
        <w:rPr>
          <w:sz w:val="20"/>
          <w:szCs w:val="20"/>
        </w:rPr>
        <w:t>L</w:t>
      </w:r>
      <w:r w:rsidR="008D2D62" w:rsidRPr="008F7F17">
        <w:rPr>
          <w:sz w:val="20"/>
          <w:szCs w:val="20"/>
        </w:rPr>
        <w:t>ab</w:t>
      </w:r>
      <w:r w:rsidR="008D2D62" w:rsidRPr="008F7F17">
        <w:rPr>
          <w:b/>
          <w:bCs/>
          <w:sz w:val="20"/>
          <w:szCs w:val="20"/>
        </w:rPr>
        <w:t xml:space="preserve"> </w:t>
      </w:r>
      <w:r w:rsidR="008D2D62" w:rsidRPr="008F7F17">
        <w:rPr>
          <w:sz w:val="20"/>
          <w:szCs w:val="20"/>
        </w:rPr>
        <w:t>program that provides nature-based, climate change</w:t>
      </w:r>
      <w:r w:rsidR="00E0768B">
        <w:rPr>
          <w:sz w:val="20"/>
          <w:szCs w:val="20"/>
        </w:rPr>
        <w:t>-related</w:t>
      </w:r>
      <w:r w:rsidR="008D2D62" w:rsidRPr="008F7F17">
        <w:rPr>
          <w:sz w:val="20"/>
          <w:szCs w:val="20"/>
        </w:rPr>
        <w:t xml:space="preserve"> education and research opportunities.</w:t>
      </w:r>
    </w:p>
    <w:p w14:paraId="024B0B9D" w14:textId="75B07CAF" w:rsidR="008D2D62" w:rsidRPr="008F7F17" w:rsidRDefault="008D2D62" w:rsidP="008D2D62">
      <w:pPr>
        <w:ind w:left="720"/>
        <w:rPr>
          <w:sz w:val="20"/>
          <w:szCs w:val="20"/>
        </w:rPr>
      </w:pPr>
      <w:r w:rsidRPr="00480C94">
        <w:rPr>
          <w:rFonts w:cstheme="minorHAnsi"/>
          <w:b/>
          <w:bCs/>
        </w:rPr>
        <w:t>Action 2.2</w:t>
      </w:r>
      <w:r w:rsidRPr="008F7F17">
        <w:rPr>
          <w:b/>
          <w:bCs/>
          <w:sz w:val="20"/>
          <w:szCs w:val="20"/>
        </w:rPr>
        <w:t xml:space="preserve"> </w:t>
      </w:r>
      <w:r w:rsidRPr="008F7F17">
        <w:rPr>
          <w:sz w:val="20"/>
          <w:szCs w:val="20"/>
        </w:rPr>
        <w:t>Create opportunities for interdisciplinary teams of staff, facu</w:t>
      </w:r>
      <w:r w:rsidR="0004129F">
        <w:rPr>
          <w:sz w:val="20"/>
          <w:szCs w:val="20"/>
        </w:rPr>
        <w:t>lty and students to learn, test</w:t>
      </w:r>
      <w:r w:rsidRPr="008F7F17">
        <w:rPr>
          <w:sz w:val="20"/>
          <w:szCs w:val="20"/>
        </w:rPr>
        <w:t xml:space="preserve"> and apply knowledge in a real-world context.</w:t>
      </w:r>
    </w:p>
    <w:p w14:paraId="1409437B" w14:textId="679B4ADE" w:rsidR="008D2D62" w:rsidRPr="008F7F17" w:rsidRDefault="002224C3" w:rsidP="008D2D62">
      <w:pPr>
        <w:ind w:left="720"/>
        <w:rPr>
          <w:sz w:val="20"/>
          <w:szCs w:val="20"/>
        </w:rPr>
      </w:pPr>
      <w:r>
        <w:rPr>
          <w:noProof/>
          <w:lang w:val="en-US"/>
        </w:rPr>
        <w:lastRenderedPageBreak/>
        <w:drawing>
          <wp:anchor distT="0" distB="0" distL="114300" distR="114300" simplePos="0" relativeHeight="251658247" behindDoc="1" locked="0" layoutInCell="1" allowOverlap="1" wp14:anchorId="5955F382" wp14:editId="5A686DA8">
            <wp:simplePos x="0" y="0"/>
            <wp:positionH relativeFrom="column">
              <wp:posOffset>-86360</wp:posOffset>
            </wp:positionH>
            <wp:positionV relativeFrom="paragraph">
              <wp:posOffset>91440</wp:posOffset>
            </wp:positionV>
            <wp:extent cx="395605" cy="39560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95605" cy="395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2D62" w:rsidRPr="00480C94">
        <w:rPr>
          <w:rFonts w:cstheme="minorHAnsi"/>
          <w:b/>
          <w:bCs/>
        </w:rPr>
        <w:t>Action 2.3</w:t>
      </w:r>
      <w:r w:rsidR="008D2D62" w:rsidRPr="008F7F17">
        <w:rPr>
          <w:sz w:val="20"/>
          <w:szCs w:val="20"/>
        </w:rPr>
        <w:t xml:space="preserve"> Build on and e</w:t>
      </w:r>
      <w:r w:rsidR="0025018C">
        <w:rPr>
          <w:sz w:val="20"/>
          <w:szCs w:val="20"/>
        </w:rPr>
        <w:t xml:space="preserve">nhance relationships with local </w:t>
      </w:r>
      <w:r w:rsidR="008D2D62" w:rsidRPr="008F7F17">
        <w:rPr>
          <w:sz w:val="20"/>
          <w:szCs w:val="20"/>
        </w:rPr>
        <w:t xml:space="preserve">Indigenous </w:t>
      </w:r>
      <w:r w:rsidR="008D2D62">
        <w:rPr>
          <w:sz w:val="20"/>
          <w:szCs w:val="20"/>
        </w:rPr>
        <w:t>knowledge-keepers</w:t>
      </w:r>
      <w:r w:rsidR="008D2D62" w:rsidRPr="008F7F17">
        <w:rPr>
          <w:sz w:val="20"/>
          <w:szCs w:val="20"/>
        </w:rPr>
        <w:t xml:space="preserve"> and </w:t>
      </w:r>
      <w:r w:rsidR="008D2D62">
        <w:rPr>
          <w:sz w:val="20"/>
          <w:szCs w:val="20"/>
        </w:rPr>
        <w:t xml:space="preserve">their </w:t>
      </w:r>
      <w:r w:rsidR="008D2D62" w:rsidRPr="008F7F17">
        <w:rPr>
          <w:sz w:val="20"/>
          <w:szCs w:val="20"/>
        </w:rPr>
        <w:t>families to identify and implement collaborative, land-</w:t>
      </w:r>
      <w:r w:rsidR="0037384F">
        <w:rPr>
          <w:sz w:val="20"/>
          <w:szCs w:val="20"/>
        </w:rPr>
        <w:t xml:space="preserve"> and nature-</w:t>
      </w:r>
      <w:r w:rsidR="008D2D62">
        <w:rPr>
          <w:sz w:val="20"/>
          <w:szCs w:val="20"/>
        </w:rPr>
        <w:t>responsive</w:t>
      </w:r>
      <w:r w:rsidR="008D2D62" w:rsidRPr="008F7F17">
        <w:rPr>
          <w:sz w:val="20"/>
          <w:szCs w:val="20"/>
        </w:rPr>
        <w:t xml:space="preserve"> learning and research initiatives</w:t>
      </w:r>
      <w:r w:rsidR="008D2D62">
        <w:rPr>
          <w:sz w:val="20"/>
          <w:szCs w:val="20"/>
        </w:rPr>
        <w:t>.</w:t>
      </w:r>
    </w:p>
    <w:p w14:paraId="426E7710" w14:textId="7404819D" w:rsidR="008D2D62" w:rsidRDefault="0037384F" w:rsidP="008D2D62">
      <w:pPr>
        <w:ind w:left="720"/>
        <w:rPr>
          <w:sz w:val="20"/>
          <w:szCs w:val="20"/>
        </w:rPr>
      </w:pPr>
      <w:bookmarkStart w:id="38" w:name="_Hlk71880591"/>
      <w:r>
        <w:rPr>
          <w:noProof/>
          <w:lang w:val="en-US"/>
        </w:rPr>
        <w:drawing>
          <wp:anchor distT="0" distB="0" distL="114300" distR="114300" simplePos="0" relativeHeight="251658253" behindDoc="0" locked="0" layoutInCell="1" allowOverlap="1" wp14:anchorId="290CC150" wp14:editId="7343BEF6">
            <wp:simplePos x="0" y="0"/>
            <wp:positionH relativeFrom="column">
              <wp:posOffset>-88265</wp:posOffset>
            </wp:positionH>
            <wp:positionV relativeFrom="paragraph">
              <wp:posOffset>403860</wp:posOffset>
            </wp:positionV>
            <wp:extent cx="427990" cy="427990"/>
            <wp:effectExtent l="0" t="0" r="3810" b="381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27990" cy="427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2D62" w:rsidRPr="00480C94">
        <w:rPr>
          <w:rFonts w:cstheme="minorHAnsi"/>
          <w:b/>
          <w:bCs/>
        </w:rPr>
        <w:t>Action 2.4</w:t>
      </w:r>
      <w:r w:rsidR="008D2D62">
        <w:rPr>
          <w:b/>
          <w:bCs/>
          <w:sz w:val="20"/>
          <w:szCs w:val="20"/>
        </w:rPr>
        <w:t xml:space="preserve"> </w:t>
      </w:r>
      <w:r w:rsidR="008D2D62" w:rsidRPr="00242957">
        <w:rPr>
          <w:sz w:val="20"/>
          <w:szCs w:val="20"/>
        </w:rPr>
        <w:t>C</w:t>
      </w:r>
      <w:r w:rsidR="008D2D62">
        <w:rPr>
          <w:sz w:val="20"/>
          <w:szCs w:val="20"/>
        </w:rPr>
        <w:t xml:space="preserve">onduct a baseline study </w:t>
      </w:r>
      <w:r>
        <w:rPr>
          <w:sz w:val="20"/>
          <w:szCs w:val="20"/>
        </w:rPr>
        <w:t>of biodiversity and ecosystem health and</w:t>
      </w:r>
      <w:r w:rsidR="008D2D62">
        <w:rPr>
          <w:sz w:val="20"/>
          <w:szCs w:val="20"/>
        </w:rPr>
        <w:t xml:space="preserve"> develop a </w:t>
      </w:r>
      <w:r w:rsidR="0025018C">
        <w:rPr>
          <w:sz w:val="20"/>
          <w:szCs w:val="20"/>
        </w:rPr>
        <w:t>b</w:t>
      </w:r>
      <w:r w:rsidR="008D2D62" w:rsidRPr="008F7F17">
        <w:rPr>
          <w:sz w:val="20"/>
          <w:szCs w:val="20"/>
        </w:rPr>
        <w:t xml:space="preserve">iodiversity </w:t>
      </w:r>
      <w:r w:rsidR="0025018C">
        <w:rPr>
          <w:sz w:val="20"/>
          <w:szCs w:val="20"/>
        </w:rPr>
        <w:t>p</w:t>
      </w:r>
      <w:r w:rsidR="008D2D62" w:rsidRPr="008F7F17">
        <w:rPr>
          <w:sz w:val="20"/>
          <w:szCs w:val="20"/>
        </w:rPr>
        <w:t>lan as a Living Lab project</w:t>
      </w:r>
      <w:r w:rsidR="008D2D62">
        <w:rPr>
          <w:sz w:val="20"/>
          <w:szCs w:val="20"/>
        </w:rPr>
        <w:t>.</w:t>
      </w:r>
    </w:p>
    <w:p w14:paraId="22DA8631" w14:textId="77777777" w:rsidR="008D2D62" w:rsidRPr="00DC55A9" w:rsidRDefault="008D2D62" w:rsidP="008D2D62">
      <w:pPr>
        <w:ind w:left="720"/>
        <w:rPr>
          <w:sz w:val="20"/>
          <w:szCs w:val="20"/>
        </w:rPr>
      </w:pPr>
      <w:bookmarkStart w:id="39" w:name="_Hlk73109886"/>
      <w:r>
        <w:rPr>
          <w:rFonts w:cstheme="minorHAnsi"/>
          <w:b/>
          <w:bCs/>
        </w:rPr>
        <w:t xml:space="preserve">Action 2.5 </w:t>
      </w:r>
      <w:r w:rsidRPr="00DC55A9">
        <w:rPr>
          <w:rFonts w:cstheme="minorHAnsi"/>
          <w:sz w:val="20"/>
          <w:szCs w:val="20"/>
        </w:rPr>
        <w:t xml:space="preserve">Develop a </w:t>
      </w:r>
      <w:r w:rsidRPr="00D95218">
        <w:rPr>
          <w:rFonts w:cstheme="minorHAnsi"/>
          <w:b/>
          <w:bCs/>
          <w:color w:val="385623" w:themeColor="accent6" w:themeShade="80"/>
          <w:sz w:val="20"/>
          <w:szCs w:val="20"/>
        </w:rPr>
        <w:t>Kitchen Garden</w:t>
      </w:r>
      <w:r w:rsidRPr="00DC55A9">
        <w:rPr>
          <w:rFonts w:cstheme="minorHAnsi"/>
          <w:sz w:val="20"/>
          <w:szCs w:val="20"/>
        </w:rPr>
        <w:t xml:space="preserve"> as a Living Lab</w:t>
      </w:r>
      <w:r>
        <w:rPr>
          <w:rFonts w:cstheme="minorHAnsi"/>
          <w:sz w:val="20"/>
          <w:szCs w:val="20"/>
        </w:rPr>
        <w:t>, building on partnerships, Indigenous and other knowledge systems and ways of working</w:t>
      </w:r>
      <w:r w:rsidRPr="00DC55A9">
        <w:rPr>
          <w:rFonts w:cstheme="minorHAnsi"/>
          <w:sz w:val="20"/>
          <w:szCs w:val="20"/>
        </w:rPr>
        <w:t>.</w:t>
      </w:r>
    </w:p>
    <w:bookmarkEnd w:id="38"/>
    <w:bookmarkEnd w:id="39"/>
    <w:p w14:paraId="345AD66D" w14:textId="77777777" w:rsidR="008D2D62" w:rsidRPr="007327F3" w:rsidRDefault="008D2D62" w:rsidP="008D2D62">
      <w:pPr>
        <w:spacing w:before="240" w:after="80"/>
        <w:rPr>
          <w:b/>
          <w:bCs/>
        </w:rPr>
      </w:pPr>
      <w:r w:rsidRPr="007327F3">
        <w:rPr>
          <w:b/>
          <w:bCs/>
        </w:rPr>
        <w:t>Outcome 3:  Research</w:t>
      </w:r>
    </w:p>
    <w:p w14:paraId="1BE0D829" w14:textId="77777777" w:rsidR="008D2D62" w:rsidRPr="008F7F17" w:rsidRDefault="008D2D62" w:rsidP="008D2D62">
      <w:pPr>
        <w:pStyle w:val="Default"/>
        <w:spacing w:after="160" w:line="259" w:lineRule="auto"/>
        <w:rPr>
          <w:rFonts w:asciiTheme="minorHAnsi" w:hAnsiTheme="minorHAnsi"/>
          <w:sz w:val="20"/>
          <w:szCs w:val="20"/>
        </w:rPr>
      </w:pPr>
      <w:r w:rsidRPr="008F7F17">
        <w:rPr>
          <w:rFonts w:asciiTheme="minorHAnsi" w:hAnsiTheme="minorHAnsi"/>
          <w:sz w:val="20"/>
          <w:szCs w:val="20"/>
        </w:rPr>
        <w:t xml:space="preserve">Promote climate action through inter- and trans-disciplinary climate research initiatives and funding opportunities. </w:t>
      </w:r>
    </w:p>
    <w:p w14:paraId="1BD15817" w14:textId="77777777" w:rsidR="008D2D62" w:rsidRPr="008F7F17" w:rsidRDefault="008D2D62" w:rsidP="008D2D62">
      <w:pPr>
        <w:pStyle w:val="Default"/>
        <w:spacing w:after="160" w:line="259" w:lineRule="auto"/>
        <w:ind w:left="720"/>
        <w:rPr>
          <w:rFonts w:asciiTheme="minorHAnsi" w:hAnsiTheme="minorHAnsi"/>
          <w:sz w:val="20"/>
          <w:szCs w:val="20"/>
        </w:rPr>
      </w:pPr>
      <w:r w:rsidRPr="00480C94">
        <w:rPr>
          <w:rFonts w:asciiTheme="minorHAnsi" w:hAnsiTheme="minorHAnsi" w:cstheme="minorHAnsi"/>
          <w:b/>
          <w:bCs/>
          <w:color w:val="auto"/>
          <w:sz w:val="22"/>
          <w:szCs w:val="22"/>
        </w:rPr>
        <w:t>Action 3.1</w:t>
      </w:r>
      <w:r w:rsidRPr="008F7F17">
        <w:rPr>
          <w:rFonts w:asciiTheme="minorHAnsi" w:hAnsiTheme="minorHAnsi"/>
          <w:b/>
          <w:bCs/>
          <w:sz w:val="20"/>
          <w:szCs w:val="20"/>
        </w:rPr>
        <w:t xml:space="preserve"> </w:t>
      </w:r>
      <w:r w:rsidR="002F3F86" w:rsidRPr="00D95218">
        <w:rPr>
          <w:rFonts w:asciiTheme="minorHAnsi" w:hAnsiTheme="minorHAnsi" w:cstheme="minorBidi"/>
          <w:color w:val="auto"/>
          <w:sz w:val="20"/>
          <w:szCs w:val="20"/>
        </w:rPr>
        <w:t>Fund internal research projects focused on climate change and climate action research</w:t>
      </w:r>
      <w:r w:rsidR="00A55D52">
        <w:rPr>
          <w:rFonts w:asciiTheme="minorHAnsi" w:hAnsiTheme="minorHAnsi" w:cstheme="minorBidi"/>
          <w:color w:val="auto"/>
          <w:sz w:val="20"/>
          <w:szCs w:val="20"/>
        </w:rPr>
        <w:t xml:space="preserve">. </w:t>
      </w:r>
      <w:r w:rsidR="002F3F86" w:rsidRPr="00D95218">
        <w:rPr>
          <w:rFonts w:asciiTheme="minorHAnsi" w:hAnsiTheme="minorHAnsi" w:cstheme="minorBidi"/>
          <w:color w:val="auto"/>
          <w:sz w:val="20"/>
          <w:szCs w:val="20"/>
        </w:rPr>
        <w:tab/>
      </w:r>
    </w:p>
    <w:p w14:paraId="492D30DD" w14:textId="0DA69968" w:rsidR="008D2D62" w:rsidRPr="008F7F17" w:rsidRDefault="008D2D62" w:rsidP="008D2D62">
      <w:pPr>
        <w:ind w:left="720"/>
        <w:rPr>
          <w:sz w:val="20"/>
          <w:szCs w:val="20"/>
        </w:rPr>
      </w:pPr>
      <w:r w:rsidRPr="00480C94">
        <w:rPr>
          <w:rFonts w:cstheme="minorHAnsi"/>
          <w:b/>
          <w:bCs/>
        </w:rPr>
        <w:t xml:space="preserve">Action 3.2 </w:t>
      </w:r>
      <w:r w:rsidRPr="008F7F17">
        <w:rPr>
          <w:sz w:val="20"/>
          <w:szCs w:val="20"/>
        </w:rPr>
        <w:t xml:space="preserve">Identify and promote additional funding opportunities and partnerships (other universities, private/public sector organizations) that support collaborative, inter- or trans-disciplinary climate change </w:t>
      </w:r>
      <w:r w:rsidR="0025018C">
        <w:rPr>
          <w:sz w:val="20"/>
          <w:szCs w:val="20"/>
        </w:rPr>
        <w:t>and</w:t>
      </w:r>
      <w:r w:rsidRPr="008F7F17">
        <w:rPr>
          <w:sz w:val="20"/>
          <w:szCs w:val="20"/>
        </w:rPr>
        <w:t xml:space="preserve"> climate action research</w:t>
      </w:r>
    </w:p>
    <w:p w14:paraId="65B86533" w14:textId="208FB1DA" w:rsidR="008D2D62" w:rsidRPr="00600BE9" w:rsidRDefault="008D2D62" w:rsidP="008D2D62">
      <w:pPr>
        <w:ind w:left="720"/>
        <w:rPr>
          <w:sz w:val="20"/>
          <w:szCs w:val="20"/>
        </w:rPr>
      </w:pPr>
      <w:r w:rsidRPr="00480C94">
        <w:rPr>
          <w:rFonts w:cstheme="minorHAnsi"/>
          <w:b/>
          <w:bCs/>
        </w:rPr>
        <w:t>Action 3.3</w:t>
      </w:r>
      <w:r w:rsidRPr="008F7F17">
        <w:rPr>
          <w:b/>
          <w:bCs/>
          <w:sz w:val="20"/>
          <w:szCs w:val="20"/>
        </w:rPr>
        <w:t xml:space="preserve"> </w:t>
      </w:r>
      <w:r w:rsidRPr="008F7F17">
        <w:rPr>
          <w:sz w:val="20"/>
          <w:szCs w:val="20"/>
        </w:rPr>
        <w:t>Sponsor and host climate</w:t>
      </w:r>
      <w:r w:rsidR="0025018C">
        <w:rPr>
          <w:sz w:val="20"/>
          <w:szCs w:val="20"/>
        </w:rPr>
        <w:t>-</w:t>
      </w:r>
      <w:r w:rsidRPr="008F7F17">
        <w:rPr>
          <w:sz w:val="20"/>
          <w:szCs w:val="20"/>
        </w:rPr>
        <w:t>action focused research, knowledge-sharing and empowerment event</w:t>
      </w:r>
      <w:r w:rsidRPr="00600BE9">
        <w:rPr>
          <w:sz w:val="20"/>
          <w:szCs w:val="20"/>
        </w:rPr>
        <w:t>s</w:t>
      </w:r>
      <w:r w:rsidR="0037384F">
        <w:rPr>
          <w:sz w:val="20"/>
          <w:szCs w:val="20"/>
        </w:rPr>
        <w:t xml:space="preserve"> (e.g., open conference, webinars)</w:t>
      </w:r>
      <w:r w:rsidRPr="00600BE9">
        <w:rPr>
          <w:sz w:val="20"/>
          <w:szCs w:val="20"/>
        </w:rPr>
        <w:t>.</w:t>
      </w:r>
    </w:p>
    <w:p w14:paraId="6E0F4A57" w14:textId="77777777" w:rsidR="008D2D62" w:rsidRPr="008F7F17" w:rsidRDefault="008D2D62" w:rsidP="008D2D62">
      <w:pPr>
        <w:ind w:left="720"/>
        <w:rPr>
          <w:sz w:val="20"/>
          <w:szCs w:val="20"/>
        </w:rPr>
      </w:pPr>
      <w:r w:rsidRPr="00480C94">
        <w:rPr>
          <w:rFonts w:cstheme="minorHAnsi"/>
          <w:b/>
          <w:bCs/>
        </w:rPr>
        <w:t>Action 3.4</w:t>
      </w:r>
      <w:r w:rsidRPr="008F7F17">
        <w:rPr>
          <w:sz w:val="20"/>
          <w:szCs w:val="20"/>
        </w:rPr>
        <w:t xml:space="preserve"> Establish a repository of climate mitigation and adaptation case studies and a searchable</w:t>
      </w:r>
      <w:r>
        <w:rPr>
          <w:sz w:val="20"/>
          <w:szCs w:val="20"/>
        </w:rPr>
        <w:t>, public</w:t>
      </w:r>
      <w:r w:rsidRPr="008F7F17">
        <w:rPr>
          <w:sz w:val="20"/>
          <w:szCs w:val="20"/>
        </w:rPr>
        <w:t xml:space="preserve"> database on climate change and climate action research. </w:t>
      </w:r>
    </w:p>
    <w:p w14:paraId="5BA3CC43" w14:textId="6C4115C4" w:rsidR="00647920" w:rsidRDefault="001F08B4">
      <w:pPr>
        <w:rPr>
          <w:lang w:val="en-US"/>
        </w:rPr>
        <w:sectPr w:rsidR="00647920" w:rsidSect="00647920">
          <w:type w:val="continuous"/>
          <w:pgSz w:w="12240" w:h="15840"/>
          <w:pgMar w:top="1440" w:right="1440" w:bottom="1440" w:left="1440" w:header="708" w:footer="708" w:gutter="0"/>
          <w:cols w:space="708"/>
          <w:docGrid w:linePitch="360"/>
        </w:sectPr>
      </w:pPr>
      <w:r>
        <w:rPr>
          <w:noProof/>
        </w:rPr>
        <mc:AlternateContent>
          <mc:Choice Requires="wps">
            <w:drawing>
              <wp:anchor distT="0" distB="0" distL="114300" distR="114300" simplePos="0" relativeHeight="251658267" behindDoc="1" locked="0" layoutInCell="1" allowOverlap="1" wp14:anchorId="62274F9C" wp14:editId="68B46986">
                <wp:simplePos x="0" y="0"/>
                <wp:positionH relativeFrom="margin">
                  <wp:posOffset>1092200</wp:posOffset>
                </wp:positionH>
                <wp:positionV relativeFrom="page">
                  <wp:posOffset>5905500</wp:posOffset>
                </wp:positionV>
                <wp:extent cx="4114800" cy="1933575"/>
                <wp:effectExtent l="6350" t="9525" r="12700" b="38100"/>
                <wp:wrapTight wrapText="bothSides">
                  <wp:wrapPolygon edited="0">
                    <wp:start x="-50" y="-106"/>
                    <wp:lineTo x="-50" y="21919"/>
                    <wp:lineTo x="21650" y="21919"/>
                    <wp:lineTo x="21650" y="-106"/>
                    <wp:lineTo x="-50" y="-106"/>
                  </wp:wrapPolygon>
                </wp:wrapTight>
                <wp:docPr id="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933575"/>
                        </a:xfrm>
                        <a:prstGeom prst="rect">
                          <a:avLst/>
                        </a:prstGeom>
                        <a:solidFill>
                          <a:srgbClr val="DAE3F3"/>
                        </a:solidFill>
                        <a:ln w="9525">
                          <a:solidFill>
                            <a:srgbClr val="B4C7E7"/>
                          </a:solidFill>
                          <a:miter lim="800000"/>
                          <a:headEnd/>
                          <a:tailEnd/>
                        </a:ln>
                        <a:effectLst>
                          <a:outerShdw dist="38100" dir="5400000" algn="t" rotWithShape="0">
                            <a:srgbClr val="000000">
                              <a:alpha val="39999"/>
                            </a:srgbClr>
                          </a:outerShdw>
                        </a:effectLst>
                      </wps:spPr>
                      <wps:txbx>
                        <w:txbxContent>
                          <w:p w14:paraId="64B80259" w14:textId="75D66D98" w:rsidR="00C25C9B" w:rsidRPr="004723BC" w:rsidRDefault="00C25C9B" w:rsidP="00137784">
                            <w:pPr>
                              <w:spacing w:before="120" w:after="120"/>
                              <w:rPr>
                                <w:rStyle w:val="IntenseReference"/>
                                <w:color w:val="2F5496" w:themeColor="accent1" w:themeShade="BF"/>
                                <w:sz w:val="28"/>
                                <w:szCs w:val="28"/>
                              </w:rPr>
                            </w:pPr>
                            <w:r>
                              <w:rPr>
                                <w:rStyle w:val="IntenseReference"/>
                                <w:color w:val="2F5496" w:themeColor="accent1" w:themeShade="BF"/>
                                <w:sz w:val="28"/>
                                <w:szCs w:val="28"/>
                              </w:rPr>
                              <w:t xml:space="preserve">UN </w:t>
                            </w:r>
                            <w:r w:rsidRPr="000050DE">
                              <w:rPr>
                                <w:rStyle w:val="IntenseReference"/>
                                <w:color w:val="2F5496" w:themeColor="accent1" w:themeShade="BF"/>
                                <w:sz w:val="28"/>
                                <w:szCs w:val="28"/>
                              </w:rPr>
                              <w:t>S</w:t>
                            </w:r>
                            <w:r>
                              <w:rPr>
                                <w:rStyle w:val="IntenseReference"/>
                                <w:color w:val="2F5496" w:themeColor="accent1" w:themeShade="BF"/>
                                <w:sz w:val="28"/>
                                <w:szCs w:val="28"/>
                              </w:rPr>
                              <w:t xml:space="preserve">ustainable </w:t>
                            </w:r>
                            <w:r w:rsidRPr="000050DE">
                              <w:rPr>
                                <w:rStyle w:val="IntenseReference"/>
                                <w:color w:val="2F5496" w:themeColor="accent1" w:themeShade="BF"/>
                                <w:sz w:val="28"/>
                                <w:szCs w:val="28"/>
                              </w:rPr>
                              <w:t>D</w:t>
                            </w:r>
                            <w:r>
                              <w:rPr>
                                <w:rStyle w:val="IntenseReference"/>
                                <w:color w:val="2F5496" w:themeColor="accent1" w:themeShade="BF"/>
                                <w:sz w:val="28"/>
                                <w:szCs w:val="28"/>
                              </w:rPr>
                              <w:t xml:space="preserve">evelopment </w:t>
                            </w:r>
                            <w:r w:rsidRPr="000050DE">
                              <w:rPr>
                                <w:rStyle w:val="IntenseReference"/>
                                <w:color w:val="2F5496" w:themeColor="accent1" w:themeShade="BF"/>
                                <w:sz w:val="28"/>
                                <w:szCs w:val="28"/>
                              </w:rPr>
                              <w:t>G</w:t>
                            </w:r>
                            <w:r>
                              <w:rPr>
                                <w:rStyle w:val="IntenseReference"/>
                                <w:color w:val="2F5496" w:themeColor="accent1" w:themeShade="BF"/>
                                <w:sz w:val="28"/>
                                <w:szCs w:val="28"/>
                              </w:rPr>
                              <w:t>oals</w:t>
                            </w:r>
                            <w:r w:rsidRPr="000050DE">
                              <w:rPr>
                                <w:rStyle w:val="IntenseReference"/>
                                <w:color w:val="2F5496" w:themeColor="accent1" w:themeShade="BF"/>
                                <w:sz w:val="28"/>
                                <w:szCs w:val="28"/>
                              </w:rPr>
                              <w:t xml:space="preserve"> Alignment</w:t>
                            </w:r>
                          </w:p>
                          <w:p w14:paraId="023EEFF2" w14:textId="3023D655" w:rsidR="00C25C9B" w:rsidRPr="00AF0276" w:rsidRDefault="00C25C9B" w:rsidP="0041124A">
                            <w:pPr>
                              <w:rPr>
                                <w:i/>
                                <w:iCs/>
                                <w:lang w:val="en-US"/>
                              </w:rPr>
                            </w:pPr>
                            <w:r w:rsidRPr="00AF0276">
                              <w:rPr>
                                <w:i/>
                                <w:iCs/>
                                <w:lang w:val="en-US"/>
                              </w:rPr>
                              <w:t xml:space="preserve">Within Education, Knowledge and Research, there are possible integrations with the following </w:t>
                            </w:r>
                            <w:r>
                              <w:rPr>
                                <w:i/>
                                <w:iCs/>
                                <w:lang w:val="en-US"/>
                              </w:rPr>
                              <w:t xml:space="preserve">UN </w:t>
                            </w:r>
                            <w:r w:rsidRPr="00AF0276">
                              <w:rPr>
                                <w:i/>
                                <w:iCs/>
                                <w:lang w:val="en-US"/>
                              </w:rPr>
                              <w:t xml:space="preserve">SDG: </w:t>
                            </w:r>
                          </w:p>
                          <w:p w14:paraId="4387C1B3" w14:textId="6B24FBE1" w:rsidR="00C25C9B" w:rsidRDefault="00C25C9B" w:rsidP="00326F63">
                            <w:pPr>
                              <w:pStyle w:val="ListParagraph"/>
                              <w:numPr>
                                <w:ilvl w:val="0"/>
                                <w:numId w:val="6"/>
                              </w:numPr>
                              <w:rPr>
                                <w:lang w:val="en-US"/>
                              </w:rPr>
                            </w:pPr>
                            <w:r w:rsidRPr="00AF0276">
                              <w:rPr>
                                <w:lang w:val="en-US"/>
                              </w:rPr>
                              <w:t>Quality Education</w:t>
                            </w:r>
                            <w:r>
                              <w:rPr>
                                <w:lang w:val="en-US"/>
                              </w:rPr>
                              <w:t>;</w:t>
                            </w:r>
                            <w:r w:rsidRPr="00AF0276">
                              <w:rPr>
                                <w:lang w:val="en-US"/>
                              </w:rPr>
                              <w:t xml:space="preserve"> </w:t>
                            </w:r>
                          </w:p>
                          <w:p w14:paraId="4A1EBF01" w14:textId="19DFBD6D" w:rsidR="00C25C9B" w:rsidRDefault="00C25C9B" w:rsidP="00326F63">
                            <w:pPr>
                              <w:pStyle w:val="ListParagraph"/>
                              <w:numPr>
                                <w:ilvl w:val="0"/>
                                <w:numId w:val="6"/>
                              </w:numPr>
                              <w:rPr>
                                <w:lang w:val="en-US"/>
                              </w:rPr>
                            </w:pPr>
                            <w:r w:rsidRPr="00AF0276">
                              <w:rPr>
                                <w:lang w:val="en-US"/>
                              </w:rPr>
                              <w:t>Climate Action</w:t>
                            </w:r>
                            <w:r>
                              <w:rPr>
                                <w:lang w:val="en-US"/>
                              </w:rPr>
                              <w:t>;</w:t>
                            </w:r>
                            <w:r w:rsidRPr="00AF0276">
                              <w:rPr>
                                <w:lang w:val="en-US"/>
                              </w:rPr>
                              <w:t xml:space="preserve"> </w:t>
                            </w:r>
                          </w:p>
                          <w:p w14:paraId="18926514" w14:textId="4A6203D1" w:rsidR="00C25C9B" w:rsidRDefault="00C25C9B" w:rsidP="00326F63">
                            <w:pPr>
                              <w:pStyle w:val="ListParagraph"/>
                              <w:numPr>
                                <w:ilvl w:val="0"/>
                                <w:numId w:val="6"/>
                              </w:numPr>
                              <w:rPr>
                                <w:lang w:val="en-US"/>
                              </w:rPr>
                            </w:pPr>
                            <w:r w:rsidRPr="00AF0276">
                              <w:rPr>
                                <w:lang w:val="en-US"/>
                              </w:rPr>
                              <w:t>Life on the Land</w:t>
                            </w:r>
                            <w:r>
                              <w:rPr>
                                <w:lang w:val="en-US"/>
                              </w:rPr>
                              <w:t>;</w:t>
                            </w:r>
                            <w:r w:rsidRPr="00AF0276">
                              <w:rPr>
                                <w:lang w:val="en-US"/>
                              </w:rPr>
                              <w:t xml:space="preserve"> </w:t>
                            </w:r>
                            <w:r>
                              <w:rPr>
                                <w:lang w:val="en-US"/>
                              </w:rPr>
                              <w:t>and</w:t>
                            </w:r>
                          </w:p>
                          <w:p w14:paraId="433C7054" w14:textId="2D395593" w:rsidR="00C25C9B" w:rsidRPr="00AF0276" w:rsidRDefault="00C25C9B" w:rsidP="00326F63">
                            <w:pPr>
                              <w:pStyle w:val="ListParagraph"/>
                              <w:numPr>
                                <w:ilvl w:val="0"/>
                                <w:numId w:val="6"/>
                              </w:numPr>
                              <w:rPr>
                                <w:lang w:val="en-US"/>
                              </w:rPr>
                            </w:pPr>
                            <w:r w:rsidRPr="00AF0276">
                              <w:rPr>
                                <w:lang w:val="en-US"/>
                              </w:rPr>
                              <w:t>Life below Water</w:t>
                            </w:r>
                            <w:r>
                              <w:rPr>
                                <w:lang w:val="en-US"/>
                              </w:rPr>
                              <w:t>.</w:t>
                            </w:r>
                          </w:p>
                          <w:p w14:paraId="00AE2BF9" w14:textId="77777777" w:rsidR="00C25C9B" w:rsidRPr="000050DE" w:rsidRDefault="00C25C9B" w:rsidP="0041124A">
                            <w:pPr>
                              <w:rPr>
                                <w:lang w:val="en-U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2274F9C" id="Text Box 4" o:spid="_x0000_s1052" type="#_x0000_t202" style="position:absolute;margin-left:86pt;margin-top:465pt;width:324pt;height:152.25pt;z-index:-25165821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" fillcolor="#dae3f3" strokecolor="#b4c7e7">
                <v:shadow on="t" color="black" opacity="26213f" origin=",-.5" offset="0,3pt"/>
                <v:textbox>
                  <w:txbxContent>
                    <w:p w14:paraId="64B80259" w14:textId="75D66D98" w:rsidR="00C25C9B" w:rsidRPr="004723BC" w:rsidRDefault="00C25C9B" w:rsidP="00137784">
                      <w:pPr>
                        <w:spacing w:before="120" w:after="120"/>
                        <w:rPr>
                          <w:rStyle w:val="IntenseReference"/>
                          <w:color w:val="2F5496" w:themeColor="accent1" w:themeShade="BF"/>
                          <w:sz w:val="28"/>
                          <w:szCs w:val="28"/>
                        </w:rPr>
                      </w:pPr>
                      <w:r>
                        <w:rPr>
                          <w:rStyle w:val="IntenseReference"/>
                          <w:color w:val="2F5496" w:themeColor="accent1" w:themeShade="BF"/>
                          <w:sz w:val="28"/>
                          <w:szCs w:val="28"/>
                        </w:rPr>
                        <w:t xml:space="preserve">UN </w:t>
                      </w:r>
                      <w:r w:rsidRPr="000050DE">
                        <w:rPr>
                          <w:rStyle w:val="IntenseReference"/>
                          <w:color w:val="2F5496" w:themeColor="accent1" w:themeShade="BF"/>
                          <w:sz w:val="28"/>
                          <w:szCs w:val="28"/>
                        </w:rPr>
                        <w:t>S</w:t>
                      </w:r>
                      <w:r>
                        <w:rPr>
                          <w:rStyle w:val="IntenseReference"/>
                          <w:color w:val="2F5496" w:themeColor="accent1" w:themeShade="BF"/>
                          <w:sz w:val="28"/>
                          <w:szCs w:val="28"/>
                        </w:rPr>
                        <w:t xml:space="preserve">ustainable </w:t>
                      </w:r>
                      <w:r w:rsidRPr="000050DE">
                        <w:rPr>
                          <w:rStyle w:val="IntenseReference"/>
                          <w:color w:val="2F5496" w:themeColor="accent1" w:themeShade="BF"/>
                          <w:sz w:val="28"/>
                          <w:szCs w:val="28"/>
                        </w:rPr>
                        <w:t>D</w:t>
                      </w:r>
                      <w:r>
                        <w:rPr>
                          <w:rStyle w:val="IntenseReference"/>
                          <w:color w:val="2F5496" w:themeColor="accent1" w:themeShade="BF"/>
                          <w:sz w:val="28"/>
                          <w:szCs w:val="28"/>
                        </w:rPr>
                        <w:t xml:space="preserve">evelopment </w:t>
                      </w:r>
                      <w:r w:rsidRPr="000050DE">
                        <w:rPr>
                          <w:rStyle w:val="IntenseReference"/>
                          <w:color w:val="2F5496" w:themeColor="accent1" w:themeShade="BF"/>
                          <w:sz w:val="28"/>
                          <w:szCs w:val="28"/>
                        </w:rPr>
                        <w:t>G</w:t>
                      </w:r>
                      <w:r>
                        <w:rPr>
                          <w:rStyle w:val="IntenseReference"/>
                          <w:color w:val="2F5496" w:themeColor="accent1" w:themeShade="BF"/>
                          <w:sz w:val="28"/>
                          <w:szCs w:val="28"/>
                        </w:rPr>
                        <w:t>oals</w:t>
                      </w:r>
                      <w:r w:rsidRPr="000050DE">
                        <w:rPr>
                          <w:rStyle w:val="IntenseReference"/>
                          <w:color w:val="2F5496" w:themeColor="accent1" w:themeShade="BF"/>
                          <w:sz w:val="28"/>
                          <w:szCs w:val="28"/>
                        </w:rPr>
                        <w:t xml:space="preserve"> Alignment</w:t>
                      </w:r>
                    </w:p>
                    <w:p w14:paraId="023EEFF2" w14:textId="3023D655" w:rsidR="00C25C9B" w:rsidRPr="00AF0276" w:rsidRDefault="00C25C9B" w:rsidP="0041124A">
                      <w:pPr>
                        <w:rPr>
                          <w:i/>
                          <w:iCs/>
                          <w:lang w:val="en-US"/>
                        </w:rPr>
                      </w:pPr>
                      <w:r w:rsidRPr="00AF0276">
                        <w:rPr>
                          <w:i/>
                          <w:iCs/>
                          <w:lang w:val="en-US"/>
                        </w:rPr>
                        <w:t xml:space="preserve">Within Education, Knowledge and Research, there are possible integrations with the following </w:t>
                      </w:r>
                      <w:r>
                        <w:rPr>
                          <w:i/>
                          <w:iCs/>
                          <w:lang w:val="en-US"/>
                        </w:rPr>
                        <w:t xml:space="preserve">UN </w:t>
                      </w:r>
                      <w:r w:rsidRPr="00AF0276">
                        <w:rPr>
                          <w:i/>
                          <w:iCs/>
                          <w:lang w:val="en-US"/>
                        </w:rPr>
                        <w:t xml:space="preserve">SDG: </w:t>
                      </w:r>
                    </w:p>
                    <w:p w14:paraId="4387C1B3" w14:textId="6B24FBE1" w:rsidR="00C25C9B" w:rsidRDefault="00C25C9B" w:rsidP="00326F63">
                      <w:pPr>
                        <w:pStyle w:val="ListParagraph"/>
                        <w:numPr>
                          <w:ilvl w:val="0"/>
                          <w:numId w:val="6"/>
                        </w:numPr>
                        <w:rPr>
                          <w:lang w:val="en-US"/>
                        </w:rPr>
                      </w:pPr>
                      <w:r w:rsidRPr="00AF0276">
                        <w:rPr>
                          <w:lang w:val="en-US"/>
                        </w:rPr>
                        <w:t>Quality Education</w:t>
                      </w:r>
                      <w:r>
                        <w:rPr>
                          <w:lang w:val="en-US"/>
                        </w:rPr>
                        <w:t>;</w:t>
                      </w:r>
                      <w:r w:rsidRPr="00AF0276">
                        <w:rPr>
                          <w:lang w:val="en-US"/>
                        </w:rPr>
                        <w:t xml:space="preserve"> </w:t>
                      </w:r>
                    </w:p>
                    <w:p w14:paraId="4A1EBF01" w14:textId="19DFBD6D" w:rsidR="00C25C9B" w:rsidRDefault="00C25C9B" w:rsidP="00326F63">
                      <w:pPr>
                        <w:pStyle w:val="ListParagraph"/>
                        <w:numPr>
                          <w:ilvl w:val="0"/>
                          <w:numId w:val="6"/>
                        </w:numPr>
                        <w:rPr>
                          <w:lang w:val="en-US"/>
                        </w:rPr>
                      </w:pPr>
                      <w:r w:rsidRPr="00AF0276">
                        <w:rPr>
                          <w:lang w:val="en-US"/>
                        </w:rPr>
                        <w:t>Climate Action</w:t>
                      </w:r>
                      <w:r>
                        <w:rPr>
                          <w:lang w:val="en-US"/>
                        </w:rPr>
                        <w:t>;</w:t>
                      </w:r>
                      <w:r w:rsidRPr="00AF0276">
                        <w:rPr>
                          <w:lang w:val="en-US"/>
                        </w:rPr>
                        <w:t xml:space="preserve"> </w:t>
                      </w:r>
                    </w:p>
                    <w:p w14:paraId="18926514" w14:textId="4A6203D1" w:rsidR="00C25C9B" w:rsidRDefault="00C25C9B" w:rsidP="00326F63">
                      <w:pPr>
                        <w:pStyle w:val="ListParagraph"/>
                        <w:numPr>
                          <w:ilvl w:val="0"/>
                          <w:numId w:val="6"/>
                        </w:numPr>
                        <w:rPr>
                          <w:lang w:val="en-US"/>
                        </w:rPr>
                      </w:pPr>
                      <w:r w:rsidRPr="00AF0276">
                        <w:rPr>
                          <w:lang w:val="en-US"/>
                        </w:rPr>
                        <w:t>Life on the Land</w:t>
                      </w:r>
                      <w:r>
                        <w:rPr>
                          <w:lang w:val="en-US"/>
                        </w:rPr>
                        <w:t>;</w:t>
                      </w:r>
                      <w:r w:rsidRPr="00AF0276">
                        <w:rPr>
                          <w:lang w:val="en-US"/>
                        </w:rPr>
                        <w:t xml:space="preserve"> </w:t>
                      </w:r>
                      <w:r>
                        <w:rPr>
                          <w:lang w:val="en-US"/>
                        </w:rPr>
                        <w:t>and</w:t>
                      </w:r>
                    </w:p>
                    <w:p w14:paraId="433C7054" w14:textId="2D395593" w:rsidR="00C25C9B" w:rsidRPr="00AF0276" w:rsidRDefault="00C25C9B" w:rsidP="00326F63">
                      <w:pPr>
                        <w:pStyle w:val="ListParagraph"/>
                        <w:numPr>
                          <w:ilvl w:val="0"/>
                          <w:numId w:val="6"/>
                        </w:numPr>
                        <w:rPr>
                          <w:lang w:val="en-US"/>
                        </w:rPr>
                      </w:pPr>
                      <w:r w:rsidRPr="00AF0276">
                        <w:rPr>
                          <w:lang w:val="en-US"/>
                        </w:rPr>
                        <w:t>Life below Water</w:t>
                      </w:r>
                      <w:r>
                        <w:rPr>
                          <w:lang w:val="en-US"/>
                        </w:rPr>
                        <w:t>.</w:t>
                      </w:r>
                    </w:p>
                    <w:p w14:paraId="00AE2BF9" w14:textId="77777777" w:rsidR="00C25C9B" w:rsidRPr="000050DE" w:rsidRDefault="00C25C9B" w:rsidP="0041124A">
                      <w:pPr>
                        <w:rPr>
                          <w:lang w:val="en-US"/>
                        </w:rPr>
                      </w:pPr>
                    </w:p>
                  </w:txbxContent>
                </v:textbox>
                <w10:wrap type="tight" anchorx="margin" anchory="page"/>
              </v:shape>
            </w:pict>
          </mc:Fallback>
        </mc:AlternateContent>
      </w:r>
      <w:r w:rsidR="00932EB1">
        <w:rPr>
          <w:lang w:val="en-US"/>
        </w:rPr>
        <w:br w:type="page"/>
      </w:r>
    </w:p>
    <w:p w14:paraId="35E00C78" w14:textId="115319E1" w:rsidR="00647920" w:rsidRPr="00137784" w:rsidRDefault="00647920" w:rsidP="00647920">
      <w:pPr>
        <w:pStyle w:val="Heading5"/>
        <w:rPr>
          <w:b/>
          <w:bCs/>
          <w:i/>
          <w:iCs/>
          <w:color w:val="4472C4" w:themeColor="accent1"/>
          <w:sz w:val="24"/>
          <w:szCs w:val="24"/>
          <w:lang w:val="en-US"/>
        </w:rPr>
      </w:pPr>
      <w:bookmarkStart w:id="40" w:name="_Hlk80107731"/>
      <w:r w:rsidRPr="00647920">
        <w:rPr>
          <w:b/>
          <w:bCs/>
          <w:color w:val="auto"/>
          <w:sz w:val="24"/>
          <w:szCs w:val="24"/>
          <w:lang w:val="en-US"/>
        </w:rPr>
        <w:lastRenderedPageBreak/>
        <w:t xml:space="preserve">GOAL </w:t>
      </w:r>
      <w:r>
        <w:rPr>
          <w:b/>
          <w:bCs/>
          <w:color w:val="auto"/>
          <w:sz w:val="24"/>
          <w:szCs w:val="24"/>
          <w:lang w:val="en-US"/>
        </w:rPr>
        <w:t>2</w:t>
      </w:r>
      <w:r w:rsidRPr="00647920">
        <w:rPr>
          <w:b/>
          <w:bCs/>
          <w:color w:val="auto"/>
          <w:sz w:val="24"/>
          <w:szCs w:val="24"/>
          <w:lang w:val="en-US"/>
        </w:rPr>
        <w:t xml:space="preserve">: </w:t>
      </w:r>
      <w:r w:rsidR="003A7FFE">
        <w:rPr>
          <w:b/>
          <w:bCs/>
          <w:color w:val="auto"/>
          <w:sz w:val="24"/>
          <w:szCs w:val="24"/>
          <w:lang w:val="en-US"/>
        </w:rPr>
        <w:t xml:space="preserve">BUILD KNOWLEDGE </w:t>
      </w:r>
      <w:r w:rsidR="0025018C">
        <w:rPr>
          <w:b/>
          <w:bCs/>
          <w:color w:val="auto"/>
          <w:sz w:val="24"/>
          <w:szCs w:val="24"/>
          <w:lang w:val="en-US"/>
        </w:rPr>
        <w:t>AND</w:t>
      </w:r>
      <w:r w:rsidR="003A7FFE">
        <w:rPr>
          <w:b/>
          <w:bCs/>
          <w:color w:val="auto"/>
          <w:sz w:val="24"/>
          <w:szCs w:val="24"/>
          <w:lang w:val="en-US"/>
        </w:rPr>
        <w:t xml:space="preserve"> CAPACITY</w:t>
      </w:r>
      <w:r w:rsidRPr="00647920">
        <w:rPr>
          <w:b/>
          <w:bCs/>
          <w:color w:val="auto"/>
          <w:sz w:val="24"/>
          <w:szCs w:val="24"/>
          <w:lang w:val="en-US"/>
        </w:rPr>
        <w:t xml:space="preserve">.  Priority Area </w:t>
      </w:r>
      <w:r w:rsidR="003A7FFE">
        <w:rPr>
          <w:b/>
          <w:bCs/>
          <w:color w:val="auto"/>
          <w:sz w:val="24"/>
          <w:szCs w:val="24"/>
          <w:lang w:val="en-US"/>
        </w:rPr>
        <w:t>4</w:t>
      </w:r>
      <w:r w:rsidRPr="00647920">
        <w:rPr>
          <w:b/>
          <w:bCs/>
          <w:color w:val="auto"/>
          <w:sz w:val="24"/>
          <w:szCs w:val="24"/>
          <w:lang w:val="en-US"/>
        </w:rPr>
        <w:t xml:space="preserve">: </w:t>
      </w:r>
      <w:r w:rsidR="003A7FFE">
        <w:rPr>
          <w:b/>
          <w:bCs/>
          <w:color w:val="auto"/>
          <w:sz w:val="24"/>
          <w:szCs w:val="24"/>
          <w:lang w:val="en-US"/>
        </w:rPr>
        <w:t xml:space="preserve">Education, Knowledge </w:t>
      </w:r>
      <w:r w:rsidR="0025018C">
        <w:rPr>
          <w:b/>
          <w:bCs/>
          <w:color w:val="auto"/>
          <w:sz w:val="24"/>
          <w:szCs w:val="24"/>
          <w:lang w:val="en-US"/>
        </w:rPr>
        <w:t>and</w:t>
      </w:r>
      <w:r w:rsidR="003A7FFE">
        <w:rPr>
          <w:b/>
          <w:bCs/>
          <w:color w:val="auto"/>
          <w:sz w:val="24"/>
          <w:szCs w:val="24"/>
          <w:lang w:val="en-US"/>
        </w:rPr>
        <w:t xml:space="preserve"> Research</w:t>
      </w:r>
      <w:r w:rsidRPr="00647920">
        <w:rPr>
          <w:color w:val="auto"/>
          <w:sz w:val="24"/>
          <w:szCs w:val="24"/>
          <w:lang w:val="en-US"/>
        </w:rPr>
        <w:t xml:space="preserve"> – </w:t>
      </w:r>
      <w:r w:rsidRPr="00137784">
        <w:rPr>
          <w:b/>
          <w:bCs/>
          <w:i/>
          <w:iCs/>
          <w:color w:val="4472C4" w:themeColor="accent1"/>
          <w:sz w:val="24"/>
          <w:szCs w:val="24"/>
          <w:lang w:val="en-US"/>
        </w:rPr>
        <w:t xml:space="preserve">Summary of Action Milestones, Indicators </w:t>
      </w:r>
      <w:r w:rsidR="0025018C">
        <w:rPr>
          <w:b/>
          <w:bCs/>
          <w:i/>
          <w:iCs/>
          <w:color w:val="4472C4" w:themeColor="accent1"/>
          <w:sz w:val="24"/>
          <w:szCs w:val="24"/>
          <w:lang w:val="en-US"/>
        </w:rPr>
        <w:t>and</w:t>
      </w:r>
      <w:r w:rsidRPr="00137784">
        <w:rPr>
          <w:b/>
          <w:bCs/>
          <w:i/>
          <w:iCs/>
          <w:color w:val="4472C4" w:themeColor="accent1"/>
          <w:sz w:val="24"/>
          <w:szCs w:val="24"/>
          <w:lang w:val="en-US"/>
        </w:rPr>
        <w:t xml:space="preserve"> Targets</w:t>
      </w:r>
    </w:p>
    <w:tbl>
      <w:tblPr>
        <w:tblStyle w:val="TableGrid"/>
        <w:tblW w:w="0" w:type="auto"/>
        <w:tblLook w:val="04A0" w:firstRow="1" w:lastRow="0" w:firstColumn="1" w:lastColumn="0" w:noHBand="0" w:noVBand="1"/>
      </w:tblPr>
      <w:tblGrid>
        <w:gridCol w:w="2175"/>
        <w:gridCol w:w="4483"/>
        <w:gridCol w:w="4132"/>
      </w:tblGrid>
      <w:tr w:rsidR="003A7FFE" w:rsidRPr="00D772CF" w14:paraId="6813CEA3" w14:textId="77777777" w:rsidTr="001A52D6">
        <w:trPr>
          <w:tblHeader/>
        </w:trPr>
        <w:tc>
          <w:tcPr>
            <w:tcW w:w="0" w:type="auto"/>
            <w:shd w:val="clear" w:color="auto" w:fill="000000" w:themeFill="text1"/>
            <w:vAlign w:val="center"/>
          </w:tcPr>
          <w:p w14:paraId="6F4B212C" w14:textId="77777777" w:rsidR="003A7FFE" w:rsidRPr="00041324" w:rsidRDefault="003A7FFE" w:rsidP="00A27F32">
            <w:pPr>
              <w:jc w:val="center"/>
              <w:rPr>
                <w:b/>
                <w:color w:val="FFFFFF" w:themeColor="background1"/>
              </w:rPr>
            </w:pPr>
            <w:r w:rsidRPr="00DA7967">
              <w:rPr>
                <w:rFonts w:cstheme="minorHAnsi"/>
                <w:b/>
                <w:color w:val="FFFFFF" w:themeColor="background1"/>
                <w:sz w:val="20"/>
                <w:szCs w:val="20"/>
              </w:rPr>
              <w:t>OUTCOME AREA</w:t>
            </w:r>
          </w:p>
        </w:tc>
        <w:tc>
          <w:tcPr>
            <w:tcW w:w="4483" w:type="dxa"/>
            <w:shd w:val="clear" w:color="auto" w:fill="000000" w:themeFill="text1"/>
          </w:tcPr>
          <w:p w14:paraId="30447D10" w14:textId="77777777" w:rsidR="003A7FFE" w:rsidRPr="00D772CF" w:rsidRDefault="003A7FFE" w:rsidP="00A27F32">
            <w:pPr>
              <w:jc w:val="center"/>
              <w:rPr>
                <w:b/>
                <w:color w:val="FFFFFF" w:themeColor="background1"/>
              </w:rPr>
            </w:pPr>
            <w:r w:rsidRPr="00DA7967">
              <w:rPr>
                <w:rFonts w:cstheme="minorHAnsi"/>
                <w:b/>
                <w:color w:val="FFFFFF" w:themeColor="background1"/>
                <w:sz w:val="20"/>
                <w:szCs w:val="20"/>
              </w:rPr>
              <w:t>ACTION MILESTONES</w:t>
            </w:r>
          </w:p>
        </w:tc>
        <w:tc>
          <w:tcPr>
            <w:tcW w:w="4132" w:type="dxa"/>
            <w:shd w:val="clear" w:color="auto" w:fill="000000" w:themeFill="text1"/>
            <w:vAlign w:val="center"/>
          </w:tcPr>
          <w:p w14:paraId="4E7E8DD4" w14:textId="55165D91" w:rsidR="003A7FFE" w:rsidRPr="00D772CF" w:rsidRDefault="003A7FFE" w:rsidP="0025018C">
            <w:pPr>
              <w:jc w:val="center"/>
              <w:rPr>
                <w:b/>
                <w:color w:val="FFFFFF" w:themeColor="background1"/>
              </w:rPr>
            </w:pPr>
            <w:r w:rsidRPr="00157315">
              <w:rPr>
                <w:rFonts w:cstheme="minorHAnsi"/>
                <w:b/>
                <w:color w:val="FFFFFF" w:themeColor="background1"/>
                <w:sz w:val="20"/>
                <w:szCs w:val="20"/>
              </w:rPr>
              <w:t xml:space="preserve">PROPOSED INDICATORS </w:t>
            </w:r>
            <w:r w:rsidR="0025018C">
              <w:rPr>
                <w:rFonts w:cstheme="minorHAnsi"/>
                <w:b/>
                <w:color w:val="FFFFFF" w:themeColor="background1"/>
                <w:sz w:val="20"/>
                <w:szCs w:val="20"/>
              </w:rPr>
              <w:t>AND</w:t>
            </w:r>
            <w:r w:rsidRPr="00157315">
              <w:rPr>
                <w:rFonts w:cstheme="minorHAnsi"/>
                <w:b/>
                <w:color w:val="FFFFFF" w:themeColor="background1"/>
                <w:sz w:val="20"/>
                <w:szCs w:val="20"/>
              </w:rPr>
              <w:t xml:space="preserve"> TARGETS</w:t>
            </w:r>
          </w:p>
        </w:tc>
      </w:tr>
      <w:tr w:rsidR="004372B9" w:rsidRPr="00A0617B" w14:paraId="0A36E52C" w14:textId="77777777" w:rsidTr="001A52D6">
        <w:trPr>
          <w:trHeight w:val="649"/>
        </w:trPr>
        <w:tc>
          <w:tcPr>
            <w:tcW w:w="0" w:type="auto"/>
            <w:vMerge w:val="restart"/>
            <w:vAlign w:val="center"/>
          </w:tcPr>
          <w:p w14:paraId="0494089B" w14:textId="3D198F0E" w:rsidR="004372B9" w:rsidRDefault="004372B9" w:rsidP="00E35504">
            <w:pPr>
              <w:pStyle w:val="NoSpacing"/>
              <w:rPr>
                <w:sz w:val="20"/>
                <w:szCs w:val="20"/>
              </w:rPr>
            </w:pPr>
            <w:r>
              <w:rPr>
                <w:sz w:val="20"/>
                <w:szCs w:val="20"/>
              </w:rPr>
              <w:t>CLIMATE CHANGE EDUCATION</w:t>
            </w:r>
          </w:p>
        </w:tc>
        <w:tc>
          <w:tcPr>
            <w:tcW w:w="4483" w:type="dxa"/>
          </w:tcPr>
          <w:p w14:paraId="3E1AC91F" w14:textId="4DED0512" w:rsidR="004372B9" w:rsidRPr="00FE3D9B" w:rsidRDefault="004372B9" w:rsidP="00A27D4B">
            <w:pPr>
              <w:rPr>
                <w:rFonts w:cstheme="minorHAnsi"/>
                <w:b/>
                <w:sz w:val="20"/>
                <w:szCs w:val="20"/>
              </w:rPr>
            </w:pPr>
            <w:r w:rsidRPr="00FE3D9B">
              <w:rPr>
                <w:rFonts w:cstheme="minorHAnsi"/>
                <w:b/>
                <w:sz w:val="20"/>
                <w:szCs w:val="20"/>
              </w:rPr>
              <w:t>Climate as core to education</w:t>
            </w:r>
            <w:r>
              <w:rPr>
                <w:rFonts w:cstheme="minorHAnsi"/>
                <w:b/>
                <w:sz w:val="20"/>
                <w:szCs w:val="20"/>
              </w:rPr>
              <w:t>:</w:t>
            </w:r>
            <w:r w:rsidRPr="00FE3D9B">
              <w:rPr>
                <w:rFonts w:cstheme="minorHAnsi"/>
                <w:b/>
                <w:sz w:val="20"/>
                <w:szCs w:val="20"/>
              </w:rPr>
              <w:t xml:space="preserve"> </w:t>
            </w:r>
            <w:r w:rsidRPr="00652A37">
              <w:rPr>
                <w:rFonts w:cstheme="minorHAnsi"/>
                <w:bCs/>
                <w:sz w:val="20"/>
                <w:szCs w:val="20"/>
              </w:rPr>
              <w:t xml:space="preserve">Define and clarify </w:t>
            </w:r>
            <w:r w:rsidR="00A27D4B">
              <w:rPr>
                <w:rFonts w:cstheme="minorHAnsi"/>
                <w:bCs/>
                <w:sz w:val="20"/>
                <w:szCs w:val="20"/>
              </w:rPr>
              <w:t>a</w:t>
            </w:r>
            <w:r w:rsidRPr="00652A37">
              <w:rPr>
                <w:rFonts w:cstheme="minorHAnsi"/>
                <w:bCs/>
                <w:sz w:val="20"/>
                <w:szCs w:val="20"/>
              </w:rPr>
              <w:t xml:space="preserve">cademic direction for climate change education and curricula as a core purpose/ strategic direction for the </w:t>
            </w:r>
            <w:r w:rsidR="00A27D4B">
              <w:rPr>
                <w:rFonts w:cstheme="minorHAnsi"/>
                <w:bCs/>
                <w:sz w:val="20"/>
                <w:szCs w:val="20"/>
              </w:rPr>
              <w:t>u</w:t>
            </w:r>
            <w:r w:rsidRPr="00652A37">
              <w:rPr>
                <w:rFonts w:cstheme="minorHAnsi"/>
                <w:bCs/>
                <w:sz w:val="20"/>
                <w:szCs w:val="20"/>
              </w:rPr>
              <w:t>niversity (FY 22/23)</w:t>
            </w:r>
          </w:p>
        </w:tc>
        <w:tc>
          <w:tcPr>
            <w:tcW w:w="4132" w:type="dxa"/>
          </w:tcPr>
          <w:p w14:paraId="24A2878D" w14:textId="6CE40448" w:rsidR="004372B9" w:rsidRPr="0095193E" w:rsidRDefault="004372B9" w:rsidP="00E35504">
            <w:pPr>
              <w:pStyle w:val="ListParagraph"/>
              <w:numPr>
                <w:ilvl w:val="0"/>
                <w:numId w:val="43"/>
              </w:numPr>
              <w:spacing w:after="60"/>
              <w:rPr>
                <w:sz w:val="20"/>
                <w:szCs w:val="20"/>
              </w:rPr>
            </w:pPr>
            <w:r w:rsidRPr="0095193E">
              <w:rPr>
                <w:rFonts w:cstheme="minorHAnsi"/>
                <w:sz w:val="20"/>
                <w:szCs w:val="20"/>
              </w:rPr>
              <w:t xml:space="preserve">Support/approval from the </w:t>
            </w:r>
            <w:r w:rsidRPr="0095193E">
              <w:rPr>
                <w:bCs/>
                <w:sz w:val="20"/>
                <w:szCs w:val="20"/>
              </w:rPr>
              <w:t>Board</w:t>
            </w:r>
            <w:r w:rsidR="00A27D4B">
              <w:rPr>
                <w:bCs/>
                <w:sz w:val="20"/>
                <w:szCs w:val="20"/>
              </w:rPr>
              <w:t xml:space="preserve"> of Governors</w:t>
            </w:r>
            <w:r w:rsidRPr="0095193E">
              <w:rPr>
                <w:bCs/>
                <w:sz w:val="20"/>
                <w:szCs w:val="20"/>
              </w:rPr>
              <w:t>, the Academic Priority and Planning Committee, and the</w:t>
            </w:r>
            <w:r w:rsidR="00A27D4B">
              <w:rPr>
                <w:bCs/>
                <w:sz w:val="20"/>
                <w:szCs w:val="20"/>
              </w:rPr>
              <w:t xml:space="preserve"> Educational Programs Committee</w:t>
            </w:r>
          </w:p>
        </w:tc>
      </w:tr>
      <w:tr w:rsidR="004372B9" w:rsidRPr="00A0617B" w14:paraId="50456C1A" w14:textId="77777777" w:rsidTr="001A52D6">
        <w:trPr>
          <w:trHeight w:val="649"/>
        </w:trPr>
        <w:tc>
          <w:tcPr>
            <w:tcW w:w="0" w:type="auto"/>
            <w:vMerge/>
            <w:vAlign w:val="center"/>
          </w:tcPr>
          <w:p w14:paraId="5AEB2E23" w14:textId="5E2E9BBD" w:rsidR="004372B9" w:rsidRPr="002506C3" w:rsidRDefault="004372B9" w:rsidP="00E35504">
            <w:pPr>
              <w:pStyle w:val="NoSpacing"/>
              <w:rPr>
                <w:sz w:val="20"/>
                <w:szCs w:val="20"/>
              </w:rPr>
            </w:pPr>
          </w:p>
        </w:tc>
        <w:tc>
          <w:tcPr>
            <w:tcW w:w="4483" w:type="dxa"/>
          </w:tcPr>
          <w:p w14:paraId="0B55D646" w14:textId="77777777" w:rsidR="004372B9" w:rsidRPr="00FE3D9B" w:rsidRDefault="004372B9" w:rsidP="00E35504">
            <w:pPr>
              <w:rPr>
                <w:rFonts w:cstheme="minorHAnsi"/>
                <w:sz w:val="20"/>
                <w:szCs w:val="20"/>
              </w:rPr>
            </w:pPr>
            <w:r w:rsidRPr="00FE3D9B">
              <w:rPr>
                <w:rFonts w:cstheme="minorHAnsi"/>
                <w:b/>
                <w:sz w:val="20"/>
                <w:szCs w:val="20"/>
              </w:rPr>
              <w:t xml:space="preserve">Curricula </w:t>
            </w:r>
          </w:p>
          <w:p w14:paraId="770A01EF" w14:textId="77777777" w:rsidR="004372B9" w:rsidRPr="00FE3D9B" w:rsidRDefault="004372B9" w:rsidP="00E35504">
            <w:pPr>
              <w:pStyle w:val="NoSpacing"/>
              <w:numPr>
                <w:ilvl w:val="0"/>
                <w:numId w:val="34"/>
              </w:numPr>
              <w:rPr>
                <w:rFonts w:cstheme="minorHAnsi"/>
                <w:sz w:val="20"/>
                <w:szCs w:val="20"/>
              </w:rPr>
            </w:pPr>
            <w:r w:rsidRPr="00FE3D9B">
              <w:rPr>
                <w:rFonts w:cstheme="minorHAnsi"/>
                <w:sz w:val="20"/>
                <w:szCs w:val="20"/>
              </w:rPr>
              <w:t>Conduct an inventory of existing</w:t>
            </w:r>
            <w:r>
              <w:rPr>
                <w:rFonts w:cstheme="minorHAnsi"/>
                <w:sz w:val="20"/>
                <w:szCs w:val="20"/>
              </w:rPr>
              <w:t xml:space="preserve"> programs and</w:t>
            </w:r>
            <w:r w:rsidRPr="00FE3D9B">
              <w:rPr>
                <w:rFonts w:cstheme="minorHAnsi"/>
                <w:sz w:val="20"/>
                <w:szCs w:val="20"/>
              </w:rPr>
              <w:t xml:space="preserve"> curricula</w:t>
            </w:r>
            <w:r>
              <w:rPr>
                <w:rFonts w:cstheme="minorHAnsi"/>
                <w:sz w:val="20"/>
                <w:szCs w:val="20"/>
              </w:rPr>
              <w:t xml:space="preserve">; </w:t>
            </w:r>
            <w:r w:rsidRPr="00FE3D9B">
              <w:rPr>
                <w:rFonts w:cstheme="minorHAnsi"/>
                <w:sz w:val="20"/>
                <w:szCs w:val="20"/>
              </w:rPr>
              <w:t>establish targets for</w:t>
            </w:r>
            <w:r>
              <w:rPr>
                <w:rFonts w:cstheme="minorHAnsi"/>
                <w:sz w:val="20"/>
                <w:szCs w:val="20"/>
              </w:rPr>
              <w:t xml:space="preserve"> climate</w:t>
            </w:r>
            <w:r w:rsidRPr="00FE3D9B">
              <w:rPr>
                <w:rFonts w:cstheme="minorHAnsi"/>
                <w:sz w:val="20"/>
                <w:szCs w:val="20"/>
              </w:rPr>
              <w:t xml:space="preserve"> content (FY 22/23) </w:t>
            </w:r>
          </w:p>
          <w:p w14:paraId="55F92B1A" w14:textId="286C8038" w:rsidR="004372B9" w:rsidRPr="00FE3D9B" w:rsidRDefault="004372B9" w:rsidP="00E35504">
            <w:pPr>
              <w:pStyle w:val="NoSpacing"/>
              <w:numPr>
                <w:ilvl w:val="0"/>
                <w:numId w:val="34"/>
              </w:numPr>
              <w:rPr>
                <w:rFonts w:cstheme="minorHAnsi"/>
                <w:sz w:val="20"/>
                <w:szCs w:val="20"/>
              </w:rPr>
            </w:pPr>
            <w:r w:rsidRPr="00FE3D9B">
              <w:rPr>
                <w:rFonts w:cstheme="minorHAnsi"/>
                <w:sz w:val="20"/>
                <w:szCs w:val="20"/>
              </w:rPr>
              <w:t xml:space="preserve">Design one or more courses/modules to </w:t>
            </w:r>
            <w:r w:rsidR="007E5987">
              <w:rPr>
                <w:rFonts w:cstheme="minorHAnsi"/>
                <w:sz w:val="20"/>
                <w:szCs w:val="20"/>
              </w:rPr>
              <w:t>provide</w:t>
            </w:r>
            <w:r w:rsidRPr="00FE3D9B">
              <w:rPr>
                <w:rFonts w:cstheme="minorHAnsi"/>
                <w:sz w:val="20"/>
                <w:szCs w:val="20"/>
              </w:rPr>
              <w:t xml:space="preserve"> climate literacy</w:t>
            </w:r>
            <w:r w:rsidR="00DB1F7F">
              <w:rPr>
                <w:rFonts w:cstheme="minorHAnsi"/>
                <w:sz w:val="20"/>
                <w:szCs w:val="20"/>
              </w:rPr>
              <w:t xml:space="preserve"> and training </w:t>
            </w:r>
            <w:r w:rsidRPr="00FE3D9B">
              <w:rPr>
                <w:rFonts w:cstheme="minorHAnsi"/>
                <w:sz w:val="20"/>
                <w:szCs w:val="20"/>
              </w:rPr>
              <w:t>in</w:t>
            </w:r>
            <w:r>
              <w:rPr>
                <w:rFonts w:cstheme="minorHAnsi"/>
                <w:sz w:val="20"/>
                <w:szCs w:val="20"/>
              </w:rPr>
              <w:t xml:space="preserve"> </w:t>
            </w:r>
            <w:r w:rsidRPr="00FE3D9B">
              <w:rPr>
                <w:rFonts w:cstheme="minorHAnsi"/>
                <w:sz w:val="20"/>
                <w:szCs w:val="20"/>
              </w:rPr>
              <w:t>programs</w:t>
            </w:r>
            <w:r w:rsidR="006E13B8">
              <w:rPr>
                <w:rFonts w:cstheme="minorHAnsi"/>
                <w:sz w:val="20"/>
                <w:szCs w:val="20"/>
              </w:rPr>
              <w:t xml:space="preserve"> as appropriate</w:t>
            </w:r>
            <w:r w:rsidR="00A27D4B">
              <w:rPr>
                <w:rFonts w:cstheme="minorHAnsi"/>
                <w:sz w:val="20"/>
                <w:szCs w:val="20"/>
              </w:rPr>
              <w:t xml:space="preserve"> for students, staff</w:t>
            </w:r>
            <w:r w:rsidRPr="00FE3D9B">
              <w:rPr>
                <w:rFonts w:cstheme="minorHAnsi"/>
                <w:sz w:val="20"/>
                <w:szCs w:val="20"/>
              </w:rPr>
              <w:t xml:space="preserve"> and faculty (FY 22/23)</w:t>
            </w:r>
          </w:p>
          <w:p w14:paraId="52F77942" w14:textId="6CE44E75" w:rsidR="004372B9" w:rsidRPr="00FE3D9B" w:rsidRDefault="004372B9" w:rsidP="00E35504">
            <w:pPr>
              <w:pStyle w:val="NoSpacing"/>
              <w:numPr>
                <w:ilvl w:val="0"/>
                <w:numId w:val="34"/>
              </w:numPr>
              <w:rPr>
                <w:rFonts w:cstheme="minorHAnsi"/>
                <w:sz w:val="20"/>
                <w:szCs w:val="20"/>
              </w:rPr>
            </w:pPr>
            <w:r w:rsidRPr="00FE3D9B">
              <w:rPr>
                <w:rFonts w:cstheme="minorHAnsi"/>
                <w:sz w:val="20"/>
                <w:szCs w:val="20"/>
              </w:rPr>
              <w:t xml:space="preserve">Integrate Indigenous </w:t>
            </w:r>
            <w:r w:rsidR="00A27D4B">
              <w:rPr>
                <w:rFonts w:cstheme="minorHAnsi"/>
                <w:sz w:val="20"/>
                <w:szCs w:val="20"/>
              </w:rPr>
              <w:t>w</w:t>
            </w:r>
            <w:r w:rsidRPr="00FE3D9B">
              <w:rPr>
                <w:rFonts w:cstheme="minorHAnsi"/>
                <w:sz w:val="20"/>
                <w:szCs w:val="20"/>
              </w:rPr>
              <w:t>ays of knowing in program curriculum</w:t>
            </w:r>
            <w:r>
              <w:rPr>
                <w:rFonts w:cstheme="minorHAnsi"/>
                <w:sz w:val="20"/>
                <w:szCs w:val="20"/>
              </w:rPr>
              <w:t xml:space="preserve"> and </w:t>
            </w:r>
            <w:r w:rsidRPr="00FE3D9B">
              <w:rPr>
                <w:rFonts w:cstheme="minorHAnsi"/>
                <w:sz w:val="20"/>
                <w:szCs w:val="20"/>
              </w:rPr>
              <w:t>staf</w:t>
            </w:r>
            <w:r>
              <w:rPr>
                <w:rFonts w:cstheme="minorHAnsi"/>
                <w:sz w:val="20"/>
                <w:szCs w:val="20"/>
              </w:rPr>
              <w:t>f/</w:t>
            </w:r>
            <w:r w:rsidRPr="00FE3D9B">
              <w:rPr>
                <w:rFonts w:cstheme="minorHAnsi"/>
                <w:sz w:val="20"/>
                <w:szCs w:val="20"/>
              </w:rPr>
              <w:t xml:space="preserve">faculty training (FY 23/24)  </w:t>
            </w:r>
          </w:p>
          <w:p w14:paraId="7AF3B9A1" w14:textId="34CD8211" w:rsidR="004372B9" w:rsidRPr="00FE3D9B" w:rsidRDefault="004372B9" w:rsidP="00E35504">
            <w:pPr>
              <w:pStyle w:val="NoSpacing"/>
              <w:numPr>
                <w:ilvl w:val="0"/>
                <w:numId w:val="34"/>
              </w:numPr>
              <w:rPr>
                <w:rFonts w:cstheme="minorHAnsi"/>
                <w:sz w:val="20"/>
                <w:szCs w:val="20"/>
              </w:rPr>
            </w:pPr>
            <w:r>
              <w:rPr>
                <w:rFonts w:cstheme="minorHAnsi"/>
                <w:sz w:val="20"/>
                <w:szCs w:val="20"/>
              </w:rPr>
              <w:t>T</w:t>
            </w:r>
            <w:r w:rsidRPr="00FE3D9B">
              <w:rPr>
                <w:rFonts w:cstheme="minorHAnsi"/>
                <w:sz w:val="20"/>
                <w:szCs w:val="20"/>
              </w:rPr>
              <w:t>he Curriculum Committee support</w:t>
            </w:r>
            <w:r>
              <w:rPr>
                <w:rFonts w:cstheme="minorHAnsi"/>
                <w:sz w:val="20"/>
                <w:szCs w:val="20"/>
              </w:rPr>
              <w:t>s</w:t>
            </w:r>
            <w:r w:rsidRPr="00FE3D9B">
              <w:rPr>
                <w:rFonts w:cstheme="minorHAnsi"/>
                <w:sz w:val="20"/>
                <w:szCs w:val="20"/>
              </w:rPr>
              <w:t xml:space="preserve"> inclusion of climate literacy</w:t>
            </w:r>
            <w:r>
              <w:rPr>
                <w:rFonts w:cstheme="minorHAnsi"/>
                <w:sz w:val="20"/>
                <w:szCs w:val="20"/>
              </w:rPr>
              <w:t>/</w:t>
            </w:r>
            <w:r w:rsidRPr="00FE3D9B">
              <w:rPr>
                <w:rFonts w:cstheme="minorHAnsi"/>
                <w:sz w:val="20"/>
                <w:szCs w:val="20"/>
              </w:rPr>
              <w:t>climate action in</w:t>
            </w:r>
            <w:r w:rsidR="007B281C">
              <w:rPr>
                <w:rFonts w:cstheme="minorHAnsi"/>
                <w:sz w:val="20"/>
                <w:szCs w:val="20"/>
              </w:rPr>
              <w:t>to most</w:t>
            </w:r>
            <w:r w:rsidRPr="00FE3D9B">
              <w:rPr>
                <w:rFonts w:cstheme="minorHAnsi"/>
                <w:sz w:val="20"/>
                <w:szCs w:val="20"/>
              </w:rPr>
              <w:t xml:space="preserve"> programs</w:t>
            </w:r>
            <w:r w:rsidR="00132214">
              <w:rPr>
                <w:rFonts w:cstheme="minorHAnsi"/>
                <w:sz w:val="20"/>
                <w:szCs w:val="20"/>
              </w:rPr>
              <w:t xml:space="preserve"> as appropriate</w:t>
            </w:r>
            <w:r w:rsidRPr="00FE3D9B">
              <w:rPr>
                <w:rFonts w:cstheme="minorHAnsi"/>
                <w:sz w:val="20"/>
                <w:szCs w:val="20"/>
              </w:rPr>
              <w:t xml:space="preserve"> (FY 23/24)   </w:t>
            </w:r>
          </w:p>
          <w:p w14:paraId="732561D4" w14:textId="77777777" w:rsidR="004372B9" w:rsidRPr="00FE3D9B" w:rsidRDefault="004372B9" w:rsidP="00E35504">
            <w:pPr>
              <w:pStyle w:val="NoSpacing"/>
              <w:numPr>
                <w:ilvl w:val="0"/>
                <w:numId w:val="34"/>
              </w:numPr>
              <w:rPr>
                <w:rFonts w:cstheme="minorHAnsi"/>
                <w:sz w:val="20"/>
                <w:szCs w:val="20"/>
              </w:rPr>
            </w:pPr>
            <w:r w:rsidRPr="00FE3D9B">
              <w:rPr>
                <w:rFonts w:cstheme="minorHAnsi"/>
                <w:sz w:val="20"/>
                <w:szCs w:val="20"/>
              </w:rPr>
              <w:t>Build OER adaptation courses and materials into PCS (FY 22/23)</w:t>
            </w:r>
          </w:p>
          <w:p w14:paraId="7C26E418" w14:textId="77777777" w:rsidR="004372B9" w:rsidRPr="00FE3D9B" w:rsidRDefault="004372B9" w:rsidP="00E35504">
            <w:pPr>
              <w:pStyle w:val="NoSpacing"/>
              <w:numPr>
                <w:ilvl w:val="0"/>
                <w:numId w:val="34"/>
              </w:numPr>
              <w:rPr>
                <w:rFonts w:cstheme="minorHAnsi"/>
                <w:sz w:val="20"/>
                <w:szCs w:val="20"/>
              </w:rPr>
            </w:pPr>
            <w:r w:rsidRPr="00FE3D9B">
              <w:rPr>
                <w:rFonts w:cstheme="minorHAnsi"/>
                <w:sz w:val="20"/>
                <w:szCs w:val="20"/>
              </w:rPr>
              <w:t>Use the Climate Adaptation Competency Framework to design and assess learning outcomes (FY 22/23)</w:t>
            </w:r>
          </w:p>
          <w:p w14:paraId="7B096414" w14:textId="77777777" w:rsidR="004372B9" w:rsidRPr="00FE3D9B" w:rsidRDefault="004372B9" w:rsidP="00E35504">
            <w:pPr>
              <w:pStyle w:val="NoSpacing"/>
              <w:numPr>
                <w:ilvl w:val="0"/>
                <w:numId w:val="34"/>
              </w:numPr>
              <w:rPr>
                <w:rFonts w:cstheme="minorHAnsi"/>
                <w:sz w:val="20"/>
                <w:szCs w:val="20"/>
              </w:rPr>
            </w:pPr>
            <w:r w:rsidRPr="00FE3D9B">
              <w:rPr>
                <w:rFonts w:cstheme="minorHAnsi"/>
                <w:sz w:val="20"/>
                <w:szCs w:val="20"/>
              </w:rPr>
              <w:t xml:space="preserve">The Climate Action Hub builds connections and networks to resource instructors (FY22/23, ongoing) </w:t>
            </w:r>
          </w:p>
        </w:tc>
        <w:tc>
          <w:tcPr>
            <w:tcW w:w="4132" w:type="dxa"/>
          </w:tcPr>
          <w:p w14:paraId="32513ABE" w14:textId="77777777" w:rsidR="004372B9" w:rsidRPr="0095193E" w:rsidRDefault="004372B9" w:rsidP="00E35504">
            <w:pPr>
              <w:pStyle w:val="ListParagraph"/>
              <w:numPr>
                <w:ilvl w:val="0"/>
                <w:numId w:val="43"/>
              </w:numPr>
              <w:spacing w:after="60"/>
              <w:rPr>
                <w:sz w:val="20"/>
                <w:szCs w:val="20"/>
              </w:rPr>
            </w:pPr>
            <w:r w:rsidRPr="0095193E">
              <w:rPr>
                <w:sz w:val="20"/>
                <w:szCs w:val="20"/>
              </w:rPr>
              <w:t xml:space="preserve"># non-credit courses developed </w:t>
            </w:r>
          </w:p>
          <w:p w14:paraId="71475F04" w14:textId="1FA49D53" w:rsidR="004372B9" w:rsidRPr="0095193E" w:rsidRDefault="004372B9" w:rsidP="00E35504">
            <w:pPr>
              <w:pStyle w:val="ListParagraph"/>
              <w:numPr>
                <w:ilvl w:val="0"/>
                <w:numId w:val="43"/>
              </w:numPr>
              <w:spacing w:after="60"/>
              <w:rPr>
                <w:sz w:val="20"/>
                <w:szCs w:val="20"/>
              </w:rPr>
            </w:pPr>
            <w:r w:rsidRPr="0095193E">
              <w:rPr>
                <w:sz w:val="20"/>
                <w:szCs w:val="20"/>
              </w:rPr>
              <w:t xml:space="preserve">% of programs </w:t>
            </w:r>
            <w:r w:rsidR="003057FB">
              <w:rPr>
                <w:sz w:val="20"/>
                <w:szCs w:val="20"/>
              </w:rPr>
              <w:t xml:space="preserve">that </w:t>
            </w:r>
            <w:r w:rsidRPr="0095193E">
              <w:rPr>
                <w:sz w:val="20"/>
                <w:szCs w:val="20"/>
              </w:rPr>
              <w:t>have meaningful content related to climate change (</w:t>
            </w:r>
            <w:r w:rsidR="004D30F6">
              <w:rPr>
                <w:sz w:val="20"/>
                <w:szCs w:val="20"/>
              </w:rPr>
              <w:t>where appropriate</w:t>
            </w:r>
            <w:r w:rsidR="00012CB8">
              <w:rPr>
                <w:sz w:val="20"/>
                <w:szCs w:val="20"/>
              </w:rPr>
              <w:t>;</w:t>
            </w:r>
            <w:r w:rsidR="004D30F6">
              <w:rPr>
                <w:sz w:val="20"/>
                <w:szCs w:val="20"/>
              </w:rPr>
              <w:t xml:space="preserve"> </w:t>
            </w:r>
            <w:r w:rsidRPr="0095193E">
              <w:rPr>
                <w:sz w:val="20"/>
                <w:szCs w:val="20"/>
              </w:rPr>
              <w:t>target</w:t>
            </w:r>
            <w:r w:rsidR="004D30F6">
              <w:rPr>
                <w:sz w:val="20"/>
                <w:szCs w:val="20"/>
              </w:rPr>
              <w:t xml:space="preserve"> to have most programs include climate-related content by 2025</w:t>
            </w:r>
          </w:p>
          <w:p w14:paraId="5A150E0B" w14:textId="383BC60F" w:rsidR="004372B9" w:rsidRPr="0095193E" w:rsidRDefault="004372B9" w:rsidP="00E35504">
            <w:pPr>
              <w:pStyle w:val="ListParagraph"/>
              <w:numPr>
                <w:ilvl w:val="0"/>
                <w:numId w:val="43"/>
              </w:numPr>
              <w:spacing w:after="60"/>
              <w:rPr>
                <w:sz w:val="20"/>
                <w:szCs w:val="20"/>
              </w:rPr>
            </w:pPr>
            <w:r w:rsidRPr="0095193E">
              <w:rPr>
                <w:sz w:val="20"/>
                <w:szCs w:val="20"/>
              </w:rPr>
              <w:t>% of respondents who feel they have improved their knowledge of climate change and clim</w:t>
            </w:r>
            <w:r w:rsidR="00A27D4B">
              <w:rPr>
                <w:sz w:val="20"/>
                <w:szCs w:val="20"/>
              </w:rPr>
              <w:t>ate action (target 90% by 2026)</w:t>
            </w:r>
            <w:r w:rsidRPr="0095193E">
              <w:rPr>
                <w:sz w:val="20"/>
                <w:szCs w:val="20"/>
              </w:rPr>
              <w:t xml:space="preserve"> </w:t>
            </w:r>
          </w:p>
          <w:p w14:paraId="74C8A3EB" w14:textId="77777777" w:rsidR="004372B9" w:rsidRPr="00A254AF" w:rsidRDefault="004372B9" w:rsidP="00E35504">
            <w:pPr>
              <w:pStyle w:val="ListParagraph"/>
              <w:numPr>
                <w:ilvl w:val="0"/>
                <w:numId w:val="43"/>
              </w:numPr>
              <w:spacing w:after="60"/>
              <w:rPr>
                <w:rFonts w:cstheme="minorHAnsi"/>
                <w:sz w:val="20"/>
                <w:szCs w:val="20"/>
              </w:rPr>
            </w:pPr>
            <w:r w:rsidRPr="0095193E">
              <w:rPr>
                <w:sz w:val="20"/>
                <w:szCs w:val="20"/>
                <w:lang w:val="en-US"/>
              </w:rPr>
              <w:t xml:space="preserve"># of faculty and IDs that support climate literacy curriculum and teaching </w:t>
            </w:r>
          </w:p>
        </w:tc>
      </w:tr>
      <w:tr w:rsidR="004372B9" w:rsidRPr="00A0617B" w14:paraId="2CDFF6E8" w14:textId="77777777" w:rsidTr="001A52D6">
        <w:trPr>
          <w:trHeight w:val="649"/>
        </w:trPr>
        <w:tc>
          <w:tcPr>
            <w:tcW w:w="0" w:type="auto"/>
            <w:vMerge/>
          </w:tcPr>
          <w:p w14:paraId="1250F37F" w14:textId="77777777" w:rsidR="004372B9" w:rsidRPr="00CB0A7A" w:rsidRDefault="004372B9" w:rsidP="00E35504">
            <w:pPr>
              <w:pStyle w:val="NoSpacing"/>
              <w:rPr>
                <w:sz w:val="20"/>
                <w:szCs w:val="20"/>
              </w:rPr>
            </w:pPr>
          </w:p>
        </w:tc>
        <w:tc>
          <w:tcPr>
            <w:tcW w:w="4483" w:type="dxa"/>
          </w:tcPr>
          <w:p w14:paraId="4699FEA4" w14:textId="63A53620" w:rsidR="004372B9" w:rsidRPr="00FE3D9B" w:rsidRDefault="004372B9" w:rsidP="00E35504">
            <w:pPr>
              <w:pStyle w:val="Default"/>
              <w:rPr>
                <w:rFonts w:asciiTheme="minorHAnsi" w:hAnsiTheme="minorHAnsi" w:cstheme="minorHAnsi"/>
                <w:sz w:val="20"/>
                <w:szCs w:val="20"/>
              </w:rPr>
            </w:pPr>
            <w:r w:rsidRPr="00FE3D9B">
              <w:rPr>
                <w:rFonts w:asciiTheme="minorHAnsi" w:hAnsiTheme="minorHAnsi" w:cstheme="minorHAnsi"/>
                <w:b/>
                <w:sz w:val="20"/>
                <w:szCs w:val="20"/>
              </w:rPr>
              <w:t xml:space="preserve">Educational Profile </w:t>
            </w:r>
            <w:r w:rsidR="00A27D4B">
              <w:rPr>
                <w:rFonts w:asciiTheme="minorHAnsi" w:hAnsiTheme="minorHAnsi" w:cstheme="minorHAnsi"/>
                <w:b/>
                <w:sz w:val="20"/>
                <w:szCs w:val="20"/>
              </w:rPr>
              <w:t>and</w:t>
            </w:r>
            <w:r w:rsidRPr="00FE3D9B">
              <w:rPr>
                <w:rFonts w:asciiTheme="minorHAnsi" w:hAnsiTheme="minorHAnsi" w:cstheme="minorHAnsi"/>
                <w:b/>
                <w:sz w:val="20"/>
                <w:szCs w:val="20"/>
              </w:rPr>
              <w:t xml:space="preserve"> Outreach</w:t>
            </w:r>
            <w:r w:rsidRPr="00FE3D9B">
              <w:rPr>
                <w:rFonts w:asciiTheme="minorHAnsi" w:hAnsiTheme="minorHAnsi" w:cstheme="minorHAnsi"/>
                <w:sz w:val="20"/>
                <w:szCs w:val="20"/>
              </w:rPr>
              <w:t>:</w:t>
            </w:r>
          </w:p>
          <w:p w14:paraId="1CCAB990" w14:textId="42FA324B" w:rsidR="004372B9" w:rsidRPr="00FE3D9B" w:rsidRDefault="004372B9" w:rsidP="00E35504">
            <w:pPr>
              <w:pStyle w:val="Default"/>
              <w:numPr>
                <w:ilvl w:val="0"/>
                <w:numId w:val="35"/>
              </w:numPr>
              <w:rPr>
                <w:rFonts w:asciiTheme="minorHAnsi" w:hAnsiTheme="minorHAnsi" w:cstheme="minorHAnsi"/>
                <w:sz w:val="20"/>
                <w:szCs w:val="20"/>
              </w:rPr>
            </w:pPr>
            <w:r w:rsidRPr="00FE3D9B">
              <w:rPr>
                <w:rFonts w:asciiTheme="minorHAnsi" w:hAnsiTheme="minorHAnsi" w:cstheme="minorHAnsi"/>
                <w:sz w:val="20"/>
                <w:szCs w:val="20"/>
              </w:rPr>
              <w:t>Develop a suite of accessible (low cost/no cost; multiple offerings) courses (credit and non-credit) and educational outreach initiatives (FY 22/23)</w:t>
            </w:r>
          </w:p>
          <w:p w14:paraId="283D96F1" w14:textId="77777777" w:rsidR="004372B9" w:rsidRPr="00FE3D9B" w:rsidRDefault="004372B9" w:rsidP="00E35504">
            <w:pPr>
              <w:pStyle w:val="Default"/>
              <w:numPr>
                <w:ilvl w:val="0"/>
                <w:numId w:val="35"/>
              </w:numPr>
              <w:rPr>
                <w:rFonts w:asciiTheme="minorHAnsi" w:hAnsiTheme="minorHAnsi" w:cstheme="minorHAnsi"/>
                <w:sz w:val="20"/>
                <w:szCs w:val="20"/>
              </w:rPr>
            </w:pPr>
            <w:r w:rsidRPr="00FE3D9B">
              <w:rPr>
                <w:rFonts w:asciiTheme="minorHAnsi" w:hAnsiTheme="minorHAnsi" w:cstheme="minorHAnsi"/>
                <w:sz w:val="20"/>
                <w:szCs w:val="20"/>
              </w:rPr>
              <w:t xml:space="preserve">Sponsor and host online climate action forums, workshops, webinars, etc. to interested communities for free/low fee (FY 22/23)  </w:t>
            </w:r>
          </w:p>
          <w:p w14:paraId="5DD455EB" w14:textId="77777777" w:rsidR="004372B9" w:rsidRPr="00FE3D9B" w:rsidRDefault="004372B9" w:rsidP="00E35504">
            <w:pPr>
              <w:pStyle w:val="Default"/>
              <w:numPr>
                <w:ilvl w:val="0"/>
                <w:numId w:val="35"/>
              </w:numPr>
              <w:rPr>
                <w:rFonts w:asciiTheme="minorHAnsi" w:hAnsiTheme="minorHAnsi" w:cstheme="minorHAnsi"/>
                <w:sz w:val="20"/>
                <w:szCs w:val="20"/>
              </w:rPr>
            </w:pPr>
            <w:r w:rsidRPr="00FE3D9B">
              <w:rPr>
                <w:rFonts w:asciiTheme="minorHAnsi" w:hAnsiTheme="minorHAnsi" w:cstheme="minorHAnsi"/>
                <w:sz w:val="20"/>
                <w:szCs w:val="20"/>
              </w:rPr>
              <w:t>Offer free/low cost climate change education (FY 22/23)</w:t>
            </w:r>
          </w:p>
          <w:p w14:paraId="35F10551" w14:textId="77777777" w:rsidR="004372B9" w:rsidRPr="00FE3D9B" w:rsidRDefault="004372B9" w:rsidP="00E35504">
            <w:pPr>
              <w:pStyle w:val="NoSpacing"/>
              <w:numPr>
                <w:ilvl w:val="0"/>
                <w:numId w:val="35"/>
              </w:numPr>
              <w:rPr>
                <w:rFonts w:cstheme="minorHAnsi"/>
                <w:sz w:val="20"/>
                <w:szCs w:val="20"/>
              </w:rPr>
            </w:pPr>
            <w:r w:rsidRPr="00FE3D9B">
              <w:rPr>
                <w:rFonts w:cstheme="minorHAnsi"/>
                <w:sz w:val="20"/>
                <w:szCs w:val="20"/>
              </w:rPr>
              <w:t>Increase climate-action</w:t>
            </w:r>
            <w:r>
              <w:rPr>
                <w:rFonts w:cstheme="minorHAnsi"/>
                <w:sz w:val="20"/>
                <w:szCs w:val="20"/>
              </w:rPr>
              <w:t xml:space="preserve"> course</w:t>
            </w:r>
            <w:r w:rsidRPr="00FE3D9B">
              <w:rPr>
                <w:rFonts w:cstheme="minorHAnsi"/>
                <w:sz w:val="20"/>
                <w:szCs w:val="20"/>
              </w:rPr>
              <w:t xml:space="preserve"> offerings and access (FY 23/24)  </w:t>
            </w:r>
          </w:p>
          <w:p w14:paraId="7A65D24F" w14:textId="77777777" w:rsidR="004372B9" w:rsidRPr="00FE3D9B" w:rsidRDefault="004372B9" w:rsidP="00E35504">
            <w:pPr>
              <w:pStyle w:val="NoSpacing"/>
              <w:numPr>
                <w:ilvl w:val="0"/>
                <w:numId w:val="35"/>
              </w:numPr>
              <w:rPr>
                <w:rFonts w:cstheme="minorHAnsi"/>
                <w:sz w:val="20"/>
                <w:szCs w:val="20"/>
              </w:rPr>
            </w:pPr>
            <w:r w:rsidRPr="00FE3D9B">
              <w:rPr>
                <w:rFonts w:cstheme="minorHAnsi"/>
                <w:sz w:val="20"/>
                <w:szCs w:val="20"/>
              </w:rPr>
              <w:t xml:space="preserve">Design and implement training resources on teaching climate change (FY 23/24)  </w:t>
            </w:r>
          </w:p>
          <w:p w14:paraId="2F421165" w14:textId="77777777" w:rsidR="004372B9" w:rsidRPr="00FE3D9B" w:rsidRDefault="004372B9" w:rsidP="00E35504">
            <w:pPr>
              <w:pStyle w:val="NoSpacing"/>
              <w:numPr>
                <w:ilvl w:val="0"/>
                <w:numId w:val="35"/>
              </w:numPr>
              <w:rPr>
                <w:rFonts w:cstheme="minorHAnsi"/>
                <w:sz w:val="20"/>
                <w:szCs w:val="20"/>
              </w:rPr>
            </w:pPr>
            <w:r w:rsidRPr="00FE3D9B">
              <w:rPr>
                <w:rFonts w:cstheme="minorHAnsi"/>
                <w:sz w:val="20"/>
                <w:szCs w:val="20"/>
              </w:rPr>
              <w:t xml:space="preserve">Establish an RRU learning community and PD learning programs (FY 23/24)  </w:t>
            </w:r>
          </w:p>
        </w:tc>
        <w:tc>
          <w:tcPr>
            <w:tcW w:w="4132" w:type="dxa"/>
          </w:tcPr>
          <w:p w14:paraId="14A20A5D" w14:textId="77777777" w:rsidR="004372B9" w:rsidRPr="0095193E" w:rsidRDefault="004372B9" w:rsidP="00E35504">
            <w:pPr>
              <w:pStyle w:val="ListParagraph"/>
              <w:numPr>
                <w:ilvl w:val="0"/>
                <w:numId w:val="43"/>
              </w:numPr>
              <w:spacing w:after="60"/>
              <w:rPr>
                <w:rFonts w:cstheme="minorHAnsi"/>
                <w:sz w:val="20"/>
                <w:szCs w:val="20"/>
              </w:rPr>
            </w:pPr>
            <w:r w:rsidRPr="0095193E">
              <w:rPr>
                <w:rFonts w:cstheme="minorHAnsi"/>
                <w:sz w:val="20"/>
                <w:szCs w:val="20"/>
              </w:rPr>
              <w:t>75% registration uptake; 60% completion rates rising to 90% uptake and 85% completion</w:t>
            </w:r>
          </w:p>
          <w:p w14:paraId="27744DE1" w14:textId="3F2FA772" w:rsidR="004372B9" w:rsidRPr="0095193E" w:rsidRDefault="004372B9" w:rsidP="00E35504">
            <w:pPr>
              <w:pStyle w:val="ListParagraph"/>
              <w:numPr>
                <w:ilvl w:val="0"/>
                <w:numId w:val="43"/>
              </w:numPr>
              <w:spacing w:after="60"/>
              <w:rPr>
                <w:rFonts w:cstheme="minorHAnsi"/>
                <w:sz w:val="20"/>
                <w:szCs w:val="20"/>
              </w:rPr>
            </w:pPr>
            <w:r w:rsidRPr="0095193E">
              <w:rPr>
                <w:rFonts w:cstheme="minorHAnsi"/>
                <w:sz w:val="20"/>
                <w:szCs w:val="20"/>
              </w:rPr>
              <w:t># of free/low cost education opportunities</w:t>
            </w:r>
            <w:r w:rsidR="00754981">
              <w:rPr>
                <w:rFonts w:cstheme="minorHAnsi"/>
                <w:sz w:val="20"/>
                <w:szCs w:val="20"/>
              </w:rPr>
              <w:t xml:space="preserve"> offered to the broader community</w:t>
            </w:r>
            <w:r w:rsidRPr="0095193E">
              <w:rPr>
                <w:rFonts w:cstheme="minorHAnsi"/>
                <w:sz w:val="20"/>
                <w:szCs w:val="20"/>
              </w:rPr>
              <w:t xml:space="preserve"> </w:t>
            </w:r>
          </w:p>
          <w:p w14:paraId="33DC7E24" w14:textId="0C7C6609" w:rsidR="004372B9" w:rsidRPr="0095193E" w:rsidRDefault="004372B9" w:rsidP="00E35504">
            <w:pPr>
              <w:pStyle w:val="ListParagraph"/>
              <w:numPr>
                <w:ilvl w:val="0"/>
                <w:numId w:val="43"/>
              </w:numPr>
              <w:spacing w:after="60"/>
              <w:rPr>
                <w:rFonts w:cstheme="minorHAnsi"/>
                <w:sz w:val="20"/>
                <w:szCs w:val="20"/>
              </w:rPr>
            </w:pPr>
            <w:r w:rsidRPr="0095193E">
              <w:rPr>
                <w:rFonts w:cstheme="minorHAnsi"/>
                <w:sz w:val="20"/>
                <w:szCs w:val="20"/>
              </w:rPr>
              <w:t>K</w:t>
            </w:r>
            <w:r w:rsidR="00B30938">
              <w:rPr>
                <w:rFonts w:cstheme="minorHAnsi"/>
                <w:sz w:val="20"/>
                <w:szCs w:val="20"/>
              </w:rPr>
              <w:t>ey performance indicator</w:t>
            </w:r>
            <w:r w:rsidRPr="0095193E">
              <w:rPr>
                <w:rFonts w:cstheme="minorHAnsi"/>
                <w:sz w:val="20"/>
                <w:szCs w:val="20"/>
              </w:rPr>
              <w:t>: registration and completion rates</w:t>
            </w:r>
          </w:p>
        </w:tc>
      </w:tr>
      <w:tr w:rsidR="004372B9" w:rsidRPr="00A0617B" w14:paraId="6DE1C90F" w14:textId="77777777" w:rsidTr="001A52D6">
        <w:trPr>
          <w:trHeight w:val="649"/>
        </w:trPr>
        <w:tc>
          <w:tcPr>
            <w:tcW w:w="0" w:type="auto"/>
            <w:vMerge/>
          </w:tcPr>
          <w:p w14:paraId="270FF53B" w14:textId="77777777" w:rsidR="004372B9" w:rsidRPr="00C37E98" w:rsidRDefault="004372B9" w:rsidP="00E35504">
            <w:pPr>
              <w:pStyle w:val="NoSpacing"/>
              <w:numPr>
                <w:ilvl w:val="0"/>
                <w:numId w:val="36"/>
              </w:numPr>
              <w:rPr>
                <w:sz w:val="20"/>
                <w:szCs w:val="20"/>
              </w:rPr>
            </w:pPr>
          </w:p>
        </w:tc>
        <w:tc>
          <w:tcPr>
            <w:tcW w:w="4483" w:type="dxa"/>
          </w:tcPr>
          <w:p w14:paraId="2A3F8ED5" w14:textId="77777777" w:rsidR="004372B9" w:rsidRPr="00FE3D9B" w:rsidRDefault="004372B9" w:rsidP="00E35504">
            <w:pPr>
              <w:rPr>
                <w:rFonts w:cstheme="minorHAnsi"/>
                <w:sz w:val="20"/>
                <w:szCs w:val="20"/>
              </w:rPr>
            </w:pPr>
            <w:r w:rsidRPr="00FE3D9B">
              <w:rPr>
                <w:rFonts w:cstheme="minorHAnsi"/>
                <w:b/>
                <w:sz w:val="20"/>
                <w:szCs w:val="20"/>
              </w:rPr>
              <w:t>Onboarding</w:t>
            </w:r>
            <w:r w:rsidRPr="00FE3D9B">
              <w:rPr>
                <w:rFonts w:cstheme="minorHAnsi"/>
                <w:sz w:val="20"/>
                <w:szCs w:val="20"/>
              </w:rPr>
              <w:t>:</w:t>
            </w:r>
          </w:p>
          <w:p w14:paraId="79555489" w14:textId="77777777" w:rsidR="00FB2C48" w:rsidRPr="00FB2C48" w:rsidRDefault="004372B9" w:rsidP="00FB2C48">
            <w:pPr>
              <w:pStyle w:val="ListParagraph"/>
              <w:numPr>
                <w:ilvl w:val="0"/>
                <w:numId w:val="38"/>
              </w:numPr>
              <w:rPr>
                <w:rFonts w:cstheme="minorHAnsi"/>
                <w:bCs/>
                <w:sz w:val="20"/>
                <w:szCs w:val="20"/>
              </w:rPr>
            </w:pPr>
            <w:r w:rsidRPr="000E5424">
              <w:rPr>
                <w:rFonts w:cstheme="minorHAnsi"/>
                <w:sz w:val="20"/>
                <w:szCs w:val="20"/>
              </w:rPr>
              <w:t>Incorporate a climate literacy module in onboarding and instructional design (FY 22/23)</w:t>
            </w:r>
          </w:p>
          <w:p w14:paraId="28958D8E" w14:textId="62852AC0" w:rsidR="004372B9" w:rsidRPr="000E5424" w:rsidRDefault="004372B9" w:rsidP="00B30938">
            <w:pPr>
              <w:pStyle w:val="ListParagraph"/>
              <w:numPr>
                <w:ilvl w:val="0"/>
                <w:numId w:val="38"/>
              </w:numPr>
              <w:rPr>
                <w:rFonts w:cstheme="minorHAnsi"/>
                <w:bCs/>
                <w:sz w:val="20"/>
                <w:szCs w:val="20"/>
              </w:rPr>
            </w:pPr>
            <w:r w:rsidRPr="000E5424">
              <w:rPr>
                <w:rFonts w:cstheme="minorHAnsi"/>
                <w:sz w:val="20"/>
                <w:szCs w:val="20"/>
              </w:rPr>
              <w:t xml:space="preserve">Implement a </w:t>
            </w:r>
            <w:r w:rsidR="00B30938">
              <w:rPr>
                <w:rFonts w:cstheme="minorHAnsi"/>
                <w:sz w:val="20"/>
                <w:szCs w:val="20"/>
              </w:rPr>
              <w:t>c</w:t>
            </w:r>
            <w:r w:rsidRPr="000E5424">
              <w:rPr>
                <w:rFonts w:cstheme="minorHAnsi"/>
                <w:sz w:val="20"/>
                <w:szCs w:val="20"/>
              </w:rPr>
              <w:t xml:space="preserve">ode of </w:t>
            </w:r>
            <w:r w:rsidR="00B30938">
              <w:rPr>
                <w:rFonts w:cstheme="minorHAnsi"/>
                <w:sz w:val="20"/>
                <w:szCs w:val="20"/>
              </w:rPr>
              <w:t>c</w:t>
            </w:r>
            <w:r w:rsidRPr="000E5424">
              <w:rPr>
                <w:rFonts w:cstheme="minorHAnsi"/>
                <w:sz w:val="20"/>
                <w:szCs w:val="20"/>
              </w:rPr>
              <w:t xml:space="preserve">onduct (FY 22/23) </w:t>
            </w:r>
          </w:p>
        </w:tc>
        <w:tc>
          <w:tcPr>
            <w:tcW w:w="4132" w:type="dxa"/>
          </w:tcPr>
          <w:p w14:paraId="0C643710" w14:textId="77777777" w:rsidR="004372B9" w:rsidRPr="0095193E" w:rsidRDefault="004372B9" w:rsidP="00E35504">
            <w:pPr>
              <w:pStyle w:val="ListParagraph"/>
              <w:numPr>
                <w:ilvl w:val="0"/>
                <w:numId w:val="43"/>
              </w:numPr>
              <w:spacing w:after="60"/>
              <w:rPr>
                <w:rFonts w:cstheme="minorHAnsi"/>
                <w:sz w:val="20"/>
                <w:szCs w:val="20"/>
              </w:rPr>
            </w:pPr>
            <w:r w:rsidRPr="0095193E">
              <w:rPr>
                <w:rFonts w:cstheme="minorHAnsi"/>
                <w:sz w:val="20"/>
                <w:szCs w:val="20"/>
              </w:rPr>
              <w:t>90% of respondents that feel they have improved their climate literacy through courses</w:t>
            </w:r>
          </w:p>
          <w:p w14:paraId="7BA1164F" w14:textId="77777777" w:rsidR="004372B9" w:rsidRPr="0095193E" w:rsidRDefault="004372B9" w:rsidP="00E35504">
            <w:pPr>
              <w:pStyle w:val="ListParagraph"/>
              <w:numPr>
                <w:ilvl w:val="0"/>
                <w:numId w:val="43"/>
              </w:numPr>
              <w:spacing w:after="60"/>
              <w:rPr>
                <w:rFonts w:cstheme="minorHAnsi"/>
                <w:sz w:val="20"/>
                <w:szCs w:val="20"/>
              </w:rPr>
            </w:pPr>
            <w:r w:rsidRPr="0095193E">
              <w:rPr>
                <w:rFonts w:cstheme="minorHAnsi"/>
                <w:sz w:val="20"/>
                <w:szCs w:val="20"/>
              </w:rPr>
              <w:t># of signatories to code of conduct</w:t>
            </w:r>
          </w:p>
        </w:tc>
      </w:tr>
      <w:tr w:rsidR="004372B9" w:rsidRPr="00A0617B" w14:paraId="70783690" w14:textId="77777777" w:rsidTr="001A52D6">
        <w:trPr>
          <w:trHeight w:val="649"/>
        </w:trPr>
        <w:tc>
          <w:tcPr>
            <w:tcW w:w="0" w:type="auto"/>
            <w:vMerge/>
          </w:tcPr>
          <w:p w14:paraId="09EB481A" w14:textId="77777777" w:rsidR="004372B9" w:rsidRPr="00C37E98" w:rsidRDefault="004372B9" w:rsidP="00E35504">
            <w:pPr>
              <w:pStyle w:val="NoSpacing"/>
              <w:numPr>
                <w:ilvl w:val="0"/>
                <w:numId w:val="37"/>
              </w:numPr>
              <w:rPr>
                <w:sz w:val="20"/>
                <w:szCs w:val="20"/>
              </w:rPr>
            </w:pPr>
          </w:p>
        </w:tc>
        <w:tc>
          <w:tcPr>
            <w:tcW w:w="4483" w:type="dxa"/>
          </w:tcPr>
          <w:p w14:paraId="2239C678" w14:textId="77777777" w:rsidR="004372B9" w:rsidRPr="00FE3D9B" w:rsidRDefault="004372B9" w:rsidP="00E35504">
            <w:pPr>
              <w:rPr>
                <w:rFonts w:cstheme="minorHAnsi"/>
                <w:sz w:val="20"/>
                <w:szCs w:val="20"/>
              </w:rPr>
            </w:pPr>
            <w:r w:rsidRPr="00FE3D9B">
              <w:rPr>
                <w:rFonts w:cstheme="minorHAnsi"/>
                <w:b/>
                <w:sz w:val="20"/>
                <w:szCs w:val="20"/>
              </w:rPr>
              <w:t>Teacher Connector</w:t>
            </w:r>
            <w:r w:rsidRPr="00FE3D9B">
              <w:rPr>
                <w:rFonts w:cstheme="minorHAnsi"/>
                <w:sz w:val="20"/>
                <w:szCs w:val="20"/>
              </w:rPr>
              <w:t xml:space="preserve">: </w:t>
            </w:r>
          </w:p>
          <w:p w14:paraId="1D7FA5D7" w14:textId="77777777" w:rsidR="004372B9" w:rsidRPr="00652A37" w:rsidRDefault="004372B9" w:rsidP="00E35504">
            <w:pPr>
              <w:pStyle w:val="ListParagraph"/>
              <w:numPr>
                <w:ilvl w:val="0"/>
                <w:numId w:val="44"/>
              </w:numPr>
              <w:rPr>
                <w:rFonts w:cstheme="minorHAnsi"/>
                <w:sz w:val="20"/>
                <w:szCs w:val="20"/>
              </w:rPr>
            </w:pPr>
            <w:r w:rsidRPr="00652A37">
              <w:rPr>
                <w:rFonts w:cstheme="minorHAnsi"/>
                <w:sz w:val="20"/>
                <w:szCs w:val="20"/>
              </w:rPr>
              <w:t xml:space="preserve">Launch climate teaching connector program (FY 23/24) </w:t>
            </w:r>
          </w:p>
          <w:p w14:paraId="4509DE14" w14:textId="77777777" w:rsidR="004372B9" w:rsidRPr="00652A37" w:rsidRDefault="004372B9" w:rsidP="00E35504">
            <w:pPr>
              <w:pStyle w:val="ListParagraph"/>
              <w:numPr>
                <w:ilvl w:val="0"/>
                <w:numId w:val="44"/>
              </w:numPr>
              <w:rPr>
                <w:rFonts w:cstheme="minorHAnsi"/>
                <w:bCs/>
                <w:sz w:val="20"/>
                <w:szCs w:val="20"/>
              </w:rPr>
            </w:pPr>
            <w:r w:rsidRPr="00652A37">
              <w:rPr>
                <w:rFonts w:cstheme="minorHAnsi"/>
                <w:sz w:val="20"/>
                <w:szCs w:val="20"/>
              </w:rPr>
              <w:lastRenderedPageBreak/>
              <w:t>Identify a program sponsor to design and conduct the student training (FY 23/24)</w:t>
            </w:r>
          </w:p>
        </w:tc>
        <w:tc>
          <w:tcPr>
            <w:tcW w:w="4132" w:type="dxa"/>
          </w:tcPr>
          <w:p w14:paraId="26998F37" w14:textId="275DD02D" w:rsidR="004372B9" w:rsidRPr="0095193E" w:rsidRDefault="004372B9" w:rsidP="00E35504">
            <w:pPr>
              <w:pStyle w:val="ListParagraph"/>
              <w:numPr>
                <w:ilvl w:val="0"/>
                <w:numId w:val="43"/>
              </w:numPr>
              <w:spacing w:after="60"/>
              <w:rPr>
                <w:rFonts w:cstheme="minorHAnsi"/>
                <w:sz w:val="20"/>
                <w:szCs w:val="20"/>
              </w:rPr>
            </w:pPr>
            <w:r w:rsidRPr="0095193E">
              <w:rPr>
                <w:rFonts w:cstheme="minorHAnsi"/>
                <w:sz w:val="20"/>
                <w:szCs w:val="20"/>
              </w:rPr>
              <w:lastRenderedPageBreak/>
              <w:t xml:space="preserve"># of instructors who access </w:t>
            </w:r>
            <w:r w:rsidR="00B30938">
              <w:rPr>
                <w:rFonts w:cstheme="minorHAnsi"/>
                <w:sz w:val="20"/>
                <w:szCs w:val="20"/>
              </w:rPr>
              <w:t>h</w:t>
            </w:r>
            <w:r w:rsidRPr="0095193E">
              <w:rPr>
                <w:rFonts w:cstheme="minorHAnsi"/>
                <w:sz w:val="20"/>
                <w:szCs w:val="20"/>
              </w:rPr>
              <w:t>ub for course content. Target: 50% increase each year for 4 years, then 25% increase annually</w:t>
            </w:r>
          </w:p>
          <w:p w14:paraId="6C1804AC" w14:textId="32400A89" w:rsidR="004372B9" w:rsidRPr="0095193E" w:rsidRDefault="004372B9" w:rsidP="00E35504">
            <w:pPr>
              <w:pStyle w:val="ListParagraph"/>
              <w:numPr>
                <w:ilvl w:val="0"/>
                <w:numId w:val="43"/>
              </w:numPr>
              <w:spacing w:after="60"/>
              <w:rPr>
                <w:rFonts w:cstheme="minorHAnsi"/>
                <w:sz w:val="20"/>
                <w:szCs w:val="20"/>
              </w:rPr>
            </w:pPr>
            <w:r w:rsidRPr="0095193E">
              <w:rPr>
                <w:rFonts w:cstheme="minorHAnsi"/>
                <w:sz w:val="20"/>
                <w:szCs w:val="20"/>
              </w:rPr>
              <w:lastRenderedPageBreak/>
              <w:t xml:space="preserve">% of respondents that </w:t>
            </w:r>
            <w:r>
              <w:rPr>
                <w:rFonts w:cstheme="minorHAnsi"/>
                <w:sz w:val="20"/>
                <w:szCs w:val="20"/>
              </w:rPr>
              <w:t>say</w:t>
            </w:r>
            <w:r w:rsidRPr="0095193E">
              <w:rPr>
                <w:rFonts w:cstheme="minorHAnsi"/>
                <w:sz w:val="20"/>
                <w:szCs w:val="20"/>
              </w:rPr>
              <w:t xml:space="preserve"> they have the support and resources to improve </w:t>
            </w:r>
            <w:r w:rsidR="00B30938">
              <w:rPr>
                <w:rFonts w:cstheme="minorHAnsi"/>
                <w:sz w:val="20"/>
                <w:szCs w:val="20"/>
              </w:rPr>
              <w:t>climate literacy and leadership</w:t>
            </w:r>
          </w:p>
        </w:tc>
      </w:tr>
      <w:tr w:rsidR="00E35504" w:rsidRPr="00A0617B" w14:paraId="22B3F074" w14:textId="77777777" w:rsidTr="001A52D6">
        <w:trPr>
          <w:trHeight w:val="583"/>
        </w:trPr>
        <w:tc>
          <w:tcPr>
            <w:tcW w:w="0" w:type="auto"/>
            <w:vAlign w:val="center"/>
          </w:tcPr>
          <w:p w14:paraId="06682618" w14:textId="77777777" w:rsidR="00E35504" w:rsidRPr="001A707A" w:rsidRDefault="00E35504" w:rsidP="00E35504">
            <w:pPr>
              <w:pStyle w:val="NoSpacing"/>
              <w:rPr>
                <w:sz w:val="20"/>
                <w:szCs w:val="20"/>
              </w:rPr>
            </w:pPr>
            <w:r w:rsidRPr="001A707A">
              <w:rPr>
                <w:sz w:val="20"/>
                <w:szCs w:val="20"/>
              </w:rPr>
              <w:lastRenderedPageBreak/>
              <w:t>ADVANCE LIVING LABS FOR CLIMATE AND SUSTAINABILITY SOLUTIONS</w:t>
            </w:r>
          </w:p>
        </w:tc>
        <w:tc>
          <w:tcPr>
            <w:tcW w:w="4483" w:type="dxa"/>
          </w:tcPr>
          <w:p w14:paraId="648A2163" w14:textId="1E02B266" w:rsidR="00E35504" w:rsidRPr="000E5424" w:rsidRDefault="00E35504" w:rsidP="00E35504">
            <w:pPr>
              <w:pStyle w:val="ListParagraph"/>
              <w:numPr>
                <w:ilvl w:val="0"/>
                <w:numId w:val="40"/>
              </w:numPr>
              <w:rPr>
                <w:sz w:val="20"/>
                <w:szCs w:val="20"/>
              </w:rPr>
            </w:pPr>
            <w:r w:rsidRPr="000E5424">
              <w:rPr>
                <w:sz w:val="20"/>
                <w:szCs w:val="20"/>
              </w:rPr>
              <w:t xml:space="preserve">Graduate student research and recommendations on </w:t>
            </w:r>
            <w:r w:rsidR="003E492D" w:rsidRPr="000E5424">
              <w:rPr>
                <w:sz w:val="20"/>
                <w:szCs w:val="20"/>
              </w:rPr>
              <w:t>L</w:t>
            </w:r>
            <w:r w:rsidR="003E492D">
              <w:rPr>
                <w:sz w:val="20"/>
                <w:szCs w:val="20"/>
              </w:rPr>
              <w:t xml:space="preserve">iving </w:t>
            </w:r>
            <w:r w:rsidR="003E492D" w:rsidRPr="000E5424">
              <w:rPr>
                <w:sz w:val="20"/>
                <w:szCs w:val="20"/>
              </w:rPr>
              <w:t>L</w:t>
            </w:r>
            <w:r w:rsidR="003E492D">
              <w:rPr>
                <w:sz w:val="20"/>
                <w:szCs w:val="20"/>
              </w:rPr>
              <w:t>ab (LL)</w:t>
            </w:r>
            <w:r w:rsidR="003E492D" w:rsidRPr="000E5424">
              <w:rPr>
                <w:sz w:val="20"/>
                <w:szCs w:val="20"/>
              </w:rPr>
              <w:t xml:space="preserve"> </w:t>
            </w:r>
            <w:r w:rsidRPr="000E5424">
              <w:rPr>
                <w:sz w:val="20"/>
                <w:szCs w:val="20"/>
              </w:rPr>
              <w:t xml:space="preserve">model; </w:t>
            </w:r>
            <w:r>
              <w:rPr>
                <w:sz w:val="20"/>
                <w:szCs w:val="20"/>
              </w:rPr>
              <w:t>c</w:t>
            </w:r>
            <w:r w:rsidRPr="000E5424">
              <w:rPr>
                <w:sz w:val="20"/>
                <w:szCs w:val="20"/>
              </w:rPr>
              <w:t xml:space="preserve">onsultation and working definition on RRU’s </w:t>
            </w:r>
            <w:r w:rsidR="003E492D" w:rsidRPr="000E5424">
              <w:rPr>
                <w:sz w:val="20"/>
                <w:szCs w:val="20"/>
              </w:rPr>
              <w:t xml:space="preserve">LL </w:t>
            </w:r>
            <w:r w:rsidRPr="000E5424">
              <w:rPr>
                <w:sz w:val="20"/>
                <w:szCs w:val="20"/>
              </w:rPr>
              <w:t xml:space="preserve">model (FY 22/23) </w:t>
            </w:r>
          </w:p>
          <w:p w14:paraId="222FB56C" w14:textId="77777777" w:rsidR="00E35504" w:rsidRPr="00B96B93" w:rsidRDefault="00E35504" w:rsidP="00E35504">
            <w:pPr>
              <w:pStyle w:val="NoSpacing"/>
              <w:numPr>
                <w:ilvl w:val="0"/>
                <w:numId w:val="40"/>
              </w:numPr>
              <w:rPr>
                <w:sz w:val="20"/>
                <w:szCs w:val="20"/>
              </w:rPr>
            </w:pPr>
            <w:r>
              <w:rPr>
                <w:sz w:val="20"/>
                <w:szCs w:val="20"/>
              </w:rPr>
              <w:t>I</w:t>
            </w:r>
            <w:r w:rsidRPr="00B96B93">
              <w:rPr>
                <w:sz w:val="20"/>
                <w:szCs w:val="20"/>
              </w:rPr>
              <w:t>nstructional design support for integrating L</w:t>
            </w:r>
            <w:r>
              <w:rPr>
                <w:sz w:val="20"/>
                <w:szCs w:val="20"/>
              </w:rPr>
              <w:t>L</w:t>
            </w:r>
            <w:r w:rsidRPr="00B96B93">
              <w:rPr>
                <w:sz w:val="20"/>
                <w:szCs w:val="20"/>
              </w:rPr>
              <w:t xml:space="preserve"> pedagogy into RRU programs</w:t>
            </w:r>
            <w:r>
              <w:rPr>
                <w:sz w:val="20"/>
                <w:szCs w:val="20"/>
              </w:rPr>
              <w:t xml:space="preserve"> (FY23/24)</w:t>
            </w:r>
            <w:r w:rsidRPr="00B96B93">
              <w:rPr>
                <w:sz w:val="20"/>
                <w:szCs w:val="20"/>
              </w:rPr>
              <w:t xml:space="preserve"> </w:t>
            </w:r>
          </w:p>
          <w:p w14:paraId="1B4FBDA3" w14:textId="77777777" w:rsidR="00E35504" w:rsidRPr="00B96B93" w:rsidRDefault="00E35504" w:rsidP="00E35504">
            <w:pPr>
              <w:pStyle w:val="NoSpacing"/>
              <w:numPr>
                <w:ilvl w:val="0"/>
                <w:numId w:val="40"/>
              </w:numPr>
              <w:rPr>
                <w:sz w:val="20"/>
                <w:szCs w:val="20"/>
              </w:rPr>
            </w:pPr>
            <w:r w:rsidRPr="00B96B93">
              <w:rPr>
                <w:sz w:val="20"/>
                <w:szCs w:val="20"/>
              </w:rPr>
              <w:t>Document and communicate L</w:t>
            </w:r>
            <w:r>
              <w:rPr>
                <w:sz w:val="20"/>
                <w:szCs w:val="20"/>
              </w:rPr>
              <w:t>L</w:t>
            </w:r>
            <w:r w:rsidRPr="00B96B93">
              <w:rPr>
                <w:sz w:val="20"/>
                <w:szCs w:val="20"/>
              </w:rPr>
              <w:t xml:space="preserve"> case studies </w:t>
            </w:r>
            <w:r>
              <w:rPr>
                <w:sz w:val="20"/>
                <w:szCs w:val="20"/>
              </w:rPr>
              <w:t xml:space="preserve">(FY 22/23, ongoing) </w:t>
            </w:r>
          </w:p>
          <w:p w14:paraId="5D2AE20A" w14:textId="6882C6AC" w:rsidR="00E35504" w:rsidRDefault="00E35504" w:rsidP="00E35504">
            <w:pPr>
              <w:pStyle w:val="NoSpacing"/>
              <w:numPr>
                <w:ilvl w:val="0"/>
                <w:numId w:val="40"/>
              </w:numPr>
              <w:rPr>
                <w:sz w:val="20"/>
                <w:szCs w:val="20"/>
              </w:rPr>
            </w:pPr>
            <w:r w:rsidRPr="00B96B93">
              <w:rPr>
                <w:sz w:val="20"/>
                <w:szCs w:val="20"/>
              </w:rPr>
              <w:t>Explore funding, partnerships and opportunities</w:t>
            </w:r>
            <w:r>
              <w:rPr>
                <w:sz w:val="20"/>
                <w:szCs w:val="20"/>
              </w:rPr>
              <w:t xml:space="preserve"> (FY23/24)</w:t>
            </w:r>
          </w:p>
          <w:p w14:paraId="512E92F1" w14:textId="77777777" w:rsidR="00E35504" w:rsidRPr="00652A37" w:rsidRDefault="00E35504" w:rsidP="00E35504">
            <w:pPr>
              <w:pStyle w:val="NoSpacing"/>
              <w:numPr>
                <w:ilvl w:val="0"/>
                <w:numId w:val="40"/>
              </w:numPr>
              <w:rPr>
                <w:sz w:val="20"/>
                <w:szCs w:val="20"/>
              </w:rPr>
            </w:pPr>
            <w:r w:rsidRPr="00FE3D9B">
              <w:rPr>
                <w:sz w:val="20"/>
                <w:szCs w:val="20"/>
              </w:rPr>
              <w:t>Cr</w:t>
            </w:r>
            <w:r w:rsidRPr="00652A37">
              <w:rPr>
                <w:sz w:val="20"/>
                <w:szCs w:val="20"/>
              </w:rPr>
              <w:t>eate marketing materials about Living Lab (FY23/24)</w:t>
            </w:r>
          </w:p>
          <w:p w14:paraId="02C80451" w14:textId="77777777" w:rsidR="00E35504" w:rsidRPr="00652A37" w:rsidRDefault="00E35504" w:rsidP="00E35504">
            <w:pPr>
              <w:pStyle w:val="NoSpacing"/>
              <w:numPr>
                <w:ilvl w:val="0"/>
                <w:numId w:val="40"/>
              </w:numPr>
              <w:rPr>
                <w:sz w:val="20"/>
                <w:szCs w:val="20"/>
              </w:rPr>
            </w:pPr>
            <w:r w:rsidRPr="00652A37">
              <w:rPr>
                <w:sz w:val="20"/>
                <w:szCs w:val="20"/>
              </w:rPr>
              <w:t>Convene interdisciplinary teams to tackle real-world climate challenge</w:t>
            </w:r>
            <w:r>
              <w:rPr>
                <w:sz w:val="20"/>
                <w:szCs w:val="20"/>
              </w:rPr>
              <w:t>s</w:t>
            </w:r>
            <w:r w:rsidRPr="00652A37">
              <w:rPr>
                <w:sz w:val="20"/>
                <w:szCs w:val="20"/>
              </w:rPr>
              <w:t xml:space="preserve"> (FY23/24)</w:t>
            </w:r>
          </w:p>
          <w:p w14:paraId="4E5A45F5" w14:textId="2E51CDDE" w:rsidR="00E35504" w:rsidRDefault="00E35504" w:rsidP="00E35504">
            <w:pPr>
              <w:pStyle w:val="NoSpacing"/>
              <w:numPr>
                <w:ilvl w:val="0"/>
                <w:numId w:val="40"/>
              </w:numPr>
              <w:rPr>
                <w:sz w:val="20"/>
                <w:szCs w:val="20"/>
              </w:rPr>
            </w:pPr>
            <w:r>
              <w:rPr>
                <w:sz w:val="20"/>
                <w:szCs w:val="20"/>
              </w:rPr>
              <w:t>W</w:t>
            </w:r>
            <w:r w:rsidR="003E492D">
              <w:rPr>
                <w:sz w:val="20"/>
                <w:szCs w:val="20"/>
              </w:rPr>
              <w:t xml:space="preserve">ith local </w:t>
            </w:r>
            <w:r w:rsidRPr="00652A37">
              <w:rPr>
                <w:sz w:val="20"/>
                <w:szCs w:val="20"/>
              </w:rPr>
              <w:t xml:space="preserve">Indigenous leaders </w:t>
            </w:r>
            <w:r w:rsidR="003E492D">
              <w:rPr>
                <w:sz w:val="20"/>
                <w:szCs w:val="20"/>
              </w:rPr>
              <w:t>and</w:t>
            </w:r>
            <w:r w:rsidRPr="00B96B93">
              <w:rPr>
                <w:sz w:val="20"/>
                <w:szCs w:val="20"/>
              </w:rPr>
              <w:t xml:space="preserve"> families</w:t>
            </w:r>
            <w:r>
              <w:rPr>
                <w:sz w:val="20"/>
                <w:szCs w:val="20"/>
              </w:rPr>
              <w:t>,</w:t>
            </w:r>
            <w:r w:rsidRPr="00B96B93">
              <w:rPr>
                <w:sz w:val="20"/>
                <w:szCs w:val="20"/>
              </w:rPr>
              <w:t xml:space="preserve"> identify and implement </w:t>
            </w:r>
            <w:r>
              <w:rPr>
                <w:sz w:val="20"/>
                <w:szCs w:val="20"/>
              </w:rPr>
              <w:t xml:space="preserve">land-base </w:t>
            </w:r>
            <w:r w:rsidRPr="00B96B93">
              <w:rPr>
                <w:sz w:val="20"/>
                <w:szCs w:val="20"/>
              </w:rPr>
              <w:t xml:space="preserve">learning and research </w:t>
            </w:r>
            <w:r>
              <w:rPr>
                <w:sz w:val="20"/>
                <w:szCs w:val="20"/>
              </w:rPr>
              <w:t>projects (TBD)</w:t>
            </w:r>
          </w:p>
          <w:p w14:paraId="783A9A20" w14:textId="77777777" w:rsidR="00E35504" w:rsidRPr="000E5424" w:rsidRDefault="00E35504" w:rsidP="00E35504">
            <w:pPr>
              <w:pStyle w:val="ListParagraph"/>
              <w:numPr>
                <w:ilvl w:val="0"/>
                <w:numId w:val="40"/>
              </w:numPr>
              <w:rPr>
                <w:sz w:val="20"/>
                <w:szCs w:val="20"/>
              </w:rPr>
            </w:pPr>
            <w:r w:rsidRPr="000E5424">
              <w:rPr>
                <w:sz w:val="20"/>
                <w:szCs w:val="20"/>
              </w:rPr>
              <w:t xml:space="preserve">Conduct a baseline study of </w:t>
            </w:r>
            <w:r>
              <w:rPr>
                <w:sz w:val="20"/>
                <w:szCs w:val="20"/>
              </w:rPr>
              <w:t>biodiversity</w:t>
            </w:r>
            <w:r w:rsidRPr="000E5424">
              <w:rPr>
                <w:sz w:val="20"/>
                <w:szCs w:val="20"/>
              </w:rPr>
              <w:t xml:space="preserve"> (initiate FY22/23)</w:t>
            </w:r>
          </w:p>
          <w:p w14:paraId="7B37B176" w14:textId="20CBBDFD" w:rsidR="00E35504" w:rsidRDefault="00E35504" w:rsidP="00E35504">
            <w:pPr>
              <w:pStyle w:val="NoSpacing"/>
              <w:numPr>
                <w:ilvl w:val="0"/>
                <w:numId w:val="40"/>
              </w:numPr>
              <w:rPr>
                <w:sz w:val="20"/>
                <w:szCs w:val="20"/>
              </w:rPr>
            </w:pPr>
            <w:r>
              <w:rPr>
                <w:sz w:val="20"/>
                <w:szCs w:val="20"/>
              </w:rPr>
              <w:t xml:space="preserve">Complete </w:t>
            </w:r>
            <w:r w:rsidR="003E492D">
              <w:rPr>
                <w:sz w:val="20"/>
                <w:szCs w:val="20"/>
              </w:rPr>
              <w:t>c</w:t>
            </w:r>
            <w:r w:rsidRPr="00B96B93">
              <w:rPr>
                <w:sz w:val="20"/>
                <w:szCs w:val="20"/>
              </w:rPr>
              <w:t xml:space="preserve">ampus </w:t>
            </w:r>
            <w:r w:rsidR="003E492D">
              <w:rPr>
                <w:sz w:val="20"/>
                <w:szCs w:val="20"/>
              </w:rPr>
              <w:t>b</w:t>
            </w:r>
            <w:r w:rsidRPr="00B96B93">
              <w:rPr>
                <w:sz w:val="20"/>
                <w:szCs w:val="20"/>
              </w:rPr>
              <w:t xml:space="preserve">iodiversity </w:t>
            </w:r>
            <w:r w:rsidR="003E492D">
              <w:rPr>
                <w:sz w:val="20"/>
                <w:szCs w:val="20"/>
              </w:rPr>
              <w:t>p</w:t>
            </w:r>
            <w:r w:rsidRPr="00B96B93">
              <w:rPr>
                <w:sz w:val="20"/>
                <w:szCs w:val="20"/>
              </w:rPr>
              <w:t xml:space="preserve">lan </w:t>
            </w:r>
            <w:r>
              <w:rPr>
                <w:sz w:val="20"/>
                <w:szCs w:val="20"/>
              </w:rPr>
              <w:t>(FY 24/25)</w:t>
            </w:r>
          </w:p>
          <w:p w14:paraId="229FF52E" w14:textId="77777777" w:rsidR="00E35504" w:rsidRDefault="00E35504" w:rsidP="00E35504">
            <w:pPr>
              <w:pStyle w:val="NoSpacing"/>
              <w:numPr>
                <w:ilvl w:val="0"/>
                <w:numId w:val="40"/>
              </w:numPr>
              <w:rPr>
                <w:sz w:val="20"/>
                <w:szCs w:val="20"/>
              </w:rPr>
            </w:pPr>
            <w:r w:rsidRPr="00B96B93">
              <w:rPr>
                <w:sz w:val="20"/>
                <w:szCs w:val="20"/>
              </w:rPr>
              <w:t>Develop and implement a Kitchen Garden research and education program as part of the Living Lab</w:t>
            </w:r>
            <w:r>
              <w:rPr>
                <w:sz w:val="20"/>
                <w:szCs w:val="20"/>
              </w:rPr>
              <w:t xml:space="preserve"> (in progress)</w:t>
            </w:r>
          </w:p>
          <w:p w14:paraId="6D8D9C2E" w14:textId="77777777" w:rsidR="00E35504" w:rsidRPr="00FE3D9B" w:rsidRDefault="00E35504" w:rsidP="00E35504">
            <w:pPr>
              <w:pStyle w:val="NoSpacing"/>
              <w:numPr>
                <w:ilvl w:val="0"/>
                <w:numId w:val="40"/>
              </w:numPr>
              <w:rPr>
                <w:sz w:val="20"/>
                <w:szCs w:val="20"/>
              </w:rPr>
            </w:pPr>
            <w:r w:rsidRPr="000E5424">
              <w:rPr>
                <w:sz w:val="20"/>
                <w:szCs w:val="20"/>
              </w:rPr>
              <w:t>Campus Biodiversity Interactive Map (24/25)</w:t>
            </w:r>
          </w:p>
        </w:tc>
        <w:tc>
          <w:tcPr>
            <w:tcW w:w="4132" w:type="dxa"/>
          </w:tcPr>
          <w:p w14:paraId="6CAD92EF" w14:textId="77777777" w:rsidR="00E35504" w:rsidRPr="0095193E" w:rsidRDefault="00E35504" w:rsidP="00E35504">
            <w:pPr>
              <w:pStyle w:val="ListParagraph"/>
              <w:numPr>
                <w:ilvl w:val="0"/>
                <w:numId w:val="41"/>
              </w:numPr>
              <w:spacing w:after="60"/>
              <w:rPr>
                <w:rFonts w:cstheme="minorHAnsi"/>
                <w:sz w:val="20"/>
                <w:szCs w:val="20"/>
              </w:rPr>
            </w:pPr>
            <w:r w:rsidRPr="0095193E">
              <w:rPr>
                <w:sz w:val="20"/>
                <w:szCs w:val="20"/>
              </w:rPr>
              <w:t xml:space="preserve"># or % of students who have engaged with a Living Lab project at RRU (target: TBD) </w:t>
            </w:r>
          </w:p>
          <w:p w14:paraId="59EACF56" w14:textId="77777777" w:rsidR="00E35504" w:rsidRPr="0095193E" w:rsidRDefault="00E35504" w:rsidP="00E35504">
            <w:pPr>
              <w:pStyle w:val="ListParagraph"/>
              <w:numPr>
                <w:ilvl w:val="0"/>
                <w:numId w:val="41"/>
              </w:numPr>
              <w:spacing w:after="60"/>
              <w:rPr>
                <w:rFonts w:cstheme="minorHAnsi"/>
                <w:sz w:val="20"/>
                <w:szCs w:val="20"/>
              </w:rPr>
            </w:pPr>
            <w:r w:rsidRPr="0095193E">
              <w:rPr>
                <w:rFonts w:cstheme="minorHAnsi"/>
                <w:sz w:val="20"/>
                <w:szCs w:val="20"/>
              </w:rPr>
              <w:t xml:space="preserve"># of collaborative living lab projects (target: TBD)  </w:t>
            </w:r>
          </w:p>
          <w:p w14:paraId="20210178" w14:textId="77777777" w:rsidR="00E35504" w:rsidRPr="0095193E" w:rsidRDefault="00E35504" w:rsidP="00E35504">
            <w:pPr>
              <w:pStyle w:val="ListParagraph"/>
              <w:numPr>
                <w:ilvl w:val="0"/>
                <w:numId w:val="41"/>
              </w:numPr>
              <w:spacing w:after="60"/>
              <w:rPr>
                <w:rFonts w:cstheme="minorHAnsi"/>
                <w:sz w:val="20"/>
                <w:szCs w:val="20"/>
              </w:rPr>
            </w:pPr>
            <w:r w:rsidRPr="0095193E">
              <w:rPr>
                <w:rFonts w:cstheme="minorHAnsi"/>
                <w:sz w:val="20"/>
                <w:szCs w:val="20"/>
              </w:rPr>
              <w:t># of land-based learning projects based on Indigenous knowledge (target: TBD)</w:t>
            </w:r>
          </w:p>
          <w:p w14:paraId="2D42094C" w14:textId="7A5C9C62" w:rsidR="00E35504" w:rsidRPr="0095193E" w:rsidRDefault="00E35504" w:rsidP="00E35504">
            <w:pPr>
              <w:pStyle w:val="ListParagraph"/>
              <w:numPr>
                <w:ilvl w:val="0"/>
                <w:numId w:val="41"/>
              </w:numPr>
              <w:spacing w:after="60"/>
              <w:rPr>
                <w:rFonts w:cstheme="minorHAnsi"/>
                <w:sz w:val="20"/>
                <w:szCs w:val="20"/>
              </w:rPr>
            </w:pPr>
            <w:r w:rsidRPr="0095193E">
              <w:rPr>
                <w:rFonts w:cstheme="minorHAnsi"/>
                <w:sz w:val="20"/>
                <w:szCs w:val="20"/>
              </w:rPr>
              <w:t>Baseline study completed that includes all ecosystems on campus, an</w:t>
            </w:r>
            <w:r w:rsidR="003E492D">
              <w:rPr>
                <w:rFonts w:cstheme="minorHAnsi"/>
                <w:sz w:val="20"/>
                <w:szCs w:val="20"/>
              </w:rPr>
              <w:t>d social/cultural value mapping</w:t>
            </w:r>
            <w:r w:rsidRPr="0095193E">
              <w:rPr>
                <w:rFonts w:cstheme="minorHAnsi"/>
                <w:sz w:val="20"/>
                <w:szCs w:val="20"/>
              </w:rPr>
              <w:t xml:space="preserve"> </w:t>
            </w:r>
          </w:p>
          <w:p w14:paraId="596B84FF" w14:textId="4DE86086" w:rsidR="00E35504" w:rsidRPr="0095193E" w:rsidRDefault="00E35504" w:rsidP="00E35504">
            <w:pPr>
              <w:pStyle w:val="ListParagraph"/>
              <w:numPr>
                <w:ilvl w:val="0"/>
                <w:numId w:val="41"/>
              </w:numPr>
              <w:spacing w:after="60"/>
              <w:rPr>
                <w:rFonts w:cstheme="minorHAnsi"/>
                <w:sz w:val="20"/>
                <w:szCs w:val="20"/>
              </w:rPr>
            </w:pPr>
            <w:r w:rsidRPr="0095193E">
              <w:rPr>
                <w:rFonts w:cstheme="minorHAnsi"/>
                <w:sz w:val="20"/>
                <w:szCs w:val="20"/>
              </w:rPr>
              <w:t>Plan developed to preserve existing biodiversity and ecosystems (informed by baseline) that meets or exceeds regional targets</w:t>
            </w:r>
          </w:p>
          <w:p w14:paraId="0CDA030E" w14:textId="2C86CA37" w:rsidR="00E35504" w:rsidRPr="0095193E" w:rsidRDefault="00E35504" w:rsidP="00E35504">
            <w:pPr>
              <w:pStyle w:val="ListParagraph"/>
              <w:numPr>
                <w:ilvl w:val="0"/>
                <w:numId w:val="41"/>
              </w:numPr>
              <w:spacing w:after="60"/>
              <w:rPr>
                <w:rFonts w:cstheme="minorHAnsi"/>
                <w:sz w:val="20"/>
                <w:szCs w:val="20"/>
              </w:rPr>
            </w:pPr>
            <w:r w:rsidRPr="0095193E">
              <w:rPr>
                <w:rFonts w:cstheme="minorHAnsi"/>
                <w:sz w:val="20"/>
                <w:szCs w:val="20"/>
              </w:rPr>
              <w:t xml:space="preserve">Kitchen Garden </w:t>
            </w:r>
            <w:r w:rsidR="003E492D">
              <w:rPr>
                <w:rFonts w:cstheme="minorHAnsi"/>
                <w:sz w:val="20"/>
                <w:szCs w:val="20"/>
              </w:rPr>
              <w:t>key performance indicators</w:t>
            </w:r>
            <w:r w:rsidR="003E492D" w:rsidRPr="0095193E">
              <w:rPr>
                <w:rFonts w:cstheme="minorHAnsi"/>
                <w:sz w:val="20"/>
                <w:szCs w:val="20"/>
              </w:rPr>
              <w:t xml:space="preserve"> </w:t>
            </w:r>
            <w:r w:rsidRPr="0095193E">
              <w:rPr>
                <w:rFonts w:cstheme="minorHAnsi"/>
                <w:sz w:val="20"/>
                <w:szCs w:val="20"/>
              </w:rPr>
              <w:t>TBD by team</w:t>
            </w:r>
          </w:p>
        </w:tc>
      </w:tr>
      <w:tr w:rsidR="00E35504" w:rsidRPr="00A0617B" w14:paraId="50BDF8D3" w14:textId="77777777" w:rsidTr="001A52D6">
        <w:trPr>
          <w:trHeight w:val="649"/>
        </w:trPr>
        <w:tc>
          <w:tcPr>
            <w:tcW w:w="0" w:type="auto"/>
            <w:vAlign w:val="center"/>
          </w:tcPr>
          <w:p w14:paraId="6C1C46BD" w14:textId="77777777" w:rsidR="00E35504" w:rsidRPr="006B78B6" w:rsidRDefault="00E35504" w:rsidP="00E35504">
            <w:pPr>
              <w:pStyle w:val="NoSpacing"/>
              <w:rPr>
                <w:sz w:val="20"/>
                <w:szCs w:val="20"/>
              </w:rPr>
            </w:pPr>
            <w:r>
              <w:rPr>
                <w:sz w:val="20"/>
                <w:szCs w:val="20"/>
              </w:rPr>
              <w:t>RESEARCH</w:t>
            </w:r>
          </w:p>
        </w:tc>
        <w:tc>
          <w:tcPr>
            <w:tcW w:w="4483" w:type="dxa"/>
          </w:tcPr>
          <w:p w14:paraId="13D2AE22" w14:textId="77777777" w:rsidR="00E35504" w:rsidRPr="0095193E" w:rsidRDefault="00E35504" w:rsidP="00E35504">
            <w:pPr>
              <w:pStyle w:val="NoSpacing"/>
              <w:numPr>
                <w:ilvl w:val="0"/>
                <w:numId w:val="39"/>
              </w:numPr>
              <w:rPr>
                <w:sz w:val="20"/>
                <w:szCs w:val="20"/>
              </w:rPr>
            </w:pPr>
            <w:bookmarkStart w:id="41" w:name="_Hlk74727195"/>
            <w:r w:rsidRPr="006B78B6">
              <w:rPr>
                <w:sz w:val="20"/>
                <w:szCs w:val="20"/>
              </w:rPr>
              <w:t xml:space="preserve">Fund research projects focused on climate change and </w:t>
            </w:r>
            <w:r w:rsidRPr="0095193E">
              <w:rPr>
                <w:sz w:val="20"/>
                <w:szCs w:val="20"/>
              </w:rPr>
              <w:t xml:space="preserve">climate action research. </w:t>
            </w:r>
            <w:bookmarkEnd w:id="41"/>
            <w:r w:rsidRPr="0095193E">
              <w:rPr>
                <w:sz w:val="20"/>
                <w:szCs w:val="20"/>
              </w:rPr>
              <w:t>Establish a new internal research grant stream in the amount of $40,000 annually (FY 23/24)</w:t>
            </w:r>
          </w:p>
          <w:p w14:paraId="146F105E" w14:textId="7EE46C46" w:rsidR="00E35504" w:rsidRPr="0095193E" w:rsidRDefault="00E35504" w:rsidP="00E35504">
            <w:pPr>
              <w:pStyle w:val="NoSpacing"/>
              <w:numPr>
                <w:ilvl w:val="0"/>
                <w:numId w:val="39"/>
              </w:numPr>
              <w:rPr>
                <w:sz w:val="20"/>
                <w:szCs w:val="20"/>
              </w:rPr>
            </w:pPr>
            <w:r w:rsidRPr="0095193E">
              <w:rPr>
                <w:sz w:val="20"/>
                <w:szCs w:val="20"/>
              </w:rPr>
              <w:t>Identify external research funding opport</w:t>
            </w:r>
            <w:r w:rsidR="006A676B">
              <w:rPr>
                <w:sz w:val="20"/>
                <w:szCs w:val="20"/>
              </w:rPr>
              <w:t>unities and partners (FY 22/23)</w:t>
            </w:r>
          </w:p>
          <w:p w14:paraId="03D39A9A" w14:textId="47507909" w:rsidR="00E35504" w:rsidRPr="0095193E" w:rsidRDefault="00E35504" w:rsidP="00E35504">
            <w:pPr>
              <w:pStyle w:val="NoSpacing"/>
              <w:numPr>
                <w:ilvl w:val="0"/>
                <w:numId w:val="39"/>
              </w:numPr>
              <w:rPr>
                <w:sz w:val="20"/>
                <w:szCs w:val="20"/>
              </w:rPr>
            </w:pPr>
            <w:r>
              <w:rPr>
                <w:sz w:val="20"/>
                <w:szCs w:val="20"/>
              </w:rPr>
              <w:t>C</w:t>
            </w:r>
            <w:r w:rsidRPr="0095193E">
              <w:rPr>
                <w:sz w:val="20"/>
                <w:szCs w:val="20"/>
              </w:rPr>
              <w:t>reat</w:t>
            </w:r>
            <w:r>
              <w:rPr>
                <w:sz w:val="20"/>
                <w:szCs w:val="20"/>
              </w:rPr>
              <w:t>e</w:t>
            </w:r>
            <w:r w:rsidRPr="0095193E">
              <w:rPr>
                <w:sz w:val="20"/>
                <w:szCs w:val="20"/>
              </w:rPr>
              <w:t xml:space="preserve"> research plans that incorporate climate action, biodiversity, an</w:t>
            </w:r>
            <w:r w:rsidR="006A676B">
              <w:rPr>
                <w:sz w:val="20"/>
                <w:szCs w:val="20"/>
              </w:rPr>
              <w:t>d climate resilience (FY 23/24)</w:t>
            </w:r>
            <w:r w:rsidRPr="0095193E">
              <w:tab/>
            </w:r>
          </w:p>
          <w:p w14:paraId="67DEBF1D" w14:textId="77777777" w:rsidR="00E35504" w:rsidRPr="0095193E" w:rsidRDefault="00E35504" w:rsidP="00E35504">
            <w:pPr>
              <w:pStyle w:val="ListParagraph"/>
              <w:numPr>
                <w:ilvl w:val="0"/>
                <w:numId w:val="39"/>
              </w:numPr>
              <w:rPr>
                <w:sz w:val="20"/>
                <w:szCs w:val="20"/>
              </w:rPr>
            </w:pPr>
            <w:r w:rsidRPr="0095193E">
              <w:rPr>
                <w:sz w:val="20"/>
                <w:szCs w:val="20"/>
              </w:rPr>
              <w:t>Design/develop research-sharing event(s) (FY 22/23)</w:t>
            </w:r>
          </w:p>
          <w:p w14:paraId="6756AC13" w14:textId="77777777" w:rsidR="00E35504" w:rsidRPr="0095193E" w:rsidRDefault="00E35504" w:rsidP="00E35504">
            <w:pPr>
              <w:pStyle w:val="NoSpacing"/>
              <w:numPr>
                <w:ilvl w:val="0"/>
                <w:numId w:val="39"/>
              </w:numPr>
              <w:rPr>
                <w:sz w:val="20"/>
                <w:szCs w:val="20"/>
              </w:rPr>
            </w:pPr>
            <w:r w:rsidRPr="0095193E">
              <w:rPr>
                <w:sz w:val="20"/>
                <w:szCs w:val="20"/>
              </w:rPr>
              <w:t xml:space="preserve">Sponsor, develop and host climate action focused research, knowledge-sharing, and empowerment events (FY 23/24, ongoing)  </w:t>
            </w:r>
          </w:p>
          <w:p w14:paraId="03144E5D" w14:textId="3A2B2A31" w:rsidR="00E35504" w:rsidRPr="0095193E" w:rsidRDefault="00E35504" w:rsidP="00E35504">
            <w:pPr>
              <w:pStyle w:val="ListParagraph"/>
              <w:numPr>
                <w:ilvl w:val="0"/>
                <w:numId w:val="39"/>
              </w:numPr>
              <w:spacing w:after="60"/>
              <w:rPr>
                <w:rFonts w:cstheme="minorHAnsi"/>
                <w:sz w:val="20"/>
                <w:szCs w:val="20"/>
              </w:rPr>
            </w:pPr>
            <w:r w:rsidRPr="0095193E">
              <w:rPr>
                <w:sz w:val="20"/>
                <w:szCs w:val="20"/>
              </w:rPr>
              <w:t>Establish a repository of climate case studies and a searchable database on climate</w:t>
            </w:r>
            <w:r>
              <w:rPr>
                <w:sz w:val="20"/>
                <w:szCs w:val="20"/>
              </w:rPr>
              <w:t>-related</w:t>
            </w:r>
            <w:r w:rsidRPr="0095193E">
              <w:rPr>
                <w:sz w:val="20"/>
                <w:szCs w:val="20"/>
              </w:rPr>
              <w:t xml:space="preserve"> research (FY 22/23)</w:t>
            </w:r>
          </w:p>
          <w:p w14:paraId="3D0F0A1F" w14:textId="36B789B8" w:rsidR="00E35504" w:rsidRPr="0095193E" w:rsidRDefault="00E35504" w:rsidP="00E35504">
            <w:pPr>
              <w:pStyle w:val="ListParagraph"/>
              <w:numPr>
                <w:ilvl w:val="0"/>
                <w:numId w:val="39"/>
              </w:numPr>
              <w:spacing w:after="60"/>
              <w:rPr>
                <w:rFonts w:cstheme="minorHAnsi"/>
                <w:b/>
                <w:sz w:val="20"/>
                <w:szCs w:val="20"/>
              </w:rPr>
            </w:pPr>
            <w:r w:rsidRPr="0095193E">
              <w:rPr>
                <w:rFonts w:cstheme="minorHAnsi"/>
                <w:bCs/>
                <w:sz w:val="20"/>
                <w:szCs w:val="20"/>
              </w:rPr>
              <w:t xml:space="preserve">Launch showcase of RRU </w:t>
            </w:r>
            <w:r>
              <w:rPr>
                <w:rFonts w:cstheme="minorHAnsi"/>
                <w:bCs/>
                <w:sz w:val="20"/>
                <w:szCs w:val="20"/>
              </w:rPr>
              <w:t xml:space="preserve">climate action </w:t>
            </w:r>
            <w:r w:rsidR="006A676B">
              <w:rPr>
                <w:rFonts w:cstheme="minorHAnsi"/>
                <w:bCs/>
                <w:sz w:val="20"/>
                <w:szCs w:val="20"/>
              </w:rPr>
              <w:t>research (FY 23/24)</w:t>
            </w:r>
            <w:r w:rsidRPr="0095193E">
              <w:rPr>
                <w:rFonts w:cstheme="minorHAnsi"/>
                <w:bCs/>
                <w:sz w:val="20"/>
                <w:szCs w:val="20"/>
              </w:rPr>
              <w:t xml:space="preserve"> </w:t>
            </w:r>
          </w:p>
          <w:p w14:paraId="050413EB" w14:textId="77777777" w:rsidR="00E35504" w:rsidRPr="0095193E" w:rsidRDefault="00E35504" w:rsidP="00E35504">
            <w:pPr>
              <w:pStyle w:val="ListParagraph"/>
              <w:numPr>
                <w:ilvl w:val="0"/>
                <w:numId w:val="39"/>
              </w:numPr>
              <w:spacing w:after="60"/>
              <w:rPr>
                <w:rFonts w:cstheme="minorHAnsi"/>
                <w:bCs/>
                <w:sz w:val="20"/>
                <w:szCs w:val="20"/>
              </w:rPr>
            </w:pPr>
            <w:r w:rsidRPr="00932A9C">
              <w:rPr>
                <w:rFonts w:cstheme="minorHAnsi"/>
                <w:bCs/>
                <w:sz w:val="20"/>
                <w:szCs w:val="20"/>
              </w:rPr>
              <w:t xml:space="preserve">Embed climate action in </w:t>
            </w:r>
            <w:r>
              <w:rPr>
                <w:rFonts w:cstheme="minorHAnsi"/>
                <w:bCs/>
                <w:sz w:val="20"/>
                <w:szCs w:val="20"/>
              </w:rPr>
              <w:t xml:space="preserve">institutional research </w:t>
            </w:r>
            <w:r w:rsidRPr="00932A9C">
              <w:rPr>
                <w:rFonts w:cstheme="minorHAnsi"/>
                <w:bCs/>
                <w:sz w:val="20"/>
                <w:szCs w:val="20"/>
              </w:rPr>
              <w:t>plan</w:t>
            </w:r>
            <w:r>
              <w:rPr>
                <w:rFonts w:cstheme="minorHAnsi"/>
                <w:bCs/>
                <w:sz w:val="20"/>
                <w:szCs w:val="20"/>
              </w:rPr>
              <w:t xml:space="preserve"> (FY 24/25)</w:t>
            </w:r>
          </w:p>
        </w:tc>
        <w:tc>
          <w:tcPr>
            <w:tcW w:w="4132" w:type="dxa"/>
          </w:tcPr>
          <w:p w14:paraId="087CE1E3" w14:textId="77777777" w:rsidR="00E35504" w:rsidRPr="0095193E" w:rsidRDefault="00E35504" w:rsidP="00E35504">
            <w:pPr>
              <w:pStyle w:val="ListParagraph"/>
              <w:numPr>
                <w:ilvl w:val="0"/>
                <w:numId w:val="42"/>
              </w:numPr>
              <w:spacing w:after="60"/>
              <w:rPr>
                <w:rFonts w:cstheme="minorHAnsi"/>
                <w:sz w:val="20"/>
                <w:szCs w:val="20"/>
              </w:rPr>
            </w:pPr>
            <w:r w:rsidRPr="0095193E">
              <w:rPr>
                <w:sz w:val="20"/>
                <w:szCs w:val="20"/>
              </w:rPr>
              <w:t>$$ available through IRG (target $40k/year)</w:t>
            </w:r>
            <w:r w:rsidRPr="0095193E">
              <w:rPr>
                <w:rFonts w:cstheme="minorHAnsi"/>
                <w:sz w:val="20"/>
                <w:szCs w:val="20"/>
              </w:rPr>
              <w:t xml:space="preserve"> </w:t>
            </w:r>
          </w:p>
          <w:p w14:paraId="39F267D4" w14:textId="4E7C6536" w:rsidR="00E35504" w:rsidRPr="0095193E" w:rsidRDefault="00E35504" w:rsidP="00E35504">
            <w:pPr>
              <w:pStyle w:val="ListParagraph"/>
              <w:numPr>
                <w:ilvl w:val="0"/>
                <w:numId w:val="42"/>
              </w:numPr>
              <w:spacing w:after="60"/>
              <w:rPr>
                <w:sz w:val="20"/>
                <w:szCs w:val="20"/>
              </w:rPr>
            </w:pPr>
            <w:r w:rsidRPr="0095193E">
              <w:rPr>
                <w:sz w:val="20"/>
                <w:szCs w:val="20"/>
              </w:rPr>
              <w:t># of research projects that have connection to at least one</w:t>
            </w:r>
            <w:r w:rsidR="006A676B">
              <w:rPr>
                <w:sz w:val="20"/>
                <w:szCs w:val="20"/>
              </w:rPr>
              <w:t xml:space="preserve"> UN SDG (vs. total projects)</w:t>
            </w:r>
            <w:r w:rsidRPr="0095193E">
              <w:rPr>
                <w:sz w:val="20"/>
                <w:szCs w:val="20"/>
              </w:rPr>
              <w:t xml:space="preserve"> Target: 60% of research projects are tied to at least one UN SDG within 3 years; increasing to at least 80% ongoing by year 4</w:t>
            </w:r>
          </w:p>
          <w:p w14:paraId="238609DB" w14:textId="015D1264" w:rsidR="00E35504" w:rsidRPr="0095193E" w:rsidRDefault="00E35504" w:rsidP="00E35504">
            <w:pPr>
              <w:pStyle w:val="ListParagraph"/>
              <w:numPr>
                <w:ilvl w:val="0"/>
                <w:numId w:val="42"/>
              </w:numPr>
              <w:spacing w:after="60"/>
              <w:rPr>
                <w:rFonts w:cstheme="minorHAnsi"/>
                <w:sz w:val="20"/>
                <w:szCs w:val="20"/>
              </w:rPr>
            </w:pPr>
            <w:r w:rsidRPr="0095193E">
              <w:rPr>
                <w:rFonts w:cstheme="minorHAnsi"/>
                <w:sz w:val="20"/>
                <w:szCs w:val="20"/>
              </w:rPr>
              <w:t xml:space="preserve"># of events hosted and supported, </w:t>
            </w:r>
            <w:r w:rsidR="006A676B">
              <w:rPr>
                <w:rFonts w:cstheme="minorHAnsi"/>
                <w:sz w:val="20"/>
                <w:szCs w:val="20"/>
              </w:rPr>
              <w:t># of r</w:t>
            </w:r>
            <w:r w:rsidRPr="0095193E">
              <w:rPr>
                <w:rFonts w:cstheme="minorHAnsi"/>
                <w:sz w:val="20"/>
                <w:szCs w:val="20"/>
              </w:rPr>
              <w:t>egist</w:t>
            </w:r>
            <w:r w:rsidR="006A676B">
              <w:rPr>
                <w:rFonts w:cstheme="minorHAnsi"/>
                <w:sz w:val="20"/>
                <w:szCs w:val="20"/>
              </w:rPr>
              <w:t>rations/in attendance at events</w:t>
            </w:r>
          </w:p>
          <w:p w14:paraId="6834E83A" w14:textId="5C90516F" w:rsidR="00E35504" w:rsidRPr="00395C73" w:rsidRDefault="00E35504" w:rsidP="006A676B">
            <w:pPr>
              <w:pStyle w:val="ListParagraph"/>
              <w:numPr>
                <w:ilvl w:val="0"/>
                <w:numId w:val="42"/>
              </w:numPr>
              <w:spacing w:after="60"/>
              <w:rPr>
                <w:rFonts w:cstheme="minorHAnsi"/>
                <w:sz w:val="20"/>
                <w:szCs w:val="20"/>
              </w:rPr>
            </w:pPr>
            <w:r w:rsidRPr="0095193E">
              <w:rPr>
                <w:rFonts w:cstheme="minorHAnsi"/>
                <w:sz w:val="20"/>
                <w:szCs w:val="20"/>
              </w:rPr>
              <w:t># of unique and repeat users for literature and expertise for course and program development and fo</w:t>
            </w:r>
            <w:r w:rsidR="006A676B">
              <w:rPr>
                <w:rFonts w:cstheme="minorHAnsi"/>
                <w:sz w:val="20"/>
                <w:szCs w:val="20"/>
              </w:rPr>
              <w:t>r community and media inquiries-</w:t>
            </w:r>
            <w:r w:rsidRPr="0095193E">
              <w:rPr>
                <w:rFonts w:cstheme="minorHAnsi"/>
                <w:sz w:val="20"/>
                <w:szCs w:val="20"/>
              </w:rPr>
              <w:t xml:space="preserve">growth is 50% each year for 4 years, then 25% </w:t>
            </w:r>
            <w:r w:rsidR="006A676B">
              <w:rPr>
                <w:rFonts w:cstheme="minorHAnsi"/>
                <w:sz w:val="20"/>
                <w:szCs w:val="20"/>
              </w:rPr>
              <w:t>increase annually</w:t>
            </w:r>
          </w:p>
        </w:tc>
      </w:tr>
    </w:tbl>
    <w:p w14:paraId="22FF84E1" w14:textId="77777777" w:rsidR="003A7FFE" w:rsidRDefault="003A7FFE" w:rsidP="003A7FFE">
      <w:pPr>
        <w:rPr>
          <w:lang w:val="en-US"/>
        </w:rPr>
      </w:pPr>
    </w:p>
    <w:bookmarkEnd w:id="40"/>
    <w:p w14:paraId="3F99777E" w14:textId="77777777" w:rsidR="003A7FFE" w:rsidRDefault="003A7FFE">
      <w:pPr>
        <w:rPr>
          <w:lang w:val="en-US"/>
        </w:rPr>
        <w:sectPr w:rsidR="003A7FFE" w:rsidSect="003A7FFE">
          <w:type w:val="continuous"/>
          <w:pgSz w:w="12240" w:h="15840"/>
          <w:pgMar w:top="720" w:right="720" w:bottom="720" w:left="720" w:header="708" w:footer="708" w:gutter="0"/>
          <w:cols w:space="708"/>
          <w:docGrid w:linePitch="360"/>
        </w:sectPr>
      </w:pPr>
      <w:r>
        <w:rPr>
          <w:lang w:val="en-US"/>
        </w:rPr>
        <w:br w:type="page"/>
      </w:r>
    </w:p>
    <w:p w14:paraId="7D89E8BF" w14:textId="77777777" w:rsidR="00932EB1" w:rsidRPr="009A2E23" w:rsidRDefault="00932EB1" w:rsidP="009A2E23">
      <w:pPr>
        <w:pStyle w:val="Heading2"/>
        <w:shd w:val="clear" w:color="auto" w:fill="D9E2F3" w:themeFill="accent1" w:themeFillTint="33"/>
        <w:spacing w:before="240" w:after="160"/>
        <w:rPr>
          <w:b/>
          <w:sz w:val="32"/>
          <w:szCs w:val="32"/>
          <w:lang w:val="en-US"/>
        </w:rPr>
      </w:pPr>
      <w:bookmarkStart w:id="42" w:name="_Toc83041864"/>
      <w:r w:rsidRPr="009A2E23">
        <w:rPr>
          <w:b/>
          <w:sz w:val="32"/>
          <w:szCs w:val="32"/>
          <w:lang w:val="en-US"/>
        </w:rPr>
        <w:lastRenderedPageBreak/>
        <w:t>Goal 3: Collaborate</w:t>
      </w:r>
      <w:bookmarkEnd w:id="42"/>
      <w:r w:rsidRPr="009A2E23">
        <w:rPr>
          <w:b/>
          <w:sz w:val="32"/>
          <w:szCs w:val="32"/>
          <w:lang w:val="en-US"/>
        </w:rPr>
        <w:t xml:space="preserve"> </w:t>
      </w:r>
    </w:p>
    <w:bookmarkStart w:id="43" w:name="_Toc83041865"/>
    <w:p w14:paraId="2EB2EEA2" w14:textId="12548E18" w:rsidR="00364428" w:rsidRPr="008011B8" w:rsidRDefault="003A7FFE" w:rsidP="0053672B">
      <w:pPr>
        <w:pStyle w:val="Heading2"/>
        <w:spacing w:after="240"/>
        <w:rPr>
          <w:lang w:val="en-US"/>
        </w:rPr>
      </w:pPr>
      <w:r w:rsidRPr="009A2E23">
        <w:rPr>
          <w:rFonts w:ascii="Segoe UI" w:eastAsia="Times New Roman" w:hAnsi="Segoe UI" w:cs="Segoe UI"/>
          <w:b/>
          <w:noProof/>
          <w:color w:val="009999"/>
          <w:sz w:val="24"/>
          <w:szCs w:val="24"/>
          <w:lang w:val="en-US"/>
        </w:rPr>
        <mc:AlternateContent>
          <mc:Choice Requires="wps">
            <w:drawing>
              <wp:anchor distT="45720" distB="45720" distL="114300" distR="114300" simplePos="0" relativeHeight="251658277" behindDoc="0" locked="0" layoutInCell="1" allowOverlap="1" wp14:anchorId="3D1115EE" wp14:editId="0901EA04">
                <wp:simplePos x="0" y="0"/>
                <wp:positionH relativeFrom="column">
                  <wp:posOffset>318135</wp:posOffset>
                </wp:positionH>
                <wp:positionV relativeFrom="paragraph">
                  <wp:posOffset>295910</wp:posOffset>
                </wp:positionV>
                <wp:extent cx="5530215" cy="640080"/>
                <wp:effectExtent l="38100" t="38100" r="108585" b="12192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215" cy="64008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6388177" w14:textId="77777777" w:rsidR="00C25C9B" w:rsidRDefault="00C25C9B" w:rsidP="004412AA">
                            <w:r w:rsidRPr="00EC48D4">
                              <w:rPr>
                                <w:rFonts w:ascii="Segoe UI" w:eastAsia="Times New Roman" w:hAnsi="Segoe UI" w:cs="Segoe UI"/>
                                <w:b/>
                                <w:color w:val="009999"/>
                                <w:sz w:val="24"/>
                                <w:szCs w:val="24"/>
                                <w:lang w:eastAsia="en-CA"/>
                              </w:rPr>
                              <w:t>Co-create climate action solutions, leverage resources</w:t>
                            </w:r>
                            <w:r>
                              <w:rPr>
                                <w:rFonts w:ascii="Segoe UI" w:eastAsia="Times New Roman" w:hAnsi="Segoe UI" w:cs="Segoe UI"/>
                                <w:b/>
                                <w:color w:val="009999"/>
                                <w:sz w:val="24"/>
                                <w:szCs w:val="24"/>
                                <w:lang w:eastAsia="en-CA"/>
                              </w:rPr>
                              <w:t>,</w:t>
                            </w:r>
                            <w:r w:rsidRPr="00EC48D4">
                              <w:rPr>
                                <w:rFonts w:ascii="Segoe UI" w:eastAsia="Times New Roman" w:hAnsi="Segoe UI" w:cs="Segoe UI"/>
                                <w:b/>
                                <w:color w:val="009999"/>
                                <w:sz w:val="24"/>
                                <w:szCs w:val="24"/>
                                <w:lang w:eastAsia="en-CA"/>
                              </w:rPr>
                              <w:t xml:space="preserve"> and amplify positive impact through relationships, partnerships</w:t>
                            </w:r>
                            <w:r>
                              <w:rPr>
                                <w:rFonts w:ascii="Segoe UI" w:eastAsia="Times New Roman" w:hAnsi="Segoe UI" w:cs="Segoe UI"/>
                                <w:b/>
                                <w:color w:val="009999"/>
                                <w:sz w:val="24"/>
                                <w:szCs w:val="24"/>
                                <w:lang w:eastAsia="en-CA"/>
                              </w:rPr>
                              <w:t>,</w:t>
                            </w:r>
                            <w:r w:rsidRPr="00EC48D4">
                              <w:rPr>
                                <w:rFonts w:ascii="Segoe UI" w:eastAsia="Times New Roman" w:hAnsi="Segoe UI" w:cs="Segoe UI"/>
                                <w:b/>
                                <w:color w:val="009999"/>
                                <w:sz w:val="24"/>
                                <w:szCs w:val="24"/>
                                <w:lang w:eastAsia="en-CA"/>
                              </w:rPr>
                              <w:t xml:space="preserve"> and dialogue.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115EE" id="_x0000_s1053" type="#_x0000_t202" style="position:absolute;margin-left:25.05pt;margin-top:23.3pt;width:435.45pt;height:50.4pt;z-index:2516582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">
                <v:shadow on="t" color="black" opacity="26214f" origin="-.5,-.5" offset=".74836mm,.74836mm"/>
                <v:textbox>
                  <w:txbxContent>
                    <w:p w14:paraId="16388177" w14:textId="77777777" w:rsidR="00C25C9B" w:rsidRDefault="00C25C9B" w:rsidP="004412AA">
                      <w:r w:rsidRPr="00EC48D4">
                        <w:rPr>
                          <w:rFonts w:ascii="Segoe UI" w:eastAsia="Times New Roman" w:hAnsi="Segoe UI" w:cs="Segoe UI"/>
                          <w:b/>
                          <w:color w:val="009999"/>
                          <w:sz w:val="24"/>
                          <w:szCs w:val="24"/>
                          <w:lang w:eastAsia="en-CA"/>
                        </w:rPr>
                        <w:t>Co-create climate action solutions, leverage resources</w:t>
                      </w:r>
                      <w:r>
                        <w:rPr>
                          <w:rFonts w:ascii="Segoe UI" w:eastAsia="Times New Roman" w:hAnsi="Segoe UI" w:cs="Segoe UI"/>
                          <w:b/>
                          <w:color w:val="009999"/>
                          <w:sz w:val="24"/>
                          <w:szCs w:val="24"/>
                          <w:lang w:eastAsia="en-CA"/>
                        </w:rPr>
                        <w:t>,</w:t>
                      </w:r>
                      <w:r w:rsidRPr="00EC48D4">
                        <w:rPr>
                          <w:rFonts w:ascii="Segoe UI" w:eastAsia="Times New Roman" w:hAnsi="Segoe UI" w:cs="Segoe UI"/>
                          <w:b/>
                          <w:color w:val="009999"/>
                          <w:sz w:val="24"/>
                          <w:szCs w:val="24"/>
                          <w:lang w:eastAsia="en-CA"/>
                        </w:rPr>
                        <w:t xml:space="preserve"> and amplify positive impact through relationships, partnerships</w:t>
                      </w:r>
                      <w:r>
                        <w:rPr>
                          <w:rFonts w:ascii="Segoe UI" w:eastAsia="Times New Roman" w:hAnsi="Segoe UI" w:cs="Segoe UI"/>
                          <w:b/>
                          <w:color w:val="009999"/>
                          <w:sz w:val="24"/>
                          <w:szCs w:val="24"/>
                          <w:lang w:eastAsia="en-CA"/>
                        </w:rPr>
                        <w:t>,</w:t>
                      </w:r>
                      <w:r w:rsidRPr="00EC48D4">
                        <w:rPr>
                          <w:rFonts w:ascii="Segoe UI" w:eastAsia="Times New Roman" w:hAnsi="Segoe UI" w:cs="Segoe UI"/>
                          <w:b/>
                          <w:color w:val="009999"/>
                          <w:sz w:val="24"/>
                          <w:szCs w:val="24"/>
                          <w:lang w:eastAsia="en-CA"/>
                        </w:rPr>
                        <w:t xml:space="preserve"> and dialogue.</w:t>
                      </w:r>
                    </w:p>
                  </w:txbxContent>
                </v:textbox>
                <w10:wrap type="square"/>
              </v:shape>
            </w:pict>
          </mc:Fallback>
        </mc:AlternateContent>
      </w:r>
      <w:r w:rsidR="00E92600" w:rsidRPr="009A2E23">
        <w:rPr>
          <w:lang w:val="en-US"/>
        </w:rPr>
        <w:t xml:space="preserve">Priority Area </w:t>
      </w:r>
      <w:r w:rsidR="00932EB1" w:rsidRPr="009A2E23">
        <w:rPr>
          <w:lang w:val="en-US"/>
        </w:rPr>
        <w:t>5:</w:t>
      </w:r>
      <w:r w:rsidR="00932EB1" w:rsidRPr="008011B8">
        <w:rPr>
          <w:lang w:val="en-US"/>
        </w:rPr>
        <w:t xml:space="preserve"> </w:t>
      </w:r>
      <w:r w:rsidR="00CB794E" w:rsidRPr="008011B8">
        <w:rPr>
          <w:lang w:val="en-US"/>
        </w:rPr>
        <w:t xml:space="preserve">Collaboration, </w:t>
      </w:r>
      <w:r w:rsidR="00364428" w:rsidRPr="008011B8">
        <w:rPr>
          <w:lang w:val="en-US"/>
        </w:rPr>
        <w:t xml:space="preserve">Engagement </w:t>
      </w:r>
      <w:r w:rsidR="00D54AD2">
        <w:rPr>
          <w:lang w:val="en-US"/>
        </w:rPr>
        <w:t>and</w:t>
      </w:r>
      <w:r w:rsidR="00364428" w:rsidRPr="008011B8">
        <w:rPr>
          <w:lang w:val="en-US"/>
        </w:rPr>
        <w:t xml:space="preserve"> Outreach</w:t>
      </w:r>
      <w:bookmarkEnd w:id="43"/>
    </w:p>
    <w:p w14:paraId="21799173" w14:textId="0DB99018" w:rsidR="008D2D62" w:rsidRDefault="008D2D62" w:rsidP="00137784">
      <w:pPr>
        <w:spacing w:after="80"/>
        <w:rPr>
          <w:lang w:val="en-US"/>
        </w:rPr>
      </w:pPr>
      <w:bookmarkStart w:id="44" w:name="_Hlk71623914"/>
      <w:r w:rsidRPr="00645FBE">
        <w:rPr>
          <w:b/>
          <w:lang w:val="en-US"/>
        </w:rPr>
        <w:t>O</w:t>
      </w:r>
      <w:r>
        <w:rPr>
          <w:b/>
          <w:lang w:val="en-US"/>
        </w:rPr>
        <w:t>utcome 1</w:t>
      </w:r>
      <w:r>
        <w:rPr>
          <w:lang w:val="en-US"/>
        </w:rPr>
        <w:t xml:space="preserve">: </w:t>
      </w:r>
      <w:r w:rsidRPr="004B1A5B">
        <w:rPr>
          <w:b/>
          <w:bCs/>
          <w:lang w:val="en-US"/>
        </w:rPr>
        <w:t>Relationships and Partnerships with Indigenous Rights Holders</w:t>
      </w:r>
    </w:p>
    <w:p w14:paraId="4FCD9F06" w14:textId="3103E522" w:rsidR="008D2D62" w:rsidRPr="004B1A5B" w:rsidRDefault="008D2D62" w:rsidP="008D2D62">
      <w:pPr>
        <w:rPr>
          <w:sz w:val="20"/>
          <w:szCs w:val="20"/>
          <w:lang w:val="en-US"/>
        </w:rPr>
      </w:pPr>
      <w:r w:rsidRPr="004B1A5B">
        <w:rPr>
          <w:sz w:val="20"/>
          <w:szCs w:val="20"/>
          <w:lang w:val="en-US"/>
        </w:rPr>
        <w:t xml:space="preserve">Establish reciprocal relationships </w:t>
      </w:r>
      <w:r w:rsidR="00D54AD2">
        <w:rPr>
          <w:sz w:val="20"/>
          <w:szCs w:val="20"/>
          <w:lang w:val="en-US"/>
        </w:rPr>
        <w:t xml:space="preserve">and </w:t>
      </w:r>
      <w:r w:rsidRPr="004B1A5B">
        <w:rPr>
          <w:sz w:val="20"/>
          <w:szCs w:val="20"/>
          <w:lang w:val="en-US"/>
        </w:rPr>
        <w:t>identify and implement community-engaged climate action work with RRU Heron People Circle members and local Indigenous communities. In partnership with local Indigenous communities, explore the creation of cultural and environmental protected areas.</w:t>
      </w:r>
    </w:p>
    <w:p w14:paraId="1E5A9681" w14:textId="4BBA21D9" w:rsidR="008D2D62" w:rsidRPr="004B1A5B" w:rsidRDefault="008D2D62" w:rsidP="001306D6">
      <w:pPr>
        <w:spacing w:after="120"/>
        <w:ind w:left="720"/>
        <w:rPr>
          <w:i/>
          <w:sz w:val="20"/>
          <w:szCs w:val="20"/>
          <w:lang w:val="en-US"/>
        </w:rPr>
      </w:pPr>
      <w:bookmarkStart w:id="45" w:name="_Hlk71623960"/>
      <w:bookmarkEnd w:id="44"/>
      <w:r w:rsidRPr="00480C94">
        <w:rPr>
          <w:rFonts w:cstheme="minorHAnsi"/>
          <w:b/>
          <w:bCs/>
        </w:rPr>
        <w:t>Action 1.1</w:t>
      </w:r>
      <w:r w:rsidRPr="004B1A5B">
        <w:rPr>
          <w:b/>
          <w:sz w:val="20"/>
          <w:szCs w:val="20"/>
          <w:lang w:val="en-US"/>
        </w:rPr>
        <w:t xml:space="preserve"> </w:t>
      </w:r>
      <w:r w:rsidRPr="004B1A5B">
        <w:rPr>
          <w:bCs/>
          <w:sz w:val="20"/>
          <w:szCs w:val="20"/>
          <w:lang w:val="en-US"/>
        </w:rPr>
        <w:t>M</w:t>
      </w:r>
      <w:r w:rsidRPr="004B1A5B">
        <w:rPr>
          <w:sz w:val="20"/>
          <w:szCs w:val="20"/>
          <w:lang w:val="en-US"/>
        </w:rPr>
        <w:t>ap out current partnerships</w:t>
      </w:r>
      <w:r>
        <w:rPr>
          <w:sz w:val="20"/>
          <w:szCs w:val="20"/>
          <w:lang w:val="en-US"/>
        </w:rPr>
        <w:t xml:space="preserve"> and relationships</w:t>
      </w:r>
      <w:r w:rsidRPr="004B1A5B">
        <w:rPr>
          <w:sz w:val="20"/>
          <w:szCs w:val="20"/>
          <w:lang w:val="en-US"/>
        </w:rPr>
        <w:t xml:space="preserve"> and use this to inform a strategic partnership framework</w:t>
      </w:r>
      <w:r>
        <w:rPr>
          <w:sz w:val="20"/>
          <w:szCs w:val="20"/>
          <w:lang w:val="en-US"/>
        </w:rPr>
        <w:t xml:space="preserve"> based on common goals</w:t>
      </w:r>
      <w:r w:rsidRPr="004B1A5B">
        <w:rPr>
          <w:sz w:val="20"/>
          <w:szCs w:val="20"/>
          <w:lang w:val="en-US"/>
        </w:rPr>
        <w:t>.</w:t>
      </w:r>
    </w:p>
    <w:p w14:paraId="144C86DE" w14:textId="45994016" w:rsidR="008D2D62" w:rsidRPr="004B1A5B" w:rsidRDefault="00612B96" w:rsidP="001306D6">
      <w:pPr>
        <w:spacing w:after="120"/>
        <w:ind w:left="720"/>
        <w:rPr>
          <w:sz w:val="20"/>
          <w:szCs w:val="20"/>
          <w:lang w:val="en-US"/>
        </w:rPr>
      </w:pPr>
      <w:r>
        <w:rPr>
          <w:noProof/>
          <w:lang w:val="en-US"/>
        </w:rPr>
        <w:drawing>
          <wp:anchor distT="0" distB="0" distL="114300" distR="114300" simplePos="0" relativeHeight="251658244" behindDoc="1" locked="0" layoutInCell="1" allowOverlap="1" wp14:anchorId="6A51A019" wp14:editId="297B5EAA">
            <wp:simplePos x="0" y="0"/>
            <wp:positionH relativeFrom="column">
              <wp:posOffset>-86360</wp:posOffset>
            </wp:positionH>
            <wp:positionV relativeFrom="paragraph">
              <wp:posOffset>63500</wp:posOffset>
            </wp:positionV>
            <wp:extent cx="395605" cy="39560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95605" cy="395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2D62" w:rsidRPr="00480C94">
        <w:rPr>
          <w:rFonts w:cstheme="minorHAnsi"/>
          <w:b/>
          <w:bCs/>
        </w:rPr>
        <w:t>Action 1.2</w:t>
      </w:r>
      <w:r w:rsidR="008D2D62" w:rsidRPr="004B1A5B">
        <w:rPr>
          <w:b/>
          <w:bCs/>
          <w:sz w:val="20"/>
          <w:szCs w:val="20"/>
          <w:lang w:val="en-US"/>
        </w:rPr>
        <w:t xml:space="preserve"> </w:t>
      </w:r>
      <w:r w:rsidR="008D2D62" w:rsidRPr="004B1A5B">
        <w:rPr>
          <w:sz w:val="20"/>
          <w:szCs w:val="20"/>
          <w:lang w:val="en-US"/>
        </w:rPr>
        <w:t>Consult with Lekwu</w:t>
      </w:r>
      <w:r w:rsidR="008D2D62">
        <w:rPr>
          <w:sz w:val="20"/>
          <w:szCs w:val="20"/>
          <w:lang w:val="en-US"/>
        </w:rPr>
        <w:t>n</w:t>
      </w:r>
      <w:r w:rsidR="008D2D62" w:rsidRPr="004B1A5B">
        <w:rPr>
          <w:sz w:val="20"/>
          <w:szCs w:val="20"/>
          <w:lang w:val="en-US"/>
        </w:rPr>
        <w:t xml:space="preserve">gen (Songhees), Xwsepsum (Esquimalt), and other </w:t>
      </w:r>
      <w:r w:rsidR="008D2D62">
        <w:rPr>
          <w:sz w:val="20"/>
          <w:szCs w:val="20"/>
          <w:lang w:val="en-US"/>
        </w:rPr>
        <w:t xml:space="preserve">local </w:t>
      </w:r>
      <w:r w:rsidR="008D2D62" w:rsidRPr="004B1A5B">
        <w:rPr>
          <w:sz w:val="20"/>
          <w:szCs w:val="20"/>
          <w:lang w:val="en-US"/>
        </w:rPr>
        <w:t xml:space="preserve">Indigenous groups to determine what their climate change plans and priorities are and what they desire/require from partnership agreements. </w:t>
      </w:r>
    </w:p>
    <w:p w14:paraId="56DEA85F" w14:textId="7F7BFE7B" w:rsidR="008D2D62" w:rsidRPr="004B1A5B" w:rsidRDefault="008D2D62" w:rsidP="001306D6">
      <w:pPr>
        <w:spacing w:after="120"/>
        <w:ind w:left="720"/>
        <w:rPr>
          <w:sz w:val="20"/>
          <w:szCs w:val="20"/>
          <w:lang w:val="en-US"/>
        </w:rPr>
      </w:pPr>
      <w:r w:rsidRPr="00480C94">
        <w:rPr>
          <w:rFonts w:cstheme="minorHAnsi"/>
          <w:b/>
          <w:bCs/>
        </w:rPr>
        <w:t>Action 1.3</w:t>
      </w:r>
      <w:r w:rsidRPr="004B1A5B">
        <w:rPr>
          <w:sz w:val="20"/>
          <w:szCs w:val="20"/>
          <w:lang w:val="en-US"/>
        </w:rPr>
        <w:t xml:space="preserve"> Establish dynamic and adaptive working models of collaboration</w:t>
      </w:r>
      <w:r w:rsidR="00D54AD2">
        <w:rPr>
          <w:sz w:val="20"/>
          <w:szCs w:val="20"/>
          <w:lang w:val="en-US"/>
        </w:rPr>
        <w:t xml:space="preserve"> between RRU and Lekwungen and </w:t>
      </w:r>
      <w:r w:rsidR="00D54AD2" w:rsidRPr="004B1A5B">
        <w:rPr>
          <w:sz w:val="20"/>
          <w:szCs w:val="20"/>
          <w:lang w:val="en-US"/>
        </w:rPr>
        <w:t>Xwsepsum</w:t>
      </w:r>
      <w:r w:rsidRPr="004B1A5B">
        <w:rPr>
          <w:sz w:val="20"/>
          <w:szCs w:val="20"/>
          <w:lang w:val="en-US"/>
        </w:rPr>
        <w:t xml:space="preserve"> rights holders in the local community. </w:t>
      </w:r>
    </w:p>
    <w:p w14:paraId="36EE276B" w14:textId="2AD27A67" w:rsidR="008D2D62" w:rsidRPr="004B1A5B" w:rsidRDefault="008D2D62" w:rsidP="001306D6">
      <w:pPr>
        <w:spacing w:after="120"/>
        <w:ind w:left="720"/>
        <w:rPr>
          <w:sz w:val="20"/>
          <w:szCs w:val="20"/>
          <w:lang w:val="en-US"/>
        </w:rPr>
      </w:pPr>
      <w:r w:rsidRPr="00480C94">
        <w:rPr>
          <w:rFonts w:cstheme="minorHAnsi"/>
          <w:b/>
          <w:bCs/>
        </w:rPr>
        <w:t>Action 1.4</w:t>
      </w:r>
      <w:r w:rsidRPr="004B1A5B">
        <w:rPr>
          <w:b/>
          <w:bCs/>
          <w:sz w:val="20"/>
          <w:szCs w:val="20"/>
          <w:lang w:val="en-US"/>
        </w:rPr>
        <w:t xml:space="preserve"> </w:t>
      </w:r>
      <w:bookmarkStart w:id="46" w:name="_Hlk71788093"/>
      <w:r w:rsidRPr="004B1A5B">
        <w:rPr>
          <w:sz w:val="20"/>
          <w:szCs w:val="20"/>
          <w:lang w:val="en-US"/>
        </w:rPr>
        <w:t xml:space="preserve">Engage with local </w:t>
      </w:r>
      <w:r>
        <w:rPr>
          <w:sz w:val="20"/>
          <w:szCs w:val="20"/>
          <w:lang w:val="en-US"/>
        </w:rPr>
        <w:t>First N</w:t>
      </w:r>
      <w:r w:rsidRPr="004B1A5B">
        <w:rPr>
          <w:sz w:val="20"/>
          <w:szCs w:val="20"/>
          <w:lang w:val="en-US"/>
        </w:rPr>
        <w:t xml:space="preserve">ations and the Heron People Circle, </w:t>
      </w:r>
      <w:r w:rsidR="00D54AD2">
        <w:rPr>
          <w:sz w:val="20"/>
          <w:szCs w:val="20"/>
          <w:lang w:val="en-US"/>
        </w:rPr>
        <w:t>f</w:t>
      </w:r>
      <w:r w:rsidRPr="004B1A5B">
        <w:rPr>
          <w:sz w:val="20"/>
          <w:szCs w:val="20"/>
          <w:lang w:val="en-US"/>
        </w:rPr>
        <w:t>aculty, and Indigenous scholars to exchange resources and references related to climate change action and to explore learnings and teaching</w:t>
      </w:r>
      <w:r w:rsidR="00D54AD2">
        <w:rPr>
          <w:sz w:val="20"/>
          <w:szCs w:val="20"/>
          <w:lang w:val="en-US"/>
        </w:rPr>
        <w:t>s</w:t>
      </w:r>
      <w:r w:rsidRPr="004B1A5B">
        <w:rPr>
          <w:sz w:val="20"/>
          <w:szCs w:val="20"/>
          <w:lang w:val="en-US"/>
        </w:rPr>
        <w:t xml:space="preserve"> from </w:t>
      </w:r>
      <w:r>
        <w:rPr>
          <w:sz w:val="20"/>
          <w:szCs w:val="20"/>
          <w:lang w:val="en-US"/>
        </w:rPr>
        <w:t>local Indigenous knowledge holders</w:t>
      </w:r>
      <w:r w:rsidRPr="004B1A5B">
        <w:rPr>
          <w:sz w:val="20"/>
          <w:szCs w:val="20"/>
          <w:lang w:val="en-US"/>
        </w:rPr>
        <w:t xml:space="preserve">. Undertake a collaborative co-creation of knowledge through participatory research and capacity development projects. Consult </w:t>
      </w:r>
      <w:r>
        <w:rPr>
          <w:sz w:val="20"/>
          <w:szCs w:val="20"/>
          <w:lang w:val="en-US"/>
        </w:rPr>
        <w:t>on the design and collaborative opportunities for</w:t>
      </w:r>
      <w:r w:rsidRPr="004B1A5B">
        <w:rPr>
          <w:sz w:val="20"/>
          <w:szCs w:val="20"/>
          <w:lang w:val="en-US"/>
        </w:rPr>
        <w:t xml:space="preserve"> nature-based solutions and living labs. </w:t>
      </w:r>
    </w:p>
    <w:bookmarkEnd w:id="45"/>
    <w:bookmarkEnd w:id="46"/>
    <w:p w14:paraId="49A0E04F" w14:textId="39367476" w:rsidR="008D2D62" w:rsidRDefault="008D2D62" w:rsidP="00137784">
      <w:pPr>
        <w:spacing w:before="240" w:after="80" w:line="240" w:lineRule="auto"/>
        <w:rPr>
          <w:b/>
          <w:lang w:val="en-US"/>
        </w:rPr>
      </w:pPr>
      <w:r>
        <w:rPr>
          <w:b/>
          <w:lang w:val="en-US"/>
        </w:rPr>
        <w:t xml:space="preserve">Outcome 2: Community Engagement </w:t>
      </w:r>
    </w:p>
    <w:p w14:paraId="3BCA0BE5" w14:textId="7BC65F2B" w:rsidR="008D2D62" w:rsidRDefault="008D2D62" w:rsidP="001306D6">
      <w:pPr>
        <w:spacing w:after="120"/>
        <w:rPr>
          <w:sz w:val="20"/>
          <w:szCs w:val="20"/>
          <w:lang w:val="en-US"/>
        </w:rPr>
      </w:pPr>
      <w:r w:rsidRPr="004B1A5B">
        <w:rPr>
          <w:sz w:val="20"/>
          <w:szCs w:val="20"/>
          <w:lang w:val="en-US"/>
        </w:rPr>
        <w:t>Cultivate partnerships and relationships that invite collaboration and leadership for climate action with external communities, businesses, organizations and partners. Promote and celebrate individual, collective and regional resilience through form</w:t>
      </w:r>
      <w:r w:rsidR="00D54AD2">
        <w:rPr>
          <w:sz w:val="20"/>
          <w:szCs w:val="20"/>
          <w:lang w:val="en-US"/>
        </w:rPr>
        <w:t>al and informal programs, events</w:t>
      </w:r>
      <w:r w:rsidRPr="004B1A5B">
        <w:rPr>
          <w:sz w:val="20"/>
          <w:szCs w:val="20"/>
          <w:lang w:val="en-US"/>
        </w:rPr>
        <w:t xml:space="preserve"> and knowledge sharing. </w:t>
      </w:r>
    </w:p>
    <w:p w14:paraId="513717D2" w14:textId="77777777" w:rsidR="008D2D62" w:rsidRPr="00F06AFB" w:rsidRDefault="008D2D62" w:rsidP="001306D6">
      <w:pPr>
        <w:spacing w:after="120"/>
        <w:ind w:left="720"/>
        <w:rPr>
          <w:sz w:val="20"/>
          <w:szCs w:val="20"/>
          <w:lang w:val="en-US"/>
        </w:rPr>
      </w:pPr>
      <w:r w:rsidRPr="00480C94">
        <w:rPr>
          <w:rFonts w:cstheme="minorHAnsi"/>
          <w:b/>
          <w:bCs/>
        </w:rPr>
        <w:t>Action 2.1</w:t>
      </w:r>
      <w:r w:rsidRPr="00F06AFB">
        <w:rPr>
          <w:b/>
          <w:bCs/>
          <w:sz w:val="20"/>
          <w:szCs w:val="20"/>
          <w:lang w:val="en-US"/>
        </w:rPr>
        <w:t xml:space="preserve"> </w:t>
      </w:r>
      <w:r w:rsidRPr="00F06AFB">
        <w:rPr>
          <w:sz w:val="20"/>
          <w:szCs w:val="20"/>
          <w:lang w:val="en-US"/>
        </w:rPr>
        <w:t>Map out current partnerships and use this to inform a strategic partnership framework</w:t>
      </w:r>
      <w:r>
        <w:rPr>
          <w:sz w:val="20"/>
          <w:szCs w:val="20"/>
          <w:lang w:val="en-US"/>
        </w:rPr>
        <w:t xml:space="preserve"> with a climate action lens</w:t>
      </w:r>
      <w:r w:rsidRPr="00F06AFB">
        <w:rPr>
          <w:sz w:val="20"/>
          <w:szCs w:val="20"/>
          <w:lang w:val="en-US"/>
        </w:rPr>
        <w:t>.</w:t>
      </w:r>
    </w:p>
    <w:p w14:paraId="4999C601" w14:textId="14FD852F" w:rsidR="008D2D62" w:rsidRPr="00F06AFB" w:rsidRDefault="009B1A15" w:rsidP="001306D6">
      <w:pPr>
        <w:spacing w:after="120"/>
        <w:ind w:left="720"/>
        <w:rPr>
          <w:sz w:val="20"/>
          <w:szCs w:val="20"/>
          <w:lang w:val="en-US"/>
        </w:rPr>
      </w:pPr>
      <w:r>
        <w:rPr>
          <w:noProof/>
          <w:lang w:val="en-US"/>
        </w:rPr>
        <w:drawing>
          <wp:anchor distT="0" distB="0" distL="114300" distR="114300" simplePos="0" relativeHeight="251658248" behindDoc="0" locked="0" layoutInCell="1" allowOverlap="1" wp14:anchorId="074281C7" wp14:editId="7CEB76F9">
            <wp:simplePos x="0" y="0"/>
            <wp:positionH relativeFrom="column">
              <wp:posOffset>-82550</wp:posOffset>
            </wp:positionH>
            <wp:positionV relativeFrom="paragraph">
              <wp:posOffset>40005</wp:posOffset>
            </wp:positionV>
            <wp:extent cx="395605" cy="39560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95605" cy="395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2D62" w:rsidRPr="00480C94">
        <w:rPr>
          <w:b/>
          <w:bCs/>
          <w:lang w:val="en-US"/>
        </w:rPr>
        <w:t>Action 2.2</w:t>
      </w:r>
      <w:r w:rsidR="008D2D62" w:rsidRPr="00F06AFB">
        <w:rPr>
          <w:sz w:val="20"/>
          <w:szCs w:val="20"/>
          <w:lang w:val="en-US"/>
        </w:rPr>
        <w:t xml:space="preserve"> Create and foster partnerships with the local community to</w:t>
      </w:r>
      <w:r w:rsidR="008D2D62">
        <w:rPr>
          <w:sz w:val="20"/>
          <w:szCs w:val="20"/>
          <w:lang w:val="en-US"/>
        </w:rPr>
        <w:t xml:space="preserve"> </w:t>
      </w:r>
      <w:r w:rsidR="008D2D62" w:rsidRPr="002366EE">
        <w:rPr>
          <w:sz w:val="20"/>
          <w:szCs w:val="20"/>
          <w:lang w:val="en-US"/>
        </w:rPr>
        <w:t xml:space="preserve">identify priority areas for co-creation and implementation of climate </w:t>
      </w:r>
      <w:r w:rsidR="008D2D62">
        <w:rPr>
          <w:sz w:val="20"/>
          <w:szCs w:val="20"/>
          <w:lang w:val="en-US"/>
        </w:rPr>
        <w:t xml:space="preserve">research and </w:t>
      </w:r>
      <w:r w:rsidR="008D2D62" w:rsidRPr="002366EE">
        <w:rPr>
          <w:sz w:val="20"/>
          <w:szCs w:val="20"/>
          <w:lang w:val="en-US"/>
        </w:rPr>
        <w:t>action</w:t>
      </w:r>
      <w:r w:rsidR="008D2D62">
        <w:rPr>
          <w:sz w:val="20"/>
          <w:szCs w:val="20"/>
          <w:lang w:val="en-US"/>
        </w:rPr>
        <w:t xml:space="preserve"> including</w:t>
      </w:r>
      <w:r w:rsidR="008D2D62" w:rsidRPr="002366EE">
        <w:rPr>
          <w:sz w:val="20"/>
          <w:szCs w:val="20"/>
          <w:lang w:val="en-US"/>
        </w:rPr>
        <w:t xml:space="preserve"> mitigation</w:t>
      </w:r>
      <w:r w:rsidR="008D2D62">
        <w:rPr>
          <w:sz w:val="20"/>
          <w:szCs w:val="20"/>
          <w:lang w:val="en-US"/>
        </w:rPr>
        <w:t>,</w:t>
      </w:r>
      <w:r w:rsidR="008D2D62" w:rsidRPr="002366EE">
        <w:rPr>
          <w:sz w:val="20"/>
          <w:szCs w:val="20"/>
          <w:lang w:val="en-US"/>
        </w:rPr>
        <w:t xml:space="preserve"> adaptation</w:t>
      </w:r>
      <w:r w:rsidR="008D2D62">
        <w:rPr>
          <w:sz w:val="20"/>
          <w:szCs w:val="20"/>
          <w:lang w:val="en-US"/>
        </w:rPr>
        <w:t>, and</w:t>
      </w:r>
      <w:r w:rsidR="008D2D62" w:rsidRPr="002366EE">
        <w:rPr>
          <w:sz w:val="20"/>
          <w:szCs w:val="20"/>
          <w:lang w:val="en-US"/>
        </w:rPr>
        <w:t xml:space="preserve"> nature</w:t>
      </w:r>
      <w:r w:rsidR="008D2D62">
        <w:rPr>
          <w:sz w:val="20"/>
          <w:szCs w:val="20"/>
          <w:lang w:val="en-US"/>
        </w:rPr>
        <w:t>-</w:t>
      </w:r>
      <w:r w:rsidR="008D2D62" w:rsidRPr="002366EE">
        <w:rPr>
          <w:sz w:val="20"/>
          <w:szCs w:val="20"/>
          <w:lang w:val="en-US"/>
        </w:rPr>
        <w:t>based solutions</w:t>
      </w:r>
      <w:r w:rsidR="008D2D62" w:rsidRPr="00F06AFB">
        <w:rPr>
          <w:sz w:val="20"/>
          <w:szCs w:val="20"/>
          <w:lang w:val="en-US"/>
        </w:rPr>
        <w:t xml:space="preserve">. </w:t>
      </w:r>
    </w:p>
    <w:p w14:paraId="2B4DF1BA" w14:textId="532C4572" w:rsidR="008D2D62" w:rsidRPr="00600BE9" w:rsidRDefault="00D41FE3" w:rsidP="001306D6">
      <w:pPr>
        <w:spacing w:after="120"/>
        <w:ind w:left="720"/>
        <w:rPr>
          <w:sz w:val="20"/>
          <w:szCs w:val="20"/>
          <w:lang w:val="en-US"/>
        </w:rPr>
      </w:pPr>
      <w:r>
        <w:rPr>
          <w:b/>
          <w:lang w:val="en-US"/>
        </w:rPr>
        <w:t xml:space="preserve">Action </w:t>
      </w:r>
      <w:r w:rsidR="004B271B" w:rsidRPr="00612B96">
        <w:rPr>
          <w:b/>
          <w:lang w:val="en-US"/>
        </w:rPr>
        <w:t>2.</w:t>
      </w:r>
      <w:r>
        <w:rPr>
          <w:b/>
          <w:lang w:val="en-US"/>
        </w:rPr>
        <w:t>3</w:t>
      </w:r>
      <w:r w:rsidR="00612B96">
        <w:rPr>
          <w:b/>
          <w:sz w:val="20"/>
          <w:szCs w:val="20"/>
          <w:lang w:val="en-US"/>
        </w:rPr>
        <w:t xml:space="preserve"> </w:t>
      </w:r>
      <w:r w:rsidR="008D2D62" w:rsidRPr="00F06AFB">
        <w:rPr>
          <w:sz w:val="20"/>
          <w:szCs w:val="20"/>
          <w:lang w:val="en-US"/>
        </w:rPr>
        <w:t xml:space="preserve">Develop </w:t>
      </w:r>
      <w:r w:rsidR="008D2D62">
        <w:rPr>
          <w:sz w:val="20"/>
          <w:szCs w:val="20"/>
          <w:lang w:val="en-US"/>
        </w:rPr>
        <w:t xml:space="preserve">climate action focused </w:t>
      </w:r>
      <w:r w:rsidR="008D2D62" w:rsidRPr="00F06AFB">
        <w:rPr>
          <w:sz w:val="20"/>
          <w:szCs w:val="20"/>
          <w:lang w:val="en-US"/>
        </w:rPr>
        <w:t>relationships and partnerships with other post-secondary universities and community colleges. Examine feasibility of meeting criteria for and joining</w:t>
      </w:r>
      <w:r w:rsidR="008D2D62">
        <w:rPr>
          <w:sz w:val="20"/>
          <w:szCs w:val="20"/>
          <w:lang w:val="en-US"/>
        </w:rPr>
        <w:t xml:space="preserve"> provincial, national, and international climate focused organizations</w:t>
      </w:r>
      <w:r w:rsidR="008D2D62" w:rsidRPr="00F06AFB">
        <w:rPr>
          <w:sz w:val="20"/>
          <w:szCs w:val="20"/>
          <w:lang w:val="en-US"/>
        </w:rPr>
        <w:t xml:space="preserve"> </w:t>
      </w:r>
      <w:r w:rsidR="008D2D62">
        <w:rPr>
          <w:sz w:val="20"/>
          <w:szCs w:val="20"/>
          <w:lang w:val="en-US"/>
        </w:rPr>
        <w:t xml:space="preserve">(e.g., PICS, </w:t>
      </w:r>
      <w:r w:rsidR="008D2D62" w:rsidRPr="00F06AFB">
        <w:rPr>
          <w:sz w:val="20"/>
          <w:szCs w:val="20"/>
          <w:lang w:val="en-US"/>
        </w:rPr>
        <w:t>UC3</w:t>
      </w:r>
      <w:r w:rsidR="008D2D62">
        <w:rPr>
          <w:sz w:val="20"/>
          <w:szCs w:val="20"/>
          <w:lang w:val="en-US"/>
        </w:rPr>
        <w:t>)</w:t>
      </w:r>
      <w:r w:rsidR="008D2D62" w:rsidRPr="00F06AFB">
        <w:rPr>
          <w:sz w:val="20"/>
          <w:szCs w:val="20"/>
          <w:lang w:val="en-US"/>
        </w:rPr>
        <w:t xml:space="preserve"> or other accreditations</w:t>
      </w:r>
      <w:r w:rsidR="008D2D62" w:rsidRPr="00600BE9">
        <w:rPr>
          <w:sz w:val="20"/>
          <w:szCs w:val="20"/>
          <w:lang w:val="en-US"/>
        </w:rPr>
        <w:t xml:space="preserve"> (see also Gov</w:t>
      </w:r>
      <w:r w:rsidR="008D2D62">
        <w:rPr>
          <w:sz w:val="20"/>
          <w:szCs w:val="20"/>
          <w:lang w:val="en-US"/>
        </w:rPr>
        <w:t>ernance</w:t>
      </w:r>
      <w:r w:rsidR="008D2D62" w:rsidRPr="00600BE9">
        <w:rPr>
          <w:sz w:val="20"/>
          <w:szCs w:val="20"/>
          <w:lang w:val="en-US"/>
        </w:rPr>
        <w:t xml:space="preserve"> &amp; Leadership</w:t>
      </w:r>
      <w:r w:rsidR="008D2D62">
        <w:rPr>
          <w:sz w:val="20"/>
          <w:szCs w:val="20"/>
          <w:lang w:val="en-US"/>
        </w:rPr>
        <w:t>,</w:t>
      </w:r>
      <w:r w:rsidR="008D2D62" w:rsidRPr="00600BE9">
        <w:rPr>
          <w:sz w:val="20"/>
          <w:szCs w:val="20"/>
          <w:lang w:val="en-US"/>
        </w:rPr>
        <w:t xml:space="preserve"> 1.3)</w:t>
      </w:r>
      <w:r w:rsidR="00E0768B">
        <w:rPr>
          <w:sz w:val="20"/>
          <w:szCs w:val="20"/>
          <w:lang w:val="en-US"/>
        </w:rPr>
        <w:t>.</w:t>
      </w:r>
    </w:p>
    <w:p w14:paraId="683F2C7B" w14:textId="5F10364B" w:rsidR="008D2D62" w:rsidRDefault="008D2D62" w:rsidP="001306D6">
      <w:pPr>
        <w:spacing w:after="120"/>
        <w:ind w:left="720"/>
        <w:rPr>
          <w:sz w:val="20"/>
          <w:szCs w:val="20"/>
          <w:lang w:val="en-US"/>
        </w:rPr>
      </w:pPr>
      <w:r w:rsidRPr="00480C94">
        <w:rPr>
          <w:b/>
          <w:bCs/>
          <w:lang w:val="en-US"/>
        </w:rPr>
        <w:t>Action 2.</w:t>
      </w:r>
      <w:r w:rsidR="00D41FE3">
        <w:rPr>
          <w:b/>
          <w:bCs/>
          <w:lang w:val="en-US"/>
        </w:rPr>
        <w:t>4</w:t>
      </w:r>
      <w:r>
        <w:rPr>
          <w:b/>
          <w:bCs/>
          <w:sz w:val="20"/>
          <w:szCs w:val="20"/>
          <w:lang w:val="en-US"/>
        </w:rPr>
        <w:t xml:space="preserve"> </w:t>
      </w:r>
      <w:r w:rsidRPr="00F06AFB">
        <w:rPr>
          <w:sz w:val="20"/>
          <w:szCs w:val="20"/>
          <w:lang w:val="en-US"/>
        </w:rPr>
        <w:t xml:space="preserve">Engage alumni and students, link with faculty to showcase </w:t>
      </w:r>
      <w:r>
        <w:rPr>
          <w:sz w:val="20"/>
          <w:szCs w:val="20"/>
          <w:lang w:val="en-US"/>
        </w:rPr>
        <w:t xml:space="preserve">climate </w:t>
      </w:r>
      <w:r w:rsidRPr="00F06AFB">
        <w:rPr>
          <w:sz w:val="20"/>
          <w:szCs w:val="20"/>
          <w:lang w:val="en-US"/>
        </w:rPr>
        <w:t xml:space="preserve">projects, research, community and funding opportunities. </w:t>
      </w:r>
      <w:r>
        <w:rPr>
          <w:sz w:val="20"/>
          <w:szCs w:val="20"/>
          <w:lang w:val="en-US"/>
        </w:rPr>
        <w:t xml:space="preserve">Translate research findings and </w:t>
      </w:r>
      <w:r w:rsidR="006C2F07">
        <w:rPr>
          <w:sz w:val="20"/>
          <w:szCs w:val="20"/>
          <w:lang w:val="en-US"/>
        </w:rPr>
        <w:t>Living L</w:t>
      </w:r>
      <w:r>
        <w:rPr>
          <w:sz w:val="20"/>
          <w:szCs w:val="20"/>
          <w:lang w:val="en-US"/>
        </w:rPr>
        <w:t>ab outputs into</w:t>
      </w:r>
      <w:r w:rsidRPr="00F06AFB">
        <w:rPr>
          <w:sz w:val="20"/>
          <w:szCs w:val="20"/>
          <w:lang w:val="en-US"/>
        </w:rPr>
        <w:t xml:space="preserve"> opportunities for </w:t>
      </w:r>
      <w:r>
        <w:rPr>
          <w:sz w:val="20"/>
          <w:szCs w:val="20"/>
          <w:lang w:val="en-US"/>
        </w:rPr>
        <w:t xml:space="preserve">community climate </w:t>
      </w:r>
      <w:r w:rsidRPr="00F06AFB">
        <w:rPr>
          <w:sz w:val="20"/>
          <w:szCs w:val="20"/>
          <w:lang w:val="en-US"/>
        </w:rPr>
        <w:t>action</w:t>
      </w:r>
      <w:r>
        <w:rPr>
          <w:sz w:val="20"/>
          <w:szCs w:val="20"/>
          <w:lang w:val="en-US"/>
        </w:rPr>
        <w:t>s and collaborations</w:t>
      </w:r>
      <w:r w:rsidRPr="00F06AFB">
        <w:rPr>
          <w:sz w:val="20"/>
          <w:szCs w:val="20"/>
          <w:lang w:val="en-US"/>
        </w:rPr>
        <w:t>.</w:t>
      </w:r>
    </w:p>
    <w:p w14:paraId="5A9A6890" w14:textId="0BFFD130" w:rsidR="00C106B8" w:rsidRPr="004A220C" w:rsidRDefault="001306D6" w:rsidP="009A2E23">
      <w:pPr>
        <w:spacing w:after="80"/>
        <w:ind w:left="720"/>
        <w:rPr>
          <w:sz w:val="20"/>
          <w:szCs w:val="20"/>
        </w:rPr>
      </w:pPr>
      <w:bookmarkStart w:id="47" w:name="_Hlk71881130"/>
      <w:r>
        <w:rPr>
          <w:noProof/>
          <w:lang w:val="en-US"/>
        </w:rPr>
        <w:lastRenderedPageBreak/>
        <w:drawing>
          <wp:anchor distT="0" distB="0" distL="114300" distR="114300" simplePos="0" relativeHeight="251658249" behindDoc="0" locked="0" layoutInCell="1" allowOverlap="1" wp14:anchorId="533F6337" wp14:editId="704018C7">
            <wp:simplePos x="0" y="0"/>
            <wp:positionH relativeFrom="column">
              <wp:posOffset>-82550</wp:posOffset>
            </wp:positionH>
            <wp:positionV relativeFrom="paragraph">
              <wp:posOffset>471</wp:posOffset>
            </wp:positionV>
            <wp:extent cx="395605" cy="39560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95605" cy="395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2D62" w:rsidRPr="00480C94">
        <w:rPr>
          <w:b/>
          <w:bCs/>
          <w:lang w:val="en-US"/>
        </w:rPr>
        <w:t>Action 2.</w:t>
      </w:r>
      <w:r w:rsidR="00D41FE3">
        <w:rPr>
          <w:b/>
          <w:bCs/>
          <w:lang w:val="en-US"/>
        </w:rPr>
        <w:t>5</w:t>
      </w:r>
      <w:r w:rsidR="008D2D62" w:rsidRPr="008F7F17">
        <w:rPr>
          <w:b/>
          <w:bCs/>
          <w:sz w:val="20"/>
          <w:szCs w:val="20"/>
        </w:rPr>
        <w:t xml:space="preserve"> </w:t>
      </w:r>
      <w:r w:rsidR="008D2D62" w:rsidRPr="008F7F17">
        <w:rPr>
          <w:sz w:val="20"/>
          <w:szCs w:val="20"/>
        </w:rPr>
        <w:t>Provide climate-related policy support, tools and advice to external governments, businesses and partners to assist with climate policy development.</w:t>
      </w:r>
      <w:bookmarkEnd w:id="47"/>
    </w:p>
    <w:p w14:paraId="70AA3C25" w14:textId="49C8C8BF" w:rsidR="008D2D62" w:rsidRDefault="008D2D62" w:rsidP="00137784">
      <w:pPr>
        <w:spacing w:before="240" w:after="80"/>
        <w:rPr>
          <w:b/>
          <w:lang w:val="en-US"/>
        </w:rPr>
      </w:pPr>
      <w:r>
        <w:rPr>
          <w:b/>
          <w:lang w:val="en-US"/>
        </w:rPr>
        <w:t xml:space="preserve">Outcome 3: </w:t>
      </w:r>
      <w:r w:rsidR="004B271B">
        <w:rPr>
          <w:b/>
          <w:lang w:val="en-US"/>
        </w:rPr>
        <w:t>University</w:t>
      </w:r>
      <w:r>
        <w:rPr>
          <w:b/>
          <w:lang w:val="en-US"/>
        </w:rPr>
        <w:t xml:space="preserve"> Engagement</w:t>
      </w:r>
    </w:p>
    <w:p w14:paraId="4DD23D7E" w14:textId="77777777" w:rsidR="008D2D62" w:rsidRPr="006D745D" w:rsidRDefault="008D2D62" w:rsidP="008D2D62">
      <w:pPr>
        <w:rPr>
          <w:i/>
          <w:sz w:val="20"/>
          <w:szCs w:val="20"/>
          <w:lang w:val="en-US"/>
        </w:rPr>
      </w:pPr>
      <w:r w:rsidRPr="006D745D">
        <w:rPr>
          <w:sz w:val="20"/>
          <w:szCs w:val="20"/>
          <w:lang w:val="en-US"/>
        </w:rPr>
        <w:t xml:space="preserve">Foster university-wide engagement, </w:t>
      </w:r>
      <w:r>
        <w:rPr>
          <w:sz w:val="20"/>
          <w:szCs w:val="20"/>
          <w:lang w:val="en-US"/>
        </w:rPr>
        <w:t>awareness-raising and support</w:t>
      </w:r>
      <w:r w:rsidRPr="006D745D">
        <w:rPr>
          <w:sz w:val="20"/>
          <w:szCs w:val="20"/>
          <w:lang w:val="en-US"/>
        </w:rPr>
        <w:t xml:space="preserve"> to build resilience and inspire faculty, staff and students to take an active role in climate action on campus and beyond.</w:t>
      </w:r>
    </w:p>
    <w:p w14:paraId="158DF3E7" w14:textId="77777777" w:rsidR="008D2D62" w:rsidRPr="00F06AFB" w:rsidRDefault="008D2D62" w:rsidP="001306D6">
      <w:pPr>
        <w:spacing w:after="120"/>
        <w:ind w:left="720"/>
        <w:rPr>
          <w:i/>
          <w:sz w:val="20"/>
          <w:szCs w:val="20"/>
          <w:lang w:val="en-US"/>
        </w:rPr>
      </w:pPr>
      <w:r w:rsidRPr="00480C94">
        <w:rPr>
          <w:b/>
          <w:bCs/>
          <w:lang w:val="en-US"/>
        </w:rPr>
        <w:t>Action 3.1</w:t>
      </w:r>
      <w:r w:rsidRPr="00F06AFB">
        <w:rPr>
          <w:b/>
          <w:bCs/>
          <w:sz w:val="20"/>
          <w:szCs w:val="20"/>
          <w:lang w:val="en-US"/>
        </w:rPr>
        <w:t xml:space="preserve"> </w:t>
      </w:r>
      <w:r w:rsidRPr="00F06AFB">
        <w:rPr>
          <w:sz w:val="20"/>
          <w:szCs w:val="20"/>
          <w:lang w:val="en-US"/>
        </w:rPr>
        <w:t>Establish overview of existing initiatives, projects, plans and opportunities for campus engagement</w:t>
      </w:r>
      <w:r>
        <w:rPr>
          <w:sz w:val="20"/>
          <w:szCs w:val="20"/>
          <w:lang w:val="en-US"/>
        </w:rPr>
        <w:t>. Identify points of alignment between climate action priorities</w:t>
      </w:r>
      <w:r w:rsidRPr="00F06AFB">
        <w:rPr>
          <w:sz w:val="20"/>
          <w:szCs w:val="20"/>
          <w:lang w:val="en-US"/>
        </w:rPr>
        <w:t xml:space="preserve"> and other university priorities.</w:t>
      </w:r>
    </w:p>
    <w:p w14:paraId="01D29254" w14:textId="35849315" w:rsidR="008D2D62" w:rsidRDefault="00C106B8" w:rsidP="001306D6">
      <w:pPr>
        <w:spacing w:after="120"/>
        <w:ind w:left="720"/>
        <w:rPr>
          <w:sz w:val="20"/>
          <w:szCs w:val="20"/>
          <w:lang w:val="en-US"/>
        </w:rPr>
      </w:pPr>
      <w:r>
        <w:rPr>
          <w:noProof/>
          <w:lang w:val="en-US"/>
        </w:rPr>
        <w:drawing>
          <wp:anchor distT="0" distB="0" distL="114300" distR="114300" simplePos="0" relativeHeight="251658245" behindDoc="1" locked="0" layoutInCell="1" allowOverlap="1" wp14:anchorId="18A58544" wp14:editId="660380E7">
            <wp:simplePos x="0" y="0"/>
            <wp:positionH relativeFrom="column">
              <wp:posOffset>-86360</wp:posOffset>
            </wp:positionH>
            <wp:positionV relativeFrom="paragraph">
              <wp:posOffset>25400</wp:posOffset>
            </wp:positionV>
            <wp:extent cx="396000" cy="396000"/>
            <wp:effectExtent l="0" t="0" r="4445" b="444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96000" cy="39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2D62" w:rsidRPr="00480C94">
        <w:rPr>
          <w:b/>
          <w:bCs/>
          <w:lang w:val="en-US"/>
        </w:rPr>
        <w:t>Action 3.2</w:t>
      </w:r>
      <w:r w:rsidR="008D2D62" w:rsidRPr="00F06AFB">
        <w:rPr>
          <w:sz w:val="20"/>
          <w:szCs w:val="20"/>
          <w:lang w:val="en-US"/>
        </w:rPr>
        <w:t xml:space="preserve"> </w:t>
      </w:r>
      <w:r w:rsidR="008D2D62" w:rsidRPr="008D5193">
        <w:rPr>
          <w:sz w:val="20"/>
          <w:szCs w:val="20"/>
        </w:rPr>
        <w:t>Develop learning opportunities</w:t>
      </w:r>
      <w:r w:rsidR="008D2D62">
        <w:rPr>
          <w:sz w:val="20"/>
          <w:szCs w:val="20"/>
        </w:rPr>
        <w:t xml:space="preserve">, </w:t>
      </w:r>
      <w:r w:rsidR="008D2D62" w:rsidRPr="008D5193">
        <w:rPr>
          <w:sz w:val="20"/>
          <w:szCs w:val="20"/>
        </w:rPr>
        <w:t xml:space="preserve">awareness, engagement </w:t>
      </w:r>
      <w:r w:rsidR="008D2D62">
        <w:rPr>
          <w:sz w:val="20"/>
          <w:szCs w:val="20"/>
        </w:rPr>
        <w:t>for climate action through resources, courses, training and dialogue.</w:t>
      </w:r>
      <w:r w:rsidR="008D2D62" w:rsidRPr="00F06AFB">
        <w:rPr>
          <w:sz w:val="20"/>
          <w:szCs w:val="20"/>
          <w:lang w:val="en-US"/>
        </w:rPr>
        <w:t xml:space="preserve"> S</w:t>
      </w:r>
      <w:r w:rsidR="008D2D62">
        <w:rPr>
          <w:sz w:val="20"/>
          <w:szCs w:val="20"/>
          <w:lang w:val="en-US"/>
        </w:rPr>
        <w:t xml:space="preserve">upport staff </w:t>
      </w:r>
      <w:r w:rsidR="00C02560">
        <w:rPr>
          <w:sz w:val="20"/>
          <w:szCs w:val="20"/>
          <w:lang w:val="en-US"/>
        </w:rPr>
        <w:t xml:space="preserve">who are </w:t>
      </w:r>
      <w:r w:rsidR="008D2D62">
        <w:rPr>
          <w:sz w:val="20"/>
          <w:szCs w:val="20"/>
          <w:lang w:val="en-US"/>
        </w:rPr>
        <w:t>s</w:t>
      </w:r>
      <w:r w:rsidR="008D2D62" w:rsidRPr="00F06AFB">
        <w:rPr>
          <w:sz w:val="20"/>
          <w:szCs w:val="20"/>
          <w:lang w:val="en-US"/>
        </w:rPr>
        <w:t>et</w:t>
      </w:r>
      <w:r w:rsidR="008D2D62">
        <w:rPr>
          <w:sz w:val="20"/>
          <w:szCs w:val="20"/>
          <w:lang w:val="en-US"/>
        </w:rPr>
        <w:t>ting</w:t>
      </w:r>
      <w:r w:rsidR="008D2D62" w:rsidRPr="00F06AFB">
        <w:rPr>
          <w:sz w:val="20"/>
          <w:szCs w:val="20"/>
          <w:lang w:val="en-US"/>
        </w:rPr>
        <w:t xml:space="preserve"> personal goals that </w:t>
      </w:r>
      <w:r w:rsidR="008D2D62">
        <w:rPr>
          <w:sz w:val="20"/>
          <w:szCs w:val="20"/>
          <w:lang w:val="en-US"/>
        </w:rPr>
        <w:t>align with RRU’s climate action targets and goals</w:t>
      </w:r>
      <w:r w:rsidR="008D2D62" w:rsidRPr="00F06AFB">
        <w:rPr>
          <w:sz w:val="20"/>
          <w:szCs w:val="20"/>
          <w:lang w:val="en-US"/>
        </w:rPr>
        <w:t>.</w:t>
      </w:r>
    </w:p>
    <w:p w14:paraId="064456D8" w14:textId="0E92F5BC" w:rsidR="008D2D62" w:rsidRPr="00F06AFB" w:rsidRDefault="00C106B8" w:rsidP="001306D6">
      <w:pPr>
        <w:spacing w:after="120"/>
        <w:ind w:left="720"/>
        <w:rPr>
          <w:sz w:val="20"/>
          <w:szCs w:val="20"/>
          <w:lang w:val="en-US"/>
        </w:rPr>
      </w:pPr>
      <w:r>
        <w:rPr>
          <w:noProof/>
          <w:lang w:val="en-US"/>
        </w:rPr>
        <w:drawing>
          <wp:anchor distT="0" distB="0" distL="114300" distR="114300" simplePos="0" relativeHeight="251658246" behindDoc="1" locked="0" layoutInCell="1" allowOverlap="1" wp14:anchorId="22A4BD64" wp14:editId="2F750C70">
            <wp:simplePos x="0" y="0"/>
            <wp:positionH relativeFrom="column">
              <wp:posOffset>-86360</wp:posOffset>
            </wp:positionH>
            <wp:positionV relativeFrom="paragraph">
              <wp:posOffset>22860</wp:posOffset>
            </wp:positionV>
            <wp:extent cx="396000" cy="396000"/>
            <wp:effectExtent l="0" t="0" r="4445" b="444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96000" cy="39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2D62" w:rsidRPr="00480C94">
        <w:rPr>
          <w:b/>
          <w:bCs/>
          <w:lang w:val="en-US"/>
        </w:rPr>
        <w:t>Action 3.3</w:t>
      </w:r>
      <w:r w:rsidR="008D2D62" w:rsidRPr="00F06AFB">
        <w:rPr>
          <w:b/>
          <w:bCs/>
          <w:sz w:val="20"/>
          <w:szCs w:val="20"/>
          <w:lang w:val="en-US"/>
        </w:rPr>
        <w:t xml:space="preserve"> </w:t>
      </w:r>
      <w:r w:rsidR="008D2D62" w:rsidRPr="00F06AFB">
        <w:rPr>
          <w:sz w:val="20"/>
          <w:szCs w:val="20"/>
          <w:lang w:val="en-US"/>
        </w:rPr>
        <w:t xml:space="preserve">Facilitate student </w:t>
      </w:r>
      <w:r w:rsidR="008D2D62">
        <w:rPr>
          <w:sz w:val="20"/>
          <w:szCs w:val="20"/>
          <w:lang w:val="en-US"/>
        </w:rPr>
        <w:t xml:space="preserve">climate </w:t>
      </w:r>
      <w:r w:rsidR="008D2D62" w:rsidRPr="00F06AFB">
        <w:rPr>
          <w:sz w:val="20"/>
          <w:szCs w:val="20"/>
          <w:lang w:val="en-US"/>
        </w:rPr>
        <w:t xml:space="preserve">programs including but not limited to: </w:t>
      </w:r>
      <w:r w:rsidR="008D2D62">
        <w:rPr>
          <w:sz w:val="20"/>
          <w:szCs w:val="20"/>
          <w:lang w:val="en-US"/>
        </w:rPr>
        <w:t xml:space="preserve">climate and </w:t>
      </w:r>
      <w:r w:rsidR="006C2F07">
        <w:rPr>
          <w:sz w:val="20"/>
          <w:szCs w:val="20"/>
          <w:lang w:val="en-US"/>
        </w:rPr>
        <w:t xml:space="preserve">UN </w:t>
      </w:r>
      <w:r w:rsidR="008D2D62">
        <w:rPr>
          <w:sz w:val="20"/>
          <w:szCs w:val="20"/>
          <w:lang w:val="en-US"/>
        </w:rPr>
        <w:t xml:space="preserve">SDG’s </w:t>
      </w:r>
      <w:r w:rsidR="007E4B6E">
        <w:rPr>
          <w:sz w:val="20"/>
          <w:szCs w:val="20"/>
          <w:lang w:val="en-US"/>
        </w:rPr>
        <w:t>A</w:t>
      </w:r>
      <w:r w:rsidR="008D2D62">
        <w:rPr>
          <w:sz w:val="20"/>
          <w:szCs w:val="20"/>
          <w:lang w:val="en-US"/>
        </w:rPr>
        <w:t>mbassadors programs focused on engaging students as climate action leaders.</w:t>
      </w:r>
    </w:p>
    <w:p w14:paraId="06C44409" w14:textId="121E753E" w:rsidR="00956030" w:rsidRDefault="008D2D62" w:rsidP="001306D6">
      <w:pPr>
        <w:spacing w:before="240" w:after="120"/>
        <w:ind w:left="720"/>
        <w:rPr>
          <w:sz w:val="20"/>
          <w:szCs w:val="20"/>
          <w:lang w:val="en-US"/>
        </w:rPr>
      </w:pPr>
      <w:r w:rsidRPr="00480C94">
        <w:rPr>
          <w:b/>
          <w:bCs/>
          <w:lang w:val="en-US"/>
        </w:rPr>
        <w:t>Action 3.4</w:t>
      </w:r>
      <w:r w:rsidR="00C02560">
        <w:rPr>
          <w:sz w:val="20"/>
          <w:szCs w:val="20"/>
          <w:lang w:val="en-US"/>
        </w:rPr>
        <w:t xml:space="preserve"> Establish volunteering p</w:t>
      </w:r>
      <w:r w:rsidRPr="00F06AFB">
        <w:rPr>
          <w:sz w:val="20"/>
          <w:szCs w:val="20"/>
          <w:lang w:val="en-US"/>
        </w:rPr>
        <w:t>rogram</w:t>
      </w:r>
      <w:r>
        <w:rPr>
          <w:sz w:val="20"/>
          <w:szCs w:val="20"/>
          <w:lang w:val="en-US"/>
        </w:rPr>
        <w:t xml:space="preserve"> </w:t>
      </w:r>
      <w:r w:rsidR="00E0768B">
        <w:rPr>
          <w:sz w:val="20"/>
          <w:szCs w:val="20"/>
          <w:lang w:val="en-US"/>
        </w:rPr>
        <w:t xml:space="preserve">that </w:t>
      </w:r>
      <w:r w:rsidR="00AA0E8B">
        <w:rPr>
          <w:sz w:val="20"/>
          <w:szCs w:val="20"/>
          <w:lang w:val="en-US"/>
        </w:rPr>
        <w:t>provides opportunities for</w:t>
      </w:r>
      <w:r w:rsidR="00E0768B">
        <w:rPr>
          <w:sz w:val="20"/>
          <w:szCs w:val="20"/>
          <w:lang w:val="en-US"/>
        </w:rPr>
        <w:t xml:space="preserve"> employees, faculty and students to engage with climate action and sustainability initiatives</w:t>
      </w:r>
      <w:r w:rsidRPr="00F06AFB">
        <w:rPr>
          <w:sz w:val="20"/>
          <w:szCs w:val="20"/>
          <w:lang w:val="en-US"/>
        </w:rPr>
        <w:t xml:space="preserve">. </w:t>
      </w:r>
    </w:p>
    <w:p w14:paraId="3272D425" w14:textId="30F86ACF" w:rsidR="008D2D62" w:rsidRDefault="00956030" w:rsidP="001306D6">
      <w:pPr>
        <w:spacing w:before="240" w:after="120"/>
        <w:ind w:left="1440"/>
        <w:rPr>
          <w:sz w:val="20"/>
          <w:szCs w:val="20"/>
          <w:lang w:val="en-US"/>
        </w:rPr>
      </w:pPr>
      <w:r w:rsidRPr="00956030">
        <w:rPr>
          <w:b/>
          <w:bCs/>
          <w:sz w:val="20"/>
          <w:szCs w:val="20"/>
          <w:lang w:val="en-US"/>
        </w:rPr>
        <w:t xml:space="preserve">Action 3.4.1 </w:t>
      </w:r>
      <w:r w:rsidR="008D2D62" w:rsidRPr="00F06AFB">
        <w:rPr>
          <w:sz w:val="20"/>
          <w:szCs w:val="20"/>
          <w:lang w:val="en-US"/>
        </w:rPr>
        <w:t xml:space="preserve">Develop a roster of student projects and volunteer opportunities that integrate with </w:t>
      </w:r>
      <w:r w:rsidR="008D2D62">
        <w:rPr>
          <w:sz w:val="20"/>
          <w:szCs w:val="20"/>
          <w:lang w:val="en-US"/>
        </w:rPr>
        <w:t>climate action plan</w:t>
      </w:r>
      <w:r w:rsidR="008D2D62" w:rsidRPr="00F06AFB">
        <w:rPr>
          <w:sz w:val="20"/>
          <w:szCs w:val="20"/>
          <w:lang w:val="en-US"/>
        </w:rPr>
        <w:t xml:space="preserve"> goal</w:t>
      </w:r>
      <w:r w:rsidR="008D2D62" w:rsidRPr="00600BE9">
        <w:rPr>
          <w:sz w:val="20"/>
          <w:szCs w:val="20"/>
          <w:lang w:val="en-US"/>
        </w:rPr>
        <w:t xml:space="preserve">s. </w:t>
      </w:r>
    </w:p>
    <w:p w14:paraId="7A415393" w14:textId="1F0B1C05" w:rsidR="00956030" w:rsidRPr="00600BE9" w:rsidRDefault="00956030" w:rsidP="001306D6">
      <w:pPr>
        <w:spacing w:before="240" w:after="120"/>
        <w:ind w:left="1440"/>
        <w:rPr>
          <w:sz w:val="20"/>
          <w:szCs w:val="20"/>
          <w:lang w:val="en-US"/>
        </w:rPr>
      </w:pPr>
      <w:r>
        <w:rPr>
          <w:b/>
          <w:bCs/>
          <w:sz w:val="20"/>
          <w:szCs w:val="20"/>
          <w:lang w:val="en-US"/>
        </w:rPr>
        <w:t>Action 3.</w:t>
      </w:r>
      <w:r>
        <w:rPr>
          <w:sz w:val="20"/>
          <w:szCs w:val="20"/>
          <w:lang w:val="en-US"/>
        </w:rPr>
        <w:t>4.</w:t>
      </w:r>
      <w:r w:rsidR="00AA0E8B">
        <w:rPr>
          <w:sz w:val="20"/>
          <w:szCs w:val="20"/>
          <w:lang w:val="en-US"/>
        </w:rPr>
        <w:t>2</w:t>
      </w:r>
      <w:r>
        <w:rPr>
          <w:sz w:val="20"/>
          <w:szCs w:val="20"/>
          <w:lang w:val="en-US"/>
        </w:rPr>
        <w:t xml:space="preserve"> </w:t>
      </w:r>
      <w:r w:rsidRPr="004B271B">
        <w:rPr>
          <w:sz w:val="20"/>
          <w:szCs w:val="20"/>
          <w:lang w:val="en-US"/>
        </w:rPr>
        <w:t>Establish RRU Ecosystem Stewardship program with Indigenous rights holders. Engage campus and community members in regular outdoor programs and initiatives (voluntary and curriculum based where appropriate)</w:t>
      </w:r>
    </w:p>
    <w:p w14:paraId="37303A4B" w14:textId="05DFACF2" w:rsidR="008D2D62" w:rsidRDefault="008D2D62" w:rsidP="00137784">
      <w:pPr>
        <w:spacing w:before="240" w:after="80"/>
        <w:rPr>
          <w:b/>
          <w:bCs/>
          <w:lang w:val="en-US"/>
        </w:rPr>
      </w:pPr>
      <w:r w:rsidRPr="00370DD8">
        <w:rPr>
          <w:b/>
          <w:bCs/>
          <w:lang w:val="en-US"/>
        </w:rPr>
        <w:t xml:space="preserve">Outcome 4. Communications </w:t>
      </w:r>
      <w:r w:rsidR="00C02560">
        <w:rPr>
          <w:b/>
          <w:bCs/>
          <w:lang w:val="en-US"/>
        </w:rPr>
        <w:t>and</w:t>
      </w:r>
      <w:r w:rsidRPr="00370DD8">
        <w:rPr>
          <w:b/>
          <w:bCs/>
          <w:lang w:val="en-US"/>
        </w:rPr>
        <w:t xml:space="preserve"> Marketing </w:t>
      </w:r>
    </w:p>
    <w:p w14:paraId="50392DE1" w14:textId="35689FCC" w:rsidR="008D2D62" w:rsidRPr="00370DD8" w:rsidRDefault="008D2D62" w:rsidP="00137784">
      <w:pPr>
        <w:spacing w:after="120"/>
        <w:rPr>
          <w:lang w:val="en-US"/>
        </w:rPr>
      </w:pPr>
      <w:bookmarkStart w:id="48" w:name="_Hlk73105129"/>
      <w:r w:rsidRPr="008D5193">
        <w:rPr>
          <w:sz w:val="20"/>
          <w:szCs w:val="20"/>
          <w:lang w:val="en-US"/>
        </w:rPr>
        <w:t xml:space="preserve">Develop and deliver on a </w:t>
      </w:r>
      <w:r w:rsidR="00C02560">
        <w:rPr>
          <w:sz w:val="20"/>
          <w:szCs w:val="20"/>
          <w:lang w:val="en-US"/>
        </w:rPr>
        <w:t>c</w:t>
      </w:r>
      <w:r>
        <w:rPr>
          <w:sz w:val="20"/>
          <w:szCs w:val="20"/>
          <w:lang w:val="en-US"/>
        </w:rPr>
        <w:t xml:space="preserve">ommunications and </w:t>
      </w:r>
      <w:r w:rsidR="00C02560">
        <w:rPr>
          <w:sz w:val="20"/>
          <w:szCs w:val="20"/>
          <w:lang w:val="en-US"/>
        </w:rPr>
        <w:t>m</w:t>
      </w:r>
      <w:r>
        <w:rPr>
          <w:sz w:val="20"/>
          <w:szCs w:val="20"/>
          <w:lang w:val="en-US"/>
        </w:rPr>
        <w:t>arketing s</w:t>
      </w:r>
      <w:r w:rsidRPr="008D5193">
        <w:rPr>
          <w:sz w:val="20"/>
          <w:szCs w:val="20"/>
          <w:lang w:val="en-US"/>
        </w:rPr>
        <w:t>trategy to promote uptake and engagement with climate action internally and externally.</w:t>
      </w:r>
    </w:p>
    <w:bookmarkEnd w:id="48"/>
    <w:p w14:paraId="2D0F8627" w14:textId="09C7353F" w:rsidR="008D2D62" w:rsidRPr="00267989" w:rsidRDefault="00D0578B" w:rsidP="001306D6">
      <w:pPr>
        <w:spacing w:after="120"/>
        <w:ind w:left="720"/>
        <w:rPr>
          <w:sz w:val="20"/>
          <w:szCs w:val="20"/>
          <w:lang w:val="en-US"/>
        </w:rPr>
      </w:pPr>
      <w:r>
        <w:rPr>
          <w:noProof/>
          <w:lang w:val="en-US"/>
        </w:rPr>
        <w:drawing>
          <wp:anchor distT="0" distB="0" distL="114300" distR="114300" simplePos="0" relativeHeight="251658243" behindDoc="1" locked="0" layoutInCell="1" allowOverlap="1" wp14:anchorId="685D2E41" wp14:editId="386AFB75">
            <wp:simplePos x="0" y="0"/>
            <wp:positionH relativeFrom="column">
              <wp:posOffset>-86360</wp:posOffset>
            </wp:positionH>
            <wp:positionV relativeFrom="paragraph">
              <wp:posOffset>33020</wp:posOffset>
            </wp:positionV>
            <wp:extent cx="396000" cy="396000"/>
            <wp:effectExtent l="0" t="0" r="4445" b="444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96000" cy="39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2D62" w:rsidRPr="00480C94">
        <w:rPr>
          <w:b/>
          <w:bCs/>
          <w:lang w:val="en-US"/>
        </w:rPr>
        <w:t>Action 4.</w:t>
      </w:r>
      <w:r w:rsidR="008D2D62">
        <w:rPr>
          <w:b/>
          <w:bCs/>
          <w:lang w:val="en-US"/>
        </w:rPr>
        <w:t>1</w:t>
      </w:r>
      <w:r w:rsidR="008D2D62" w:rsidRPr="00F06AFB">
        <w:rPr>
          <w:b/>
          <w:bCs/>
          <w:sz w:val="20"/>
          <w:szCs w:val="20"/>
          <w:lang w:val="en-US"/>
        </w:rPr>
        <w:t xml:space="preserve"> </w:t>
      </w:r>
      <w:r w:rsidR="008D2D62" w:rsidRPr="008D5193">
        <w:rPr>
          <w:sz w:val="20"/>
          <w:szCs w:val="20"/>
          <w:lang w:val="en-US"/>
        </w:rPr>
        <w:t>Create innovative and inspiring communication</w:t>
      </w:r>
      <w:r w:rsidR="00C02560">
        <w:rPr>
          <w:sz w:val="20"/>
          <w:szCs w:val="20"/>
          <w:lang w:val="en-US"/>
        </w:rPr>
        <w:t>s</w:t>
      </w:r>
      <w:r w:rsidR="008D2D62" w:rsidRPr="008D5193">
        <w:rPr>
          <w:sz w:val="20"/>
          <w:szCs w:val="20"/>
          <w:lang w:val="en-US"/>
        </w:rPr>
        <w:t xml:space="preserve"> and marketing</w:t>
      </w:r>
      <w:r w:rsidR="008D2D62">
        <w:rPr>
          <w:sz w:val="20"/>
          <w:szCs w:val="20"/>
          <w:lang w:val="en-US"/>
        </w:rPr>
        <w:t xml:space="preserve"> about</w:t>
      </w:r>
      <w:r w:rsidR="008D2D62" w:rsidRPr="008D5193">
        <w:rPr>
          <w:sz w:val="20"/>
          <w:szCs w:val="20"/>
          <w:lang w:val="en-US"/>
        </w:rPr>
        <w:t xml:space="preserve"> climate </w:t>
      </w:r>
      <w:r w:rsidR="008D2D62">
        <w:rPr>
          <w:sz w:val="20"/>
          <w:szCs w:val="20"/>
          <w:lang w:val="en-US"/>
        </w:rPr>
        <w:t xml:space="preserve">change and </w:t>
      </w:r>
      <w:r w:rsidR="008D2D62" w:rsidRPr="008D5193">
        <w:rPr>
          <w:sz w:val="20"/>
          <w:szCs w:val="20"/>
          <w:lang w:val="en-US"/>
        </w:rPr>
        <w:t>action</w:t>
      </w:r>
      <w:r w:rsidR="008D2D62">
        <w:rPr>
          <w:sz w:val="20"/>
          <w:szCs w:val="20"/>
          <w:lang w:val="en-US"/>
        </w:rPr>
        <w:t xml:space="preserve"> within and</w:t>
      </w:r>
      <w:r w:rsidR="008D2D62" w:rsidRPr="008D5193">
        <w:rPr>
          <w:sz w:val="20"/>
          <w:szCs w:val="20"/>
          <w:lang w:val="en-US"/>
        </w:rPr>
        <w:t xml:space="preserve"> beyond campus</w:t>
      </w:r>
      <w:r w:rsidR="00A55D52">
        <w:rPr>
          <w:sz w:val="20"/>
          <w:szCs w:val="20"/>
          <w:lang w:val="en-US"/>
        </w:rPr>
        <w:t xml:space="preserve">. </w:t>
      </w:r>
    </w:p>
    <w:p w14:paraId="38F7E063" w14:textId="10798B9C" w:rsidR="008D2D62" w:rsidRPr="004B271B" w:rsidRDefault="008D2D62" w:rsidP="001306D6">
      <w:pPr>
        <w:spacing w:after="120"/>
        <w:ind w:left="720"/>
        <w:rPr>
          <w:sz w:val="20"/>
          <w:szCs w:val="20"/>
          <w:lang w:val="en-US"/>
        </w:rPr>
      </w:pPr>
      <w:r w:rsidRPr="002348E0">
        <w:rPr>
          <w:b/>
          <w:bCs/>
          <w:lang w:val="en-US"/>
        </w:rPr>
        <w:t>Action 4.2</w:t>
      </w:r>
      <w:r w:rsidRPr="00267989">
        <w:rPr>
          <w:b/>
          <w:bCs/>
          <w:sz w:val="20"/>
          <w:szCs w:val="20"/>
          <w:lang w:val="en-US"/>
        </w:rPr>
        <w:t xml:space="preserve"> </w:t>
      </w:r>
      <w:r w:rsidRPr="00267989">
        <w:rPr>
          <w:sz w:val="20"/>
          <w:szCs w:val="20"/>
          <w:lang w:val="en-US"/>
        </w:rPr>
        <w:t>Activate a regular schedule of communications and storytelling, promoting climate acti</w:t>
      </w:r>
      <w:r w:rsidR="00627794">
        <w:rPr>
          <w:sz w:val="20"/>
          <w:szCs w:val="20"/>
          <w:lang w:val="en-US"/>
        </w:rPr>
        <w:t>ons of staff, faculty, partners</w:t>
      </w:r>
      <w:r w:rsidRPr="00267989">
        <w:rPr>
          <w:sz w:val="20"/>
          <w:szCs w:val="20"/>
          <w:lang w:val="en-US"/>
        </w:rPr>
        <w:t xml:space="preserve"> and the </w:t>
      </w:r>
      <w:r w:rsidR="00627794">
        <w:rPr>
          <w:sz w:val="20"/>
          <w:szCs w:val="20"/>
          <w:lang w:val="en-US"/>
        </w:rPr>
        <w:t>h</w:t>
      </w:r>
      <w:r w:rsidRPr="00267989">
        <w:rPr>
          <w:sz w:val="20"/>
          <w:szCs w:val="20"/>
          <w:lang w:val="en-US"/>
        </w:rPr>
        <w:t>ub, to effectively market climate action research, projects and opportunities</w:t>
      </w:r>
      <w:r w:rsidR="007E4B6E">
        <w:rPr>
          <w:sz w:val="20"/>
          <w:szCs w:val="20"/>
          <w:lang w:val="en-US"/>
        </w:rPr>
        <w:t>.</w:t>
      </w:r>
    </w:p>
    <w:p w14:paraId="0F93654E" w14:textId="148B2168" w:rsidR="00137784" w:rsidRDefault="00A4258B" w:rsidP="00DA505F">
      <w:pPr>
        <w:pStyle w:val="ListParagraph"/>
        <w:spacing w:line="276" w:lineRule="auto"/>
        <w:ind w:left="0"/>
        <w:rPr>
          <w:b/>
          <w:bCs/>
          <w:lang w:val="en-US"/>
        </w:rPr>
      </w:pPr>
      <w:r>
        <w:rPr>
          <w:b/>
          <w:bCs/>
          <w:lang w:val="en-US"/>
        </w:rPr>
        <w:t>Outcome 5.</w:t>
      </w:r>
      <w:r w:rsidR="004340F0">
        <w:rPr>
          <w:b/>
          <w:bCs/>
          <w:lang w:val="en-US"/>
        </w:rPr>
        <w:t xml:space="preserve"> </w:t>
      </w:r>
      <w:r w:rsidR="008D2D62" w:rsidRPr="00480C94">
        <w:rPr>
          <w:b/>
          <w:bCs/>
          <w:lang w:val="en-US"/>
        </w:rPr>
        <w:t>Events</w:t>
      </w:r>
    </w:p>
    <w:p w14:paraId="1867F548" w14:textId="3E21267E" w:rsidR="008D2D62" w:rsidRPr="006D745D" w:rsidRDefault="006D65A1" w:rsidP="00DF7BC8">
      <w:pPr>
        <w:pStyle w:val="ListParagraph"/>
        <w:spacing w:line="276" w:lineRule="auto"/>
        <w:rPr>
          <w:sz w:val="20"/>
          <w:szCs w:val="20"/>
          <w:lang w:val="en-US"/>
        </w:rPr>
      </w:pPr>
      <w:r w:rsidRPr="00DA505F">
        <w:rPr>
          <w:b/>
          <w:bCs/>
          <w:noProof/>
          <w:lang w:val="en-US"/>
        </w:rPr>
        <w:drawing>
          <wp:anchor distT="0" distB="0" distL="114300" distR="114300" simplePos="0" relativeHeight="251658250" behindDoc="0" locked="0" layoutInCell="1" allowOverlap="1" wp14:anchorId="5B4478C8" wp14:editId="7B3D7804">
            <wp:simplePos x="0" y="0"/>
            <wp:positionH relativeFrom="column">
              <wp:posOffset>-82550</wp:posOffset>
            </wp:positionH>
            <wp:positionV relativeFrom="paragraph">
              <wp:posOffset>145415</wp:posOffset>
            </wp:positionV>
            <wp:extent cx="396000" cy="396000"/>
            <wp:effectExtent l="0" t="0" r="4445" b="444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96000" cy="39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2D62" w:rsidRPr="006D745D">
        <w:rPr>
          <w:sz w:val="20"/>
          <w:szCs w:val="20"/>
          <w:lang w:val="en-US"/>
        </w:rPr>
        <w:t>Sponsor and host climate</w:t>
      </w:r>
      <w:r w:rsidR="00627794">
        <w:rPr>
          <w:sz w:val="20"/>
          <w:szCs w:val="20"/>
          <w:lang w:val="en-US"/>
        </w:rPr>
        <w:t>-</w:t>
      </w:r>
      <w:r w:rsidR="008D2D62" w:rsidRPr="006D745D">
        <w:rPr>
          <w:sz w:val="20"/>
          <w:szCs w:val="20"/>
          <w:lang w:val="en-US"/>
        </w:rPr>
        <w:t xml:space="preserve">action focused knowledge-sharing, collaboration and empowerment events. </w:t>
      </w:r>
      <w:r w:rsidR="00627794">
        <w:rPr>
          <w:sz w:val="20"/>
          <w:szCs w:val="20"/>
          <w:lang w:val="en-US"/>
        </w:rPr>
        <w:t>Fo example, t</w:t>
      </w:r>
      <w:r w:rsidR="008D2D62" w:rsidRPr="006D745D">
        <w:rPr>
          <w:sz w:val="20"/>
          <w:szCs w:val="20"/>
          <w:lang w:val="en-US"/>
        </w:rPr>
        <w:t xml:space="preserve">hese can include </w:t>
      </w:r>
      <w:r w:rsidR="008D2D62">
        <w:rPr>
          <w:sz w:val="20"/>
          <w:szCs w:val="20"/>
          <w:lang w:val="en-US"/>
        </w:rPr>
        <w:t xml:space="preserve">hosting an annual signature festival, </w:t>
      </w:r>
      <w:r w:rsidR="008D2D62" w:rsidRPr="006D745D">
        <w:rPr>
          <w:sz w:val="20"/>
          <w:szCs w:val="20"/>
          <w:lang w:val="en-US"/>
        </w:rPr>
        <w:t>co-hosting or s</w:t>
      </w:r>
      <w:r w:rsidR="008D2D62">
        <w:rPr>
          <w:sz w:val="20"/>
          <w:szCs w:val="20"/>
          <w:lang w:val="en-US"/>
        </w:rPr>
        <w:t xml:space="preserve">ponsoring </w:t>
      </w:r>
      <w:r w:rsidR="008D2D62" w:rsidRPr="006D745D">
        <w:rPr>
          <w:sz w:val="20"/>
          <w:szCs w:val="20"/>
          <w:lang w:val="en-US"/>
        </w:rPr>
        <w:t>events, webinars, conferences, lectures</w:t>
      </w:r>
      <w:r w:rsidR="00627794">
        <w:rPr>
          <w:sz w:val="20"/>
          <w:szCs w:val="20"/>
          <w:lang w:val="en-US"/>
        </w:rPr>
        <w:t xml:space="preserve"> and</w:t>
      </w:r>
      <w:r w:rsidR="008D2D62" w:rsidRPr="006D745D">
        <w:rPr>
          <w:sz w:val="20"/>
          <w:szCs w:val="20"/>
          <w:lang w:val="en-US"/>
        </w:rPr>
        <w:t xml:space="preserve"> discussions focused on climate action, resilience, nature-based solutions, biodiversity protection and living labs.</w:t>
      </w:r>
    </w:p>
    <w:p w14:paraId="67399149" w14:textId="6887FF18" w:rsidR="008D2D62" w:rsidRDefault="008D2D62" w:rsidP="00FD0D91">
      <w:pPr>
        <w:rPr>
          <w:color w:val="FF0000"/>
          <w:lang w:val="en-US"/>
        </w:rPr>
      </w:pPr>
    </w:p>
    <w:p w14:paraId="26879E53" w14:textId="77777777" w:rsidR="003A7FFE" w:rsidRDefault="003A7FFE"/>
    <w:p w14:paraId="3BD192D8" w14:textId="0647C9FC" w:rsidR="00AF0276" w:rsidRDefault="001F08B4">
      <w:pPr>
        <w:rPr>
          <w:rFonts w:asciiTheme="majorHAnsi" w:eastAsiaTheme="majorEastAsia" w:hAnsiTheme="majorHAnsi" w:cstheme="majorBidi"/>
          <w:color w:val="2F5496" w:themeColor="accent1" w:themeShade="BF"/>
          <w:sz w:val="32"/>
          <w:szCs w:val="32"/>
        </w:rPr>
      </w:pPr>
      <w:r>
        <w:rPr>
          <w:noProof/>
        </w:rPr>
        <w:lastRenderedPageBreak/>
        <mc:AlternateContent>
          <mc:Choice Requires="wps">
            <w:drawing>
              <wp:anchor distT="0" distB="0" distL="114300" distR="114300" simplePos="0" relativeHeight="251658268" behindDoc="1" locked="0" layoutInCell="1" allowOverlap="1" wp14:anchorId="3FCAA620" wp14:editId="7494A9EC">
                <wp:simplePos x="0" y="0"/>
                <wp:positionH relativeFrom="margin">
                  <wp:posOffset>1377950</wp:posOffset>
                </wp:positionH>
                <wp:positionV relativeFrom="page">
                  <wp:posOffset>711200</wp:posOffset>
                </wp:positionV>
                <wp:extent cx="4114800" cy="1705610"/>
                <wp:effectExtent l="6350" t="6350" r="12700" b="40640"/>
                <wp:wrapTight wrapText="bothSides">
                  <wp:wrapPolygon edited="0">
                    <wp:start x="-50" y="-113"/>
                    <wp:lineTo x="-50" y="21938"/>
                    <wp:lineTo x="21650" y="21938"/>
                    <wp:lineTo x="21650" y="-113"/>
                    <wp:lineTo x="-50" y="-113"/>
                  </wp:wrapPolygon>
                </wp:wrapTight>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705610"/>
                        </a:xfrm>
                        <a:prstGeom prst="rect">
                          <a:avLst/>
                        </a:prstGeom>
                        <a:solidFill>
                          <a:srgbClr val="DAE3F3"/>
                        </a:solidFill>
                        <a:ln w="9525">
                          <a:solidFill>
                            <a:srgbClr val="B4C7E7"/>
                          </a:solidFill>
                          <a:miter lim="800000"/>
                          <a:headEnd/>
                          <a:tailEnd/>
                        </a:ln>
                        <a:effectLst>
                          <a:outerShdw dist="38100" dir="5400000" algn="t" rotWithShape="0">
                            <a:srgbClr val="000000">
                              <a:alpha val="39999"/>
                            </a:srgbClr>
                          </a:outerShdw>
                        </a:effectLst>
                      </wps:spPr>
                      <wps:txbx>
                        <w:txbxContent>
                          <w:p w14:paraId="1BF64061" w14:textId="4E41EDA7" w:rsidR="00C25C9B" w:rsidRPr="004723BC" w:rsidRDefault="00C25C9B" w:rsidP="001306D6">
                            <w:pPr>
                              <w:spacing w:before="120" w:after="120"/>
                              <w:rPr>
                                <w:rStyle w:val="IntenseReference"/>
                                <w:color w:val="2F5496" w:themeColor="accent1" w:themeShade="BF"/>
                                <w:sz w:val="28"/>
                                <w:szCs w:val="28"/>
                              </w:rPr>
                            </w:pPr>
                            <w:r>
                              <w:rPr>
                                <w:rStyle w:val="IntenseReference"/>
                                <w:color w:val="2F5496" w:themeColor="accent1" w:themeShade="BF"/>
                                <w:sz w:val="28"/>
                                <w:szCs w:val="28"/>
                              </w:rPr>
                              <w:t xml:space="preserve">UN </w:t>
                            </w:r>
                            <w:r w:rsidRPr="000050DE">
                              <w:rPr>
                                <w:rStyle w:val="IntenseReference"/>
                                <w:color w:val="2F5496" w:themeColor="accent1" w:themeShade="BF"/>
                                <w:sz w:val="28"/>
                                <w:szCs w:val="28"/>
                              </w:rPr>
                              <w:t>S</w:t>
                            </w:r>
                            <w:r>
                              <w:rPr>
                                <w:rStyle w:val="IntenseReference"/>
                                <w:color w:val="2F5496" w:themeColor="accent1" w:themeShade="BF"/>
                                <w:sz w:val="28"/>
                                <w:szCs w:val="28"/>
                              </w:rPr>
                              <w:t xml:space="preserve">ustainable </w:t>
                            </w:r>
                            <w:r w:rsidRPr="000050DE">
                              <w:rPr>
                                <w:rStyle w:val="IntenseReference"/>
                                <w:color w:val="2F5496" w:themeColor="accent1" w:themeShade="BF"/>
                                <w:sz w:val="28"/>
                                <w:szCs w:val="28"/>
                              </w:rPr>
                              <w:t>D</w:t>
                            </w:r>
                            <w:r>
                              <w:rPr>
                                <w:rStyle w:val="IntenseReference"/>
                                <w:color w:val="2F5496" w:themeColor="accent1" w:themeShade="BF"/>
                                <w:sz w:val="28"/>
                                <w:szCs w:val="28"/>
                              </w:rPr>
                              <w:t xml:space="preserve">evelopment </w:t>
                            </w:r>
                            <w:r w:rsidRPr="000050DE">
                              <w:rPr>
                                <w:rStyle w:val="IntenseReference"/>
                                <w:color w:val="2F5496" w:themeColor="accent1" w:themeShade="BF"/>
                                <w:sz w:val="28"/>
                                <w:szCs w:val="28"/>
                              </w:rPr>
                              <w:t>G</w:t>
                            </w:r>
                            <w:r>
                              <w:rPr>
                                <w:rStyle w:val="IntenseReference"/>
                                <w:color w:val="2F5496" w:themeColor="accent1" w:themeShade="BF"/>
                                <w:sz w:val="28"/>
                                <w:szCs w:val="28"/>
                              </w:rPr>
                              <w:t>oals</w:t>
                            </w:r>
                            <w:r w:rsidRPr="000050DE">
                              <w:rPr>
                                <w:rStyle w:val="IntenseReference"/>
                                <w:color w:val="2F5496" w:themeColor="accent1" w:themeShade="BF"/>
                                <w:sz w:val="28"/>
                                <w:szCs w:val="28"/>
                              </w:rPr>
                              <w:t xml:space="preserve"> Alignment</w:t>
                            </w:r>
                          </w:p>
                          <w:p w14:paraId="5110904F" w14:textId="3BD4DF26" w:rsidR="00C25C9B" w:rsidRPr="00AF0276" w:rsidRDefault="00C25C9B" w:rsidP="001306D6">
                            <w:pPr>
                              <w:spacing w:after="0"/>
                              <w:rPr>
                                <w:i/>
                                <w:iCs/>
                                <w:lang w:val="en-US"/>
                              </w:rPr>
                            </w:pPr>
                            <w:r w:rsidRPr="00AF0276">
                              <w:rPr>
                                <w:i/>
                                <w:iCs/>
                                <w:lang w:val="en-US"/>
                              </w:rPr>
                              <w:t xml:space="preserve">Within Collaboration, Engagement and Outreach, there are possible integrations with the following </w:t>
                            </w:r>
                            <w:r>
                              <w:rPr>
                                <w:i/>
                                <w:iCs/>
                                <w:lang w:val="en-US"/>
                              </w:rPr>
                              <w:t>UN SDGs</w:t>
                            </w:r>
                            <w:r w:rsidRPr="00AF0276">
                              <w:rPr>
                                <w:i/>
                                <w:iCs/>
                                <w:lang w:val="en-US"/>
                              </w:rPr>
                              <w:t xml:space="preserve">: </w:t>
                            </w:r>
                          </w:p>
                          <w:p w14:paraId="037CF856" w14:textId="36B73131" w:rsidR="00C25C9B" w:rsidRDefault="00C25C9B" w:rsidP="00326F63">
                            <w:pPr>
                              <w:pStyle w:val="ListParagraph"/>
                              <w:numPr>
                                <w:ilvl w:val="0"/>
                                <w:numId w:val="7"/>
                              </w:numPr>
                              <w:rPr>
                                <w:lang w:val="en-US"/>
                              </w:rPr>
                            </w:pPr>
                            <w:r w:rsidRPr="00AF0276">
                              <w:rPr>
                                <w:lang w:val="en-US"/>
                              </w:rPr>
                              <w:t>Climate Action</w:t>
                            </w:r>
                            <w:r>
                              <w:rPr>
                                <w:lang w:val="en-US"/>
                              </w:rPr>
                              <w:t>;</w:t>
                            </w:r>
                            <w:r w:rsidRPr="00AF0276">
                              <w:rPr>
                                <w:lang w:val="en-US"/>
                              </w:rPr>
                              <w:t xml:space="preserve"> </w:t>
                            </w:r>
                          </w:p>
                          <w:p w14:paraId="6C4FBDED" w14:textId="31039672" w:rsidR="00C25C9B" w:rsidRDefault="00C25C9B" w:rsidP="00326F63">
                            <w:pPr>
                              <w:pStyle w:val="ListParagraph"/>
                              <w:numPr>
                                <w:ilvl w:val="0"/>
                                <w:numId w:val="7"/>
                              </w:numPr>
                              <w:rPr>
                                <w:lang w:val="en-US"/>
                              </w:rPr>
                            </w:pPr>
                            <w:r w:rsidRPr="00AF0276">
                              <w:rPr>
                                <w:lang w:val="en-US"/>
                              </w:rPr>
                              <w:t>Reduced Inequalities</w:t>
                            </w:r>
                            <w:r>
                              <w:rPr>
                                <w:lang w:val="en-US"/>
                              </w:rPr>
                              <w:t>;</w:t>
                            </w:r>
                            <w:r w:rsidRPr="00AF0276">
                              <w:rPr>
                                <w:lang w:val="en-US"/>
                              </w:rPr>
                              <w:t xml:space="preserve"> </w:t>
                            </w:r>
                          </w:p>
                          <w:p w14:paraId="4A362043" w14:textId="1A053159" w:rsidR="00C25C9B" w:rsidRDefault="00C25C9B" w:rsidP="00326F63">
                            <w:pPr>
                              <w:pStyle w:val="ListParagraph"/>
                              <w:numPr>
                                <w:ilvl w:val="0"/>
                                <w:numId w:val="7"/>
                              </w:numPr>
                              <w:rPr>
                                <w:lang w:val="en-US"/>
                              </w:rPr>
                            </w:pPr>
                            <w:r>
                              <w:rPr>
                                <w:lang w:val="en-US"/>
                              </w:rPr>
                              <w:t>Partnerships for the Goals;</w:t>
                            </w:r>
                            <w:r w:rsidRPr="00AF0276">
                              <w:rPr>
                                <w:lang w:val="en-US"/>
                              </w:rPr>
                              <w:t xml:space="preserve"> </w:t>
                            </w:r>
                            <w:r>
                              <w:rPr>
                                <w:lang w:val="en-US"/>
                              </w:rPr>
                              <w:t>and</w:t>
                            </w:r>
                          </w:p>
                          <w:p w14:paraId="19808B3A" w14:textId="2F47C94B" w:rsidR="00C25C9B" w:rsidRPr="000050DE" w:rsidRDefault="00C25C9B" w:rsidP="00326F63">
                            <w:pPr>
                              <w:pStyle w:val="ListParagraph"/>
                              <w:numPr>
                                <w:ilvl w:val="0"/>
                                <w:numId w:val="7"/>
                              </w:numPr>
                              <w:rPr>
                                <w:lang w:val="en-US"/>
                              </w:rPr>
                            </w:pPr>
                            <w:r w:rsidRPr="00AF0276">
                              <w:rPr>
                                <w:lang w:val="en-US"/>
                              </w:rPr>
                              <w:t xml:space="preserve">Peace, </w:t>
                            </w:r>
                            <w:r>
                              <w:rPr>
                                <w:lang w:val="en-US"/>
                              </w:rPr>
                              <w:t>J</w:t>
                            </w:r>
                            <w:r w:rsidRPr="00AF0276">
                              <w:rPr>
                                <w:lang w:val="en-US"/>
                              </w:rPr>
                              <w:t xml:space="preserve">ustice </w:t>
                            </w:r>
                            <w:r>
                              <w:rPr>
                                <w:lang w:val="en-US"/>
                              </w:rPr>
                              <w:t>and</w:t>
                            </w:r>
                            <w:r w:rsidRPr="00AF0276">
                              <w:rPr>
                                <w:lang w:val="en-US"/>
                              </w:rPr>
                              <w:t xml:space="preserve"> Strong Institutions</w:t>
                            </w:r>
                            <w:r>
                              <w:rPr>
                                <w:lang w:val="en-US"/>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FCAA620" id="Text Box 3" o:spid="_x0000_s1054" type="#_x0000_t202" style="position:absolute;margin-left:108.5pt;margin-top:56pt;width:324pt;height:134.3pt;z-index:-2516582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" fillcolor="#dae3f3" strokecolor="#b4c7e7">
                <v:shadow on="t" color="black" opacity="26213f" origin=",-.5" offset="0,3pt"/>
                <v:textbox>
                  <w:txbxContent>
                    <w:p w14:paraId="1BF64061" w14:textId="4E41EDA7" w:rsidR="00C25C9B" w:rsidRPr="004723BC" w:rsidRDefault="00C25C9B" w:rsidP="001306D6">
                      <w:pPr>
                        <w:spacing w:before="120" w:after="120"/>
                        <w:rPr>
                          <w:rStyle w:val="IntenseReference"/>
                          <w:color w:val="2F5496" w:themeColor="accent1" w:themeShade="BF"/>
                          <w:sz w:val="28"/>
                          <w:szCs w:val="28"/>
                        </w:rPr>
                      </w:pPr>
                      <w:r>
                        <w:rPr>
                          <w:rStyle w:val="IntenseReference"/>
                          <w:color w:val="2F5496" w:themeColor="accent1" w:themeShade="BF"/>
                          <w:sz w:val="28"/>
                          <w:szCs w:val="28"/>
                        </w:rPr>
                        <w:t xml:space="preserve">UN </w:t>
                      </w:r>
                      <w:r w:rsidRPr="000050DE">
                        <w:rPr>
                          <w:rStyle w:val="IntenseReference"/>
                          <w:color w:val="2F5496" w:themeColor="accent1" w:themeShade="BF"/>
                          <w:sz w:val="28"/>
                          <w:szCs w:val="28"/>
                        </w:rPr>
                        <w:t>S</w:t>
                      </w:r>
                      <w:r>
                        <w:rPr>
                          <w:rStyle w:val="IntenseReference"/>
                          <w:color w:val="2F5496" w:themeColor="accent1" w:themeShade="BF"/>
                          <w:sz w:val="28"/>
                          <w:szCs w:val="28"/>
                        </w:rPr>
                        <w:t xml:space="preserve">ustainable </w:t>
                      </w:r>
                      <w:r w:rsidRPr="000050DE">
                        <w:rPr>
                          <w:rStyle w:val="IntenseReference"/>
                          <w:color w:val="2F5496" w:themeColor="accent1" w:themeShade="BF"/>
                          <w:sz w:val="28"/>
                          <w:szCs w:val="28"/>
                        </w:rPr>
                        <w:t>D</w:t>
                      </w:r>
                      <w:r>
                        <w:rPr>
                          <w:rStyle w:val="IntenseReference"/>
                          <w:color w:val="2F5496" w:themeColor="accent1" w:themeShade="BF"/>
                          <w:sz w:val="28"/>
                          <w:szCs w:val="28"/>
                        </w:rPr>
                        <w:t xml:space="preserve">evelopment </w:t>
                      </w:r>
                      <w:r w:rsidRPr="000050DE">
                        <w:rPr>
                          <w:rStyle w:val="IntenseReference"/>
                          <w:color w:val="2F5496" w:themeColor="accent1" w:themeShade="BF"/>
                          <w:sz w:val="28"/>
                          <w:szCs w:val="28"/>
                        </w:rPr>
                        <w:t>G</w:t>
                      </w:r>
                      <w:r>
                        <w:rPr>
                          <w:rStyle w:val="IntenseReference"/>
                          <w:color w:val="2F5496" w:themeColor="accent1" w:themeShade="BF"/>
                          <w:sz w:val="28"/>
                          <w:szCs w:val="28"/>
                        </w:rPr>
                        <w:t>oals</w:t>
                      </w:r>
                      <w:r w:rsidRPr="000050DE">
                        <w:rPr>
                          <w:rStyle w:val="IntenseReference"/>
                          <w:color w:val="2F5496" w:themeColor="accent1" w:themeShade="BF"/>
                          <w:sz w:val="28"/>
                          <w:szCs w:val="28"/>
                        </w:rPr>
                        <w:t xml:space="preserve"> Alignment</w:t>
                      </w:r>
                    </w:p>
                    <w:p w14:paraId="5110904F" w14:textId="3BD4DF26" w:rsidR="00C25C9B" w:rsidRPr="00AF0276" w:rsidRDefault="00C25C9B" w:rsidP="001306D6">
                      <w:pPr>
                        <w:spacing w:after="0"/>
                        <w:rPr>
                          <w:i/>
                          <w:iCs/>
                          <w:lang w:val="en-US"/>
                        </w:rPr>
                      </w:pPr>
                      <w:r w:rsidRPr="00AF0276">
                        <w:rPr>
                          <w:i/>
                          <w:iCs/>
                          <w:lang w:val="en-US"/>
                        </w:rPr>
                        <w:t xml:space="preserve">Within Collaboration, Engagement and Outreach, there are possible integrations with the following </w:t>
                      </w:r>
                      <w:r>
                        <w:rPr>
                          <w:i/>
                          <w:iCs/>
                          <w:lang w:val="en-US"/>
                        </w:rPr>
                        <w:t>UN SDGs</w:t>
                      </w:r>
                      <w:r w:rsidRPr="00AF0276">
                        <w:rPr>
                          <w:i/>
                          <w:iCs/>
                          <w:lang w:val="en-US"/>
                        </w:rPr>
                        <w:t xml:space="preserve">: </w:t>
                      </w:r>
                    </w:p>
                    <w:p w14:paraId="037CF856" w14:textId="36B73131" w:rsidR="00C25C9B" w:rsidRDefault="00C25C9B" w:rsidP="00326F63">
                      <w:pPr>
                        <w:pStyle w:val="ListParagraph"/>
                        <w:numPr>
                          <w:ilvl w:val="0"/>
                          <w:numId w:val="7"/>
                        </w:numPr>
                        <w:rPr>
                          <w:lang w:val="en-US"/>
                        </w:rPr>
                      </w:pPr>
                      <w:r w:rsidRPr="00AF0276">
                        <w:rPr>
                          <w:lang w:val="en-US"/>
                        </w:rPr>
                        <w:t>Climate Action</w:t>
                      </w:r>
                      <w:r>
                        <w:rPr>
                          <w:lang w:val="en-US"/>
                        </w:rPr>
                        <w:t>;</w:t>
                      </w:r>
                      <w:r w:rsidRPr="00AF0276">
                        <w:rPr>
                          <w:lang w:val="en-US"/>
                        </w:rPr>
                        <w:t xml:space="preserve"> </w:t>
                      </w:r>
                    </w:p>
                    <w:p w14:paraId="6C4FBDED" w14:textId="31039672" w:rsidR="00C25C9B" w:rsidRDefault="00C25C9B" w:rsidP="00326F63">
                      <w:pPr>
                        <w:pStyle w:val="ListParagraph"/>
                        <w:numPr>
                          <w:ilvl w:val="0"/>
                          <w:numId w:val="7"/>
                        </w:numPr>
                        <w:rPr>
                          <w:lang w:val="en-US"/>
                        </w:rPr>
                      </w:pPr>
                      <w:r w:rsidRPr="00AF0276">
                        <w:rPr>
                          <w:lang w:val="en-US"/>
                        </w:rPr>
                        <w:t>Reduced Inequalities</w:t>
                      </w:r>
                      <w:r>
                        <w:rPr>
                          <w:lang w:val="en-US"/>
                        </w:rPr>
                        <w:t>;</w:t>
                      </w:r>
                      <w:r w:rsidRPr="00AF0276">
                        <w:rPr>
                          <w:lang w:val="en-US"/>
                        </w:rPr>
                        <w:t xml:space="preserve"> </w:t>
                      </w:r>
                    </w:p>
                    <w:p w14:paraId="4A362043" w14:textId="1A053159" w:rsidR="00C25C9B" w:rsidRDefault="00C25C9B" w:rsidP="00326F63">
                      <w:pPr>
                        <w:pStyle w:val="ListParagraph"/>
                        <w:numPr>
                          <w:ilvl w:val="0"/>
                          <w:numId w:val="7"/>
                        </w:numPr>
                        <w:rPr>
                          <w:lang w:val="en-US"/>
                        </w:rPr>
                      </w:pPr>
                      <w:r>
                        <w:rPr>
                          <w:lang w:val="en-US"/>
                        </w:rPr>
                        <w:t>Partnerships for the Goals;</w:t>
                      </w:r>
                      <w:r w:rsidRPr="00AF0276">
                        <w:rPr>
                          <w:lang w:val="en-US"/>
                        </w:rPr>
                        <w:t xml:space="preserve"> </w:t>
                      </w:r>
                      <w:r>
                        <w:rPr>
                          <w:lang w:val="en-US"/>
                        </w:rPr>
                        <w:t>and</w:t>
                      </w:r>
                    </w:p>
                    <w:p w14:paraId="19808B3A" w14:textId="2F47C94B" w:rsidR="00C25C9B" w:rsidRPr="000050DE" w:rsidRDefault="00C25C9B" w:rsidP="00326F63">
                      <w:pPr>
                        <w:pStyle w:val="ListParagraph"/>
                        <w:numPr>
                          <w:ilvl w:val="0"/>
                          <w:numId w:val="7"/>
                        </w:numPr>
                        <w:rPr>
                          <w:lang w:val="en-US"/>
                        </w:rPr>
                      </w:pPr>
                      <w:r w:rsidRPr="00AF0276">
                        <w:rPr>
                          <w:lang w:val="en-US"/>
                        </w:rPr>
                        <w:t xml:space="preserve">Peace, </w:t>
                      </w:r>
                      <w:r>
                        <w:rPr>
                          <w:lang w:val="en-US"/>
                        </w:rPr>
                        <w:t>J</w:t>
                      </w:r>
                      <w:r w:rsidRPr="00AF0276">
                        <w:rPr>
                          <w:lang w:val="en-US"/>
                        </w:rPr>
                        <w:t xml:space="preserve">ustice </w:t>
                      </w:r>
                      <w:r>
                        <w:rPr>
                          <w:lang w:val="en-US"/>
                        </w:rPr>
                        <w:t>and</w:t>
                      </w:r>
                      <w:r w:rsidRPr="00AF0276">
                        <w:rPr>
                          <w:lang w:val="en-US"/>
                        </w:rPr>
                        <w:t xml:space="preserve"> Strong Institutions</w:t>
                      </w:r>
                      <w:r>
                        <w:rPr>
                          <w:lang w:val="en-US"/>
                        </w:rPr>
                        <w:t>.</w:t>
                      </w:r>
                    </w:p>
                  </w:txbxContent>
                </v:textbox>
                <w10:wrap type="tight" anchorx="margin" anchory="page"/>
              </v:shape>
            </w:pict>
          </mc:Fallback>
        </mc:AlternateContent>
      </w:r>
      <w:r w:rsidR="00AF0276">
        <w:br w:type="page"/>
      </w:r>
    </w:p>
    <w:p w14:paraId="71FB4740" w14:textId="77777777" w:rsidR="003A7FFE" w:rsidRDefault="003A7FFE" w:rsidP="00F759AC">
      <w:pPr>
        <w:pStyle w:val="Heading1"/>
        <w:rPr>
          <w:b/>
          <w:bCs/>
        </w:rPr>
        <w:sectPr w:rsidR="003A7FFE" w:rsidSect="003A7FFE">
          <w:type w:val="continuous"/>
          <w:pgSz w:w="12240" w:h="15840"/>
          <w:pgMar w:top="1440" w:right="1440" w:bottom="1440" w:left="1440" w:header="708" w:footer="708" w:gutter="0"/>
          <w:cols w:space="708"/>
          <w:docGrid w:linePitch="360"/>
        </w:sectPr>
      </w:pPr>
    </w:p>
    <w:p w14:paraId="4FE959D6" w14:textId="2118E428" w:rsidR="003A7FFE" w:rsidRDefault="003A7FFE" w:rsidP="003A7FFE">
      <w:pPr>
        <w:pStyle w:val="Heading5"/>
        <w:rPr>
          <w:i/>
          <w:iCs/>
          <w:color w:val="auto"/>
          <w:sz w:val="24"/>
          <w:szCs w:val="24"/>
          <w:lang w:val="en-US"/>
        </w:rPr>
      </w:pPr>
      <w:bookmarkStart w:id="49" w:name="_Hlk80107758"/>
      <w:r w:rsidRPr="00647920">
        <w:rPr>
          <w:b/>
          <w:bCs/>
          <w:color w:val="auto"/>
          <w:sz w:val="24"/>
          <w:szCs w:val="24"/>
          <w:lang w:val="en-US"/>
        </w:rPr>
        <w:lastRenderedPageBreak/>
        <w:t xml:space="preserve">GOAL </w:t>
      </w:r>
      <w:r>
        <w:rPr>
          <w:b/>
          <w:bCs/>
          <w:color w:val="auto"/>
          <w:sz w:val="24"/>
          <w:szCs w:val="24"/>
          <w:lang w:val="en-US"/>
        </w:rPr>
        <w:t>3</w:t>
      </w:r>
      <w:r w:rsidRPr="00647920">
        <w:rPr>
          <w:b/>
          <w:bCs/>
          <w:color w:val="auto"/>
          <w:sz w:val="24"/>
          <w:szCs w:val="24"/>
          <w:lang w:val="en-US"/>
        </w:rPr>
        <w:t xml:space="preserve">: </w:t>
      </w:r>
      <w:r>
        <w:rPr>
          <w:b/>
          <w:bCs/>
          <w:color w:val="auto"/>
          <w:sz w:val="24"/>
          <w:szCs w:val="24"/>
          <w:lang w:val="en-US"/>
        </w:rPr>
        <w:t>COLLABORATE</w:t>
      </w:r>
      <w:r w:rsidRPr="00647920">
        <w:rPr>
          <w:b/>
          <w:bCs/>
          <w:color w:val="auto"/>
          <w:sz w:val="24"/>
          <w:szCs w:val="24"/>
          <w:lang w:val="en-US"/>
        </w:rPr>
        <w:t xml:space="preserve">.  Priority Area </w:t>
      </w:r>
      <w:r>
        <w:rPr>
          <w:b/>
          <w:bCs/>
          <w:color w:val="auto"/>
          <w:sz w:val="24"/>
          <w:szCs w:val="24"/>
          <w:lang w:val="en-US"/>
        </w:rPr>
        <w:t>5</w:t>
      </w:r>
      <w:r w:rsidRPr="00647920">
        <w:rPr>
          <w:b/>
          <w:bCs/>
          <w:color w:val="auto"/>
          <w:sz w:val="24"/>
          <w:szCs w:val="24"/>
          <w:lang w:val="en-US"/>
        </w:rPr>
        <w:t xml:space="preserve">: </w:t>
      </w:r>
      <w:r>
        <w:rPr>
          <w:b/>
          <w:bCs/>
          <w:color w:val="auto"/>
          <w:sz w:val="24"/>
          <w:szCs w:val="24"/>
          <w:lang w:val="en-US"/>
        </w:rPr>
        <w:t xml:space="preserve">Collaboration, Engagement </w:t>
      </w:r>
      <w:r w:rsidR="00627794">
        <w:rPr>
          <w:b/>
          <w:bCs/>
          <w:color w:val="auto"/>
          <w:sz w:val="24"/>
          <w:szCs w:val="24"/>
          <w:lang w:val="en-US"/>
        </w:rPr>
        <w:t>and</w:t>
      </w:r>
      <w:r>
        <w:rPr>
          <w:b/>
          <w:bCs/>
          <w:color w:val="auto"/>
          <w:sz w:val="24"/>
          <w:szCs w:val="24"/>
          <w:lang w:val="en-US"/>
        </w:rPr>
        <w:t xml:space="preserve"> Outreach</w:t>
      </w:r>
      <w:r w:rsidRPr="00647920">
        <w:rPr>
          <w:color w:val="auto"/>
          <w:sz w:val="24"/>
          <w:szCs w:val="24"/>
          <w:lang w:val="en-US"/>
        </w:rPr>
        <w:t xml:space="preserve"> – </w:t>
      </w:r>
      <w:r w:rsidRPr="00647920">
        <w:rPr>
          <w:i/>
          <w:iCs/>
          <w:color w:val="auto"/>
          <w:sz w:val="24"/>
          <w:szCs w:val="24"/>
          <w:lang w:val="en-US"/>
        </w:rPr>
        <w:t xml:space="preserve">Summary of Action Milestones, Indicators </w:t>
      </w:r>
      <w:r w:rsidR="00627794">
        <w:rPr>
          <w:i/>
          <w:iCs/>
          <w:color w:val="auto"/>
          <w:sz w:val="24"/>
          <w:szCs w:val="24"/>
          <w:lang w:val="en-US"/>
        </w:rPr>
        <w:t>and</w:t>
      </w:r>
      <w:r w:rsidRPr="00647920">
        <w:rPr>
          <w:i/>
          <w:iCs/>
          <w:color w:val="auto"/>
          <w:sz w:val="24"/>
          <w:szCs w:val="24"/>
          <w:lang w:val="en-US"/>
        </w:rPr>
        <w:t xml:space="preserve"> Targets</w:t>
      </w:r>
    </w:p>
    <w:tbl>
      <w:tblPr>
        <w:tblStyle w:val="TableGrid"/>
        <w:tblW w:w="0" w:type="auto"/>
        <w:tblLook w:val="04A0" w:firstRow="1" w:lastRow="0" w:firstColumn="1" w:lastColumn="0" w:noHBand="0" w:noVBand="1"/>
      </w:tblPr>
      <w:tblGrid>
        <w:gridCol w:w="2276"/>
        <w:gridCol w:w="4807"/>
        <w:gridCol w:w="3707"/>
      </w:tblGrid>
      <w:tr w:rsidR="003A7FFE" w:rsidRPr="00D772CF" w14:paraId="32B99BF8" w14:textId="77777777" w:rsidTr="00956030">
        <w:trPr>
          <w:tblHeader/>
        </w:trPr>
        <w:tc>
          <w:tcPr>
            <w:tcW w:w="0" w:type="auto"/>
            <w:shd w:val="clear" w:color="auto" w:fill="000000" w:themeFill="text1"/>
            <w:vAlign w:val="center"/>
          </w:tcPr>
          <w:p w14:paraId="46283CAF" w14:textId="77777777" w:rsidR="003A7FFE" w:rsidRPr="00041324" w:rsidRDefault="003A7FFE" w:rsidP="00A27F32">
            <w:pPr>
              <w:jc w:val="center"/>
              <w:rPr>
                <w:b/>
                <w:color w:val="FFFFFF" w:themeColor="background1"/>
              </w:rPr>
            </w:pPr>
            <w:r w:rsidRPr="00DA7967">
              <w:rPr>
                <w:rFonts w:cstheme="minorHAnsi"/>
                <w:b/>
                <w:color w:val="FFFFFF" w:themeColor="background1"/>
                <w:sz w:val="20"/>
                <w:szCs w:val="20"/>
              </w:rPr>
              <w:t>OUTCOME AREA</w:t>
            </w:r>
          </w:p>
        </w:tc>
        <w:tc>
          <w:tcPr>
            <w:tcW w:w="4807" w:type="dxa"/>
            <w:shd w:val="clear" w:color="auto" w:fill="000000" w:themeFill="text1"/>
          </w:tcPr>
          <w:p w14:paraId="10ACEC87" w14:textId="77777777" w:rsidR="003A7FFE" w:rsidRPr="00D772CF" w:rsidRDefault="003A7FFE" w:rsidP="00A27F32">
            <w:pPr>
              <w:jc w:val="center"/>
              <w:rPr>
                <w:b/>
                <w:color w:val="FFFFFF" w:themeColor="background1"/>
              </w:rPr>
            </w:pPr>
            <w:r w:rsidRPr="00DA7967">
              <w:rPr>
                <w:rFonts w:cstheme="minorHAnsi"/>
                <w:b/>
                <w:color w:val="FFFFFF" w:themeColor="background1"/>
                <w:sz w:val="20"/>
                <w:szCs w:val="20"/>
              </w:rPr>
              <w:t>ACTION MILESTONES</w:t>
            </w:r>
          </w:p>
        </w:tc>
        <w:tc>
          <w:tcPr>
            <w:tcW w:w="3707" w:type="dxa"/>
            <w:shd w:val="clear" w:color="auto" w:fill="000000" w:themeFill="text1"/>
            <w:vAlign w:val="center"/>
          </w:tcPr>
          <w:p w14:paraId="54FAC08C" w14:textId="69E2B53D" w:rsidR="003A7FFE" w:rsidRPr="00D772CF" w:rsidRDefault="003A7FFE" w:rsidP="00627794">
            <w:pPr>
              <w:jc w:val="center"/>
              <w:rPr>
                <w:b/>
                <w:color w:val="FFFFFF" w:themeColor="background1"/>
              </w:rPr>
            </w:pPr>
            <w:r w:rsidRPr="00157315">
              <w:rPr>
                <w:rFonts w:cstheme="minorHAnsi"/>
                <w:b/>
                <w:color w:val="FFFFFF" w:themeColor="background1"/>
                <w:sz w:val="20"/>
                <w:szCs w:val="20"/>
              </w:rPr>
              <w:t xml:space="preserve">PROPOSED INDICATORS </w:t>
            </w:r>
            <w:r w:rsidR="00627794">
              <w:rPr>
                <w:rFonts w:cstheme="minorHAnsi"/>
                <w:b/>
                <w:color w:val="FFFFFF" w:themeColor="background1"/>
                <w:sz w:val="20"/>
                <w:szCs w:val="20"/>
              </w:rPr>
              <w:t>AND</w:t>
            </w:r>
            <w:r w:rsidRPr="00157315">
              <w:rPr>
                <w:rFonts w:cstheme="minorHAnsi"/>
                <w:b/>
                <w:color w:val="FFFFFF" w:themeColor="background1"/>
                <w:sz w:val="20"/>
                <w:szCs w:val="20"/>
              </w:rPr>
              <w:t xml:space="preserve"> TARGETS</w:t>
            </w:r>
          </w:p>
        </w:tc>
      </w:tr>
      <w:tr w:rsidR="003A7FFE" w:rsidRPr="00A254AF" w14:paraId="367A1D0D" w14:textId="77777777" w:rsidTr="00956030">
        <w:trPr>
          <w:trHeight w:val="649"/>
        </w:trPr>
        <w:tc>
          <w:tcPr>
            <w:tcW w:w="0" w:type="auto"/>
            <w:vAlign w:val="center"/>
          </w:tcPr>
          <w:p w14:paraId="15A13C28" w14:textId="77777777" w:rsidR="003A7FFE" w:rsidRPr="00311039" w:rsidRDefault="003A7FFE" w:rsidP="00A27F32">
            <w:pPr>
              <w:spacing w:after="60"/>
              <w:rPr>
                <w:rFonts w:cstheme="minorHAnsi"/>
                <w:sz w:val="20"/>
                <w:szCs w:val="20"/>
              </w:rPr>
            </w:pPr>
            <w:r w:rsidRPr="00F4758D">
              <w:rPr>
                <w:bCs/>
                <w:sz w:val="20"/>
                <w:szCs w:val="20"/>
                <w:lang w:val="en-US"/>
              </w:rPr>
              <w:t>RELATIONSHIPS AND PARTNERSHIPS WITH INDIGENOUS RIGHTS HOLDERS</w:t>
            </w:r>
          </w:p>
        </w:tc>
        <w:tc>
          <w:tcPr>
            <w:tcW w:w="4807" w:type="dxa"/>
          </w:tcPr>
          <w:p w14:paraId="658D93CF" w14:textId="527A43B1" w:rsidR="003A7FFE" w:rsidRPr="00F4758D" w:rsidRDefault="003A7FFE" w:rsidP="00993E74">
            <w:pPr>
              <w:pStyle w:val="ListParagraph"/>
              <w:numPr>
                <w:ilvl w:val="0"/>
                <w:numId w:val="45"/>
              </w:numPr>
              <w:spacing w:after="60"/>
              <w:rPr>
                <w:rFonts w:cstheme="minorHAnsi"/>
                <w:bCs/>
                <w:sz w:val="20"/>
                <w:szCs w:val="20"/>
              </w:rPr>
            </w:pPr>
            <w:r w:rsidRPr="00F4758D">
              <w:rPr>
                <w:rFonts w:cstheme="minorHAnsi"/>
                <w:bCs/>
                <w:sz w:val="20"/>
                <w:szCs w:val="20"/>
              </w:rPr>
              <w:t xml:space="preserve">Establish </w:t>
            </w:r>
            <w:r w:rsidR="00956030">
              <w:rPr>
                <w:rFonts w:cstheme="minorHAnsi"/>
                <w:bCs/>
                <w:sz w:val="20"/>
                <w:szCs w:val="20"/>
              </w:rPr>
              <w:t>b</w:t>
            </w:r>
            <w:r w:rsidRPr="00F4758D">
              <w:rPr>
                <w:rFonts w:cstheme="minorHAnsi"/>
                <w:bCs/>
                <w:sz w:val="20"/>
                <w:szCs w:val="20"/>
              </w:rPr>
              <w:t>aseline of current partnerships to inform a strategic p</w:t>
            </w:r>
            <w:r w:rsidR="00627794">
              <w:rPr>
                <w:rFonts w:cstheme="minorHAnsi"/>
                <w:bCs/>
                <w:sz w:val="20"/>
                <w:szCs w:val="20"/>
              </w:rPr>
              <w:t>artnership framework (FY 22/23)</w:t>
            </w:r>
          </w:p>
          <w:p w14:paraId="036C5EC5" w14:textId="77777777" w:rsidR="003A7FFE" w:rsidRPr="00F4758D" w:rsidRDefault="003A7FFE" w:rsidP="00993E74">
            <w:pPr>
              <w:pStyle w:val="ListParagraph"/>
              <w:numPr>
                <w:ilvl w:val="0"/>
                <w:numId w:val="45"/>
              </w:numPr>
              <w:spacing w:after="60"/>
              <w:rPr>
                <w:rFonts w:cstheme="minorHAnsi"/>
                <w:bCs/>
                <w:sz w:val="20"/>
                <w:szCs w:val="20"/>
              </w:rPr>
            </w:pPr>
            <w:r w:rsidRPr="00F4758D">
              <w:rPr>
                <w:rFonts w:cstheme="minorHAnsi"/>
                <w:bCs/>
                <w:sz w:val="20"/>
                <w:szCs w:val="20"/>
              </w:rPr>
              <w:t>Consult with Indigenous groups; articulate collaboration benefits/desires; co-create community climate/ sustainability values (FY 22/23, ongoing)</w:t>
            </w:r>
          </w:p>
          <w:p w14:paraId="6F7C54A0" w14:textId="77777777" w:rsidR="003A7FFE" w:rsidRPr="00F4758D" w:rsidRDefault="003A7FFE" w:rsidP="00993E74">
            <w:pPr>
              <w:pStyle w:val="ListParagraph"/>
              <w:numPr>
                <w:ilvl w:val="0"/>
                <w:numId w:val="45"/>
              </w:numPr>
              <w:spacing w:after="60"/>
              <w:rPr>
                <w:rFonts w:cstheme="minorHAnsi"/>
                <w:bCs/>
                <w:sz w:val="20"/>
                <w:szCs w:val="20"/>
              </w:rPr>
            </w:pPr>
            <w:r w:rsidRPr="00F4758D">
              <w:rPr>
                <w:rFonts w:cstheme="minorHAnsi"/>
                <w:bCs/>
                <w:sz w:val="20"/>
                <w:szCs w:val="20"/>
              </w:rPr>
              <w:t>Establish working models of collaboration between RRU and Lekwungen and Xwsepsum rights holders (FY 23/24)</w:t>
            </w:r>
          </w:p>
          <w:p w14:paraId="0FC76CA6" w14:textId="279A0DF3" w:rsidR="003A7FFE" w:rsidRPr="00F4758D" w:rsidRDefault="003A7FFE" w:rsidP="00627794">
            <w:pPr>
              <w:pStyle w:val="ListParagraph"/>
              <w:numPr>
                <w:ilvl w:val="0"/>
                <w:numId w:val="45"/>
              </w:numPr>
              <w:spacing w:after="60"/>
              <w:rPr>
                <w:rFonts w:cstheme="minorHAnsi"/>
                <w:bCs/>
                <w:sz w:val="20"/>
                <w:szCs w:val="20"/>
              </w:rPr>
            </w:pPr>
            <w:r w:rsidRPr="00F4758D">
              <w:rPr>
                <w:rFonts w:cstheme="minorHAnsi"/>
                <w:bCs/>
                <w:sz w:val="20"/>
                <w:szCs w:val="20"/>
              </w:rPr>
              <w:t>Enhance reciprocal knowledge</w:t>
            </w:r>
            <w:r w:rsidR="00627794">
              <w:rPr>
                <w:rFonts w:cstheme="minorHAnsi"/>
                <w:bCs/>
                <w:sz w:val="20"/>
                <w:szCs w:val="20"/>
              </w:rPr>
              <w:t>-</w:t>
            </w:r>
            <w:r w:rsidRPr="00F4758D">
              <w:rPr>
                <w:rFonts w:cstheme="minorHAnsi"/>
                <w:bCs/>
                <w:sz w:val="20"/>
                <w:szCs w:val="20"/>
              </w:rPr>
              <w:t>sharing through participatory research and capacity</w:t>
            </w:r>
            <w:r w:rsidR="00627794">
              <w:rPr>
                <w:rFonts w:cstheme="minorHAnsi"/>
                <w:bCs/>
                <w:sz w:val="20"/>
                <w:szCs w:val="20"/>
              </w:rPr>
              <w:t>-</w:t>
            </w:r>
            <w:r w:rsidR="00956030">
              <w:rPr>
                <w:rFonts w:cstheme="minorHAnsi"/>
                <w:bCs/>
                <w:sz w:val="20"/>
                <w:szCs w:val="20"/>
              </w:rPr>
              <w:t>building</w:t>
            </w:r>
            <w:r w:rsidR="00627794">
              <w:rPr>
                <w:rFonts w:cstheme="minorHAnsi"/>
                <w:bCs/>
                <w:sz w:val="20"/>
                <w:szCs w:val="20"/>
              </w:rPr>
              <w:t xml:space="preserve"> projects (FY 23/24)</w:t>
            </w:r>
          </w:p>
        </w:tc>
        <w:tc>
          <w:tcPr>
            <w:tcW w:w="3707" w:type="dxa"/>
          </w:tcPr>
          <w:p w14:paraId="709FCCC8" w14:textId="52F5888E" w:rsidR="003A7FFE" w:rsidRPr="00F4758D" w:rsidRDefault="003A7FFE" w:rsidP="00993E74">
            <w:pPr>
              <w:pStyle w:val="ListParagraph"/>
              <w:numPr>
                <w:ilvl w:val="0"/>
                <w:numId w:val="46"/>
              </w:numPr>
              <w:spacing w:after="60"/>
              <w:rPr>
                <w:rFonts w:cstheme="minorHAnsi"/>
                <w:sz w:val="20"/>
                <w:szCs w:val="20"/>
              </w:rPr>
            </w:pPr>
            <w:r w:rsidRPr="00F4758D">
              <w:rPr>
                <w:rFonts w:cstheme="minorHAnsi"/>
                <w:sz w:val="20"/>
                <w:szCs w:val="20"/>
              </w:rPr>
              <w:t>Baseline established by year one</w:t>
            </w:r>
          </w:p>
          <w:p w14:paraId="3D800280" w14:textId="764E1EE0" w:rsidR="003A7FFE" w:rsidRPr="00F4758D" w:rsidRDefault="003A7FFE" w:rsidP="00993E74">
            <w:pPr>
              <w:pStyle w:val="ListParagraph"/>
              <w:numPr>
                <w:ilvl w:val="0"/>
                <w:numId w:val="46"/>
              </w:numPr>
              <w:spacing w:after="60"/>
              <w:rPr>
                <w:rFonts w:cstheme="minorHAnsi"/>
                <w:sz w:val="20"/>
                <w:szCs w:val="20"/>
              </w:rPr>
            </w:pPr>
            <w:r w:rsidRPr="00F4758D">
              <w:rPr>
                <w:rFonts w:cstheme="minorHAnsi"/>
                <w:sz w:val="20"/>
                <w:szCs w:val="20"/>
              </w:rPr>
              <w:t xml:space="preserve">75% of groups identified as RRU </w:t>
            </w:r>
            <w:r w:rsidR="00627794">
              <w:rPr>
                <w:rFonts w:cstheme="minorHAnsi"/>
                <w:sz w:val="20"/>
                <w:szCs w:val="20"/>
              </w:rPr>
              <w:t>c</w:t>
            </w:r>
            <w:r w:rsidRPr="00F4758D">
              <w:rPr>
                <w:rFonts w:cstheme="minorHAnsi"/>
                <w:sz w:val="20"/>
                <w:szCs w:val="20"/>
              </w:rPr>
              <w:t xml:space="preserve">limate </w:t>
            </w:r>
            <w:r w:rsidR="00627794">
              <w:rPr>
                <w:rFonts w:cstheme="minorHAnsi"/>
                <w:sz w:val="20"/>
                <w:szCs w:val="20"/>
              </w:rPr>
              <w:t>a</w:t>
            </w:r>
            <w:r w:rsidRPr="00F4758D">
              <w:rPr>
                <w:rFonts w:cstheme="minorHAnsi"/>
                <w:sz w:val="20"/>
                <w:szCs w:val="20"/>
              </w:rPr>
              <w:t xml:space="preserve">ction collaborators have shared their own climate action objectives and/or plans </w:t>
            </w:r>
          </w:p>
          <w:p w14:paraId="72ECCD6D" w14:textId="77777777" w:rsidR="003A7FFE" w:rsidRPr="00F4758D" w:rsidRDefault="003A7FFE" w:rsidP="00993E74">
            <w:pPr>
              <w:pStyle w:val="ListParagraph"/>
              <w:numPr>
                <w:ilvl w:val="0"/>
                <w:numId w:val="46"/>
              </w:numPr>
              <w:spacing w:after="60"/>
              <w:rPr>
                <w:rFonts w:cstheme="minorHAnsi"/>
                <w:sz w:val="20"/>
                <w:szCs w:val="20"/>
              </w:rPr>
            </w:pPr>
            <w:r w:rsidRPr="00F4758D">
              <w:rPr>
                <w:rFonts w:cstheme="minorHAnsi"/>
                <w:sz w:val="20"/>
                <w:szCs w:val="20"/>
              </w:rPr>
              <w:t>100% of groups sampled agree with climate partnership model and process</w:t>
            </w:r>
          </w:p>
          <w:p w14:paraId="0191C224" w14:textId="77777777" w:rsidR="003A7FFE" w:rsidRPr="00F4758D" w:rsidRDefault="003A7FFE" w:rsidP="00993E74">
            <w:pPr>
              <w:pStyle w:val="ListParagraph"/>
              <w:numPr>
                <w:ilvl w:val="0"/>
                <w:numId w:val="46"/>
              </w:numPr>
              <w:spacing w:after="60"/>
              <w:rPr>
                <w:rFonts w:cstheme="minorHAnsi"/>
                <w:sz w:val="20"/>
                <w:szCs w:val="20"/>
              </w:rPr>
            </w:pPr>
            <w:r w:rsidRPr="00F4758D">
              <w:rPr>
                <w:rFonts w:cstheme="minorHAnsi"/>
                <w:sz w:val="20"/>
                <w:szCs w:val="20"/>
              </w:rPr>
              <w:t>Partnership model of shared/mutual initiatives and reciprocal resources</w:t>
            </w:r>
          </w:p>
          <w:p w14:paraId="4FD19626" w14:textId="77777777" w:rsidR="003A7FFE" w:rsidRPr="00F4758D" w:rsidRDefault="003A7FFE" w:rsidP="00993E74">
            <w:pPr>
              <w:pStyle w:val="ListParagraph"/>
              <w:numPr>
                <w:ilvl w:val="0"/>
                <w:numId w:val="46"/>
              </w:numPr>
              <w:spacing w:after="60"/>
              <w:rPr>
                <w:rFonts w:cstheme="minorHAnsi"/>
                <w:sz w:val="20"/>
                <w:szCs w:val="20"/>
              </w:rPr>
            </w:pPr>
            <w:r w:rsidRPr="00F4758D">
              <w:rPr>
                <w:rFonts w:cstheme="minorHAnsi"/>
                <w:sz w:val="20"/>
                <w:szCs w:val="20"/>
              </w:rPr>
              <w:t>% of partnerships who rank the partnership quality and value as "high"</w:t>
            </w:r>
          </w:p>
        </w:tc>
      </w:tr>
      <w:tr w:rsidR="003A7FFE" w:rsidRPr="00A254AF" w14:paraId="50211FD7" w14:textId="77777777" w:rsidTr="00956030">
        <w:trPr>
          <w:trHeight w:val="649"/>
        </w:trPr>
        <w:tc>
          <w:tcPr>
            <w:tcW w:w="0" w:type="auto"/>
            <w:vAlign w:val="center"/>
          </w:tcPr>
          <w:p w14:paraId="05B95A96" w14:textId="77777777" w:rsidR="003A7FFE" w:rsidRPr="00F4758D" w:rsidRDefault="003A7FFE" w:rsidP="00A27F32">
            <w:pPr>
              <w:spacing w:after="60"/>
              <w:rPr>
                <w:rFonts w:cstheme="minorHAnsi"/>
                <w:bCs/>
                <w:sz w:val="20"/>
                <w:szCs w:val="20"/>
              </w:rPr>
            </w:pPr>
            <w:r w:rsidRPr="00F4758D">
              <w:rPr>
                <w:bCs/>
                <w:sz w:val="20"/>
                <w:szCs w:val="20"/>
                <w:lang w:val="en-US"/>
              </w:rPr>
              <w:t>COMMUNITY ENGAGEMENT</w:t>
            </w:r>
          </w:p>
        </w:tc>
        <w:tc>
          <w:tcPr>
            <w:tcW w:w="4807" w:type="dxa"/>
          </w:tcPr>
          <w:p w14:paraId="32D4DE52" w14:textId="77777777" w:rsidR="003A7FFE" w:rsidRPr="001E530E" w:rsidRDefault="003A7FFE" w:rsidP="00993E74">
            <w:pPr>
              <w:pStyle w:val="ListParagraph"/>
              <w:numPr>
                <w:ilvl w:val="0"/>
                <w:numId w:val="47"/>
              </w:numPr>
              <w:spacing w:after="60"/>
              <w:rPr>
                <w:rFonts w:cstheme="minorHAnsi"/>
                <w:bCs/>
                <w:sz w:val="20"/>
                <w:szCs w:val="20"/>
              </w:rPr>
            </w:pPr>
            <w:r w:rsidRPr="001E530E">
              <w:rPr>
                <w:rFonts w:cstheme="minorHAnsi"/>
                <w:bCs/>
                <w:sz w:val="20"/>
                <w:szCs w:val="20"/>
              </w:rPr>
              <w:t>Establish</w:t>
            </w:r>
            <w:r w:rsidR="00956030">
              <w:rPr>
                <w:rFonts w:cstheme="minorHAnsi"/>
                <w:bCs/>
                <w:sz w:val="20"/>
                <w:szCs w:val="20"/>
              </w:rPr>
              <w:t xml:space="preserve"> baseline of</w:t>
            </w:r>
            <w:r w:rsidRPr="001E530E">
              <w:rPr>
                <w:rFonts w:cstheme="minorHAnsi"/>
                <w:bCs/>
                <w:sz w:val="20"/>
                <w:szCs w:val="20"/>
              </w:rPr>
              <w:t xml:space="preserve"> partnership</w:t>
            </w:r>
            <w:r w:rsidR="00956030">
              <w:rPr>
                <w:rFonts w:cstheme="minorHAnsi"/>
                <w:bCs/>
                <w:sz w:val="20"/>
                <w:szCs w:val="20"/>
              </w:rPr>
              <w:t xml:space="preserve">s and </w:t>
            </w:r>
            <w:r w:rsidRPr="001E530E">
              <w:rPr>
                <w:rFonts w:cstheme="minorHAnsi"/>
                <w:bCs/>
                <w:sz w:val="20"/>
                <w:szCs w:val="20"/>
              </w:rPr>
              <w:t xml:space="preserve">develop </w:t>
            </w:r>
            <w:r w:rsidR="00956030">
              <w:rPr>
                <w:rFonts w:cstheme="minorHAnsi"/>
                <w:bCs/>
                <w:sz w:val="20"/>
                <w:szCs w:val="20"/>
              </w:rPr>
              <w:t xml:space="preserve">strategic </w:t>
            </w:r>
            <w:r w:rsidRPr="001E530E">
              <w:rPr>
                <w:rFonts w:cstheme="minorHAnsi"/>
                <w:bCs/>
                <w:sz w:val="20"/>
                <w:szCs w:val="20"/>
              </w:rPr>
              <w:t xml:space="preserve">framework and </w:t>
            </w:r>
            <w:r w:rsidR="00956030">
              <w:rPr>
                <w:rFonts w:cstheme="minorHAnsi"/>
                <w:bCs/>
                <w:sz w:val="20"/>
                <w:szCs w:val="20"/>
              </w:rPr>
              <w:t xml:space="preserve">partnership </w:t>
            </w:r>
            <w:r w:rsidRPr="001E530E">
              <w:rPr>
                <w:rFonts w:cstheme="minorHAnsi"/>
                <w:bCs/>
                <w:sz w:val="20"/>
                <w:szCs w:val="20"/>
              </w:rPr>
              <w:t>priorities for climate action (FY 21 - 22/23)</w:t>
            </w:r>
          </w:p>
          <w:p w14:paraId="2B61C19D" w14:textId="225F9EF0" w:rsidR="003A7FFE" w:rsidRPr="001E530E" w:rsidRDefault="003A7FFE" w:rsidP="00993E74">
            <w:pPr>
              <w:pStyle w:val="ListParagraph"/>
              <w:numPr>
                <w:ilvl w:val="0"/>
                <w:numId w:val="47"/>
              </w:numPr>
              <w:spacing w:after="60"/>
              <w:rPr>
                <w:bCs/>
                <w:sz w:val="20"/>
                <w:szCs w:val="20"/>
              </w:rPr>
            </w:pPr>
            <w:r w:rsidRPr="001E530E">
              <w:rPr>
                <w:bCs/>
                <w:sz w:val="20"/>
                <w:szCs w:val="20"/>
              </w:rPr>
              <w:t xml:space="preserve">Develop the Kitchen Garden program and </w:t>
            </w:r>
            <w:r w:rsidR="00627794">
              <w:rPr>
                <w:bCs/>
                <w:sz w:val="20"/>
                <w:szCs w:val="20"/>
              </w:rPr>
              <w:t>b</w:t>
            </w:r>
            <w:r w:rsidRPr="001E530E">
              <w:rPr>
                <w:bCs/>
                <w:sz w:val="20"/>
                <w:szCs w:val="20"/>
              </w:rPr>
              <w:t xml:space="preserve">iodiversity </w:t>
            </w:r>
            <w:r w:rsidR="00627794">
              <w:rPr>
                <w:bCs/>
                <w:sz w:val="20"/>
                <w:szCs w:val="20"/>
              </w:rPr>
              <w:t>p</w:t>
            </w:r>
            <w:r w:rsidRPr="001E530E">
              <w:rPr>
                <w:bCs/>
                <w:sz w:val="20"/>
                <w:szCs w:val="20"/>
              </w:rPr>
              <w:t xml:space="preserve">lan in line with partnership framework (FY 21 – 24) </w:t>
            </w:r>
          </w:p>
          <w:p w14:paraId="604D64FF" w14:textId="2D24EBC8" w:rsidR="003A7FFE" w:rsidRPr="00140036" w:rsidRDefault="003A7FFE" w:rsidP="00993E74">
            <w:pPr>
              <w:pStyle w:val="ListParagraph"/>
              <w:numPr>
                <w:ilvl w:val="0"/>
                <w:numId w:val="47"/>
              </w:numPr>
              <w:spacing w:after="60"/>
              <w:rPr>
                <w:rFonts w:cstheme="minorHAnsi"/>
                <w:sz w:val="20"/>
                <w:szCs w:val="20"/>
              </w:rPr>
            </w:pPr>
            <w:r w:rsidRPr="001E530E">
              <w:rPr>
                <w:rFonts w:cstheme="minorHAnsi"/>
                <w:bCs/>
                <w:sz w:val="20"/>
                <w:szCs w:val="20"/>
              </w:rPr>
              <w:t>Develop post-</w:t>
            </w:r>
            <w:r w:rsidR="00627794">
              <w:rPr>
                <w:rFonts w:cstheme="minorHAnsi"/>
                <w:bCs/>
                <w:sz w:val="20"/>
                <w:szCs w:val="20"/>
              </w:rPr>
              <w:t>s</w:t>
            </w:r>
            <w:r w:rsidRPr="001E530E">
              <w:rPr>
                <w:rFonts w:cstheme="minorHAnsi"/>
                <w:bCs/>
                <w:sz w:val="20"/>
                <w:szCs w:val="20"/>
              </w:rPr>
              <w:t>econdary alliances and partnership</w:t>
            </w:r>
            <w:r>
              <w:rPr>
                <w:rFonts w:cstheme="minorHAnsi"/>
                <w:b/>
                <w:sz w:val="20"/>
                <w:szCs w:val="20"/>
              </w:rPr>
              <w:t xml:space="preserve">s </w:t>
            </w:r>
            <w:r w:rsidRPr="00140036">
              <w:rPr>
                <w:rFonts w:cstheme="minorHAnsi"/>
                <w:sz w:val="20"/>
                <w:szCs w:val="20"/>
              </w:rPr>
              <w:t>(FY 21 – 22/34)</w:t>
            </w:r>
            <w:r>
              <w:rPr>
                <w:sz w:val="20"/>
                <w:szCs w:val="20"/>
              </w:rPr>
              <w:t xml:space="preserve"> </w:t>
            </w:r>
          </w:p>
          <w:p w14:paraId="142876FC" w14:textId="77777777" w:rsidR="003A7FFE" w:rsidRPr="00140036" w:rsidRDefault="003A7FFE" w:rsidP="00993E74">
            <w:pPr>
              <w:pStyle w:val="ListParagraph"/>
              <w:numPr>
                <w:ilvl w:val="0"/>
                <w:numId w:val="47"/>
              </w:numPr>
              <w:spacing w:after="60"/>
              <w:rPr>
                <w:rFonts w:cstheme="minorHAnsi"/>
                <w:sz w:val="20"/>
                <w:szCs w:val="20"/>
              </w:rPr>
            </w:pPr>
            <w:r w:rsidRPr="00140036">
              <w:rPr>
                <w:rFonts w:cstheme="minorHAnsi"/>
                <w:sz w:val="20"/>
                <w:szCs w:val="20"/>
              </w:rPr>
              <w:t>Launch alumni and student engagement</w:t>
            </w:r>
            <w:r w:rsidR="00956030">
              <w:rPr>
                <w:rFonts w:cstheme="minorHAnsi"/>
                <w:sz w:val="20"/>
                <w:szCs w:val="20"/>
              </w:rPr>
              <w:t xml:space="preserve"> program to showcase c</w:t>
            </w:r>
            <w:r>
              <w:rPr>
                <w:rFonts w:cstheme="minorHAnsi"/>
                <w:sz w:val="20"/>
                <w:szCs w:val="20"/>
              </w:rPr>
              <w:t>limate action</w:t>
            </w:r>
            <w:r w:rsidRPr="00140036">
              <w:rPr>
                <w:rFonts w:cstheme="minorHAnsi"/>
                <w:sz w:val="20"/>
                <w:szCs w:val="20"/>
              </w:rPr>
              <w:t xml:space="preserve"> (FY</w:t>
            </w:r>
            <w:r w:rsidR="00956030">
              <w:rPr>
                <w:rFonts w:cstheme="minorHAnsi"/>
                <w:sz w:val="20"/>
                <w:szCs w:val="20"/>
              </w:rPr>
              <w:t xml:space="preserve"> </w:t>
            </w:r>
            <w:r w:rsidRPr="00140036">
              <w:rPr>
                <w:rFonts w:cstheme="minorHAnsi"/>
                <w:sz w:val="20"/>
                <w:szCs w:val="20"/>
              </w:rPr>
              <w:t>23/24)</w:t>
            </w:r>
          </w:p>
          <w:p w14:paraId="6F696E0C" w14:textId="77777777" w:rsidR="003A7FFE" w:rsidRPr="00140036" w:rsidRDefault="003A7FFE" w:rsidP="00993E74">
            <w:pPr>
              <w:pStyle w:val="ListParagraph"/>
              <w:numPr>
                <w:ilvl w:val="0"/>
                <w:numId w:val="47"/>
              </w:numPr>
              <w:spacing w:after="60"/>
              <w:rPr>
                <w:rFonts w:cstheme="minorHAnsi"/>
                <w:sz w:val="20"/>
                <w:szCs w:val="20"/>
              </w:rPr>
            </w:pPr>
            <w:r w:rsidRPr="00140036">
              <w:rPr>
                <w:rFonts w:cstheme="minorHAnsi"/>
                <w:sz w:val="20"/>
                <w:szCs w:val="20"/>
              </w:rPr>
              <w:t>Provide climate-related policy support, tools and advice to external governments, businesses and partners (FY 22/23, ongoing)</w:t>
            </w:r>
          </w:p>
        </w:tc>
        <w:tc>
          <w:tcPr>
            <w:tcW w:w="3707" w:type="dxa"/>
          </w:tcPr>
          <w:p w14:paraId="3AAFADA8" w14:textId="4F941C7D" w:rsidR="003A7FFE" w:rsidRPr="00140036" w:rsidRDefault="003A7FFE" w:rsidP="00993E74">
            <w:pPr>
              <w:pStyle w:val="ListParagraph"/>
              <w:numPr>
                <w:ilvl w:val="0"/>
                <w:numId w:val="48"/>
              </w:numPr>
              <w:spacing w:after="60"/>
              <w:rPr>
                <w:rFonts w:cstheme="minorHAnsi"/>
                <w:sz w:val="20"/>
                <w:szCs w:val="20"/>
              </w:rPr>
            </w:pPr>
            <w:r w:rsidRPr="00140036">
              <w:rPr>
                <w:rFonts w:cstheme="minorHAnsi"/>
                <w:sz w:val="20"/>
                <w:szCs w:val="20"/>
              </w:rPr>
              <w:t>Baseline and fr</w:t>
            </w:r>
            <w:r w:rsidR="00627794">
              <w:rPr>
                <w:rFonts w:cstheme="minorHAnsi"/>
                <w:sz w:val="20"/>
                <w:szCs w:val="20"/>
              </w:rPr>
              <w:t>amework established by year one</w:t>
            </w:r>
          </w:p>
          <w:p w14:paraId="00A5E412" w14:textId="77777777" w:rsidR="003A7FFE" w:rsidRPr="00140036" w:rsidRDefault="003A7FFE" w:rsidP="00993E74">
            <w:pPr>
              <w:pStyle w:val="ListParagraph"/>
              <w:numPr>
                <w:ilvl w:val="0"/>
                <w:numId w:val="48"/>
              </w:numPr>
              <w:spacing w:after="60"/>
              <w:rPr>
                <w:rFonts w:cstheme="minorHAnsi"/>
                <w:sz w:val="20"/>
                <w:szCs w:val="20"/>
              </w:rPr>
            </w:pPr>
            <w:r w:rsidRPr="00140036">
              <w:rPr>
                <w:rFonts w:cstheme="minorHAnsi"/>
                <w:sz w:val="20"/>
                <w:szCs w:val="20"/>
              </w:rPr>
              <w:t>Establish at least one new formal community partnership to advance goals</w:t>
            </w:r>
          </w:p>
          <w:p w14:paraId="772B3870" w14:textId="77777777" w:rsidR="003A7FFE" w:rsidRPr="00306276" w:rsidRDefault="003A7FFE" w:rsidP="00993E74">
            <w:pPr>
              <w:pStyle w:val="ListParagraph"/>
              <w:numPr>
                <w:ilvl w:val="0"/>
                <w:numId w:val="48"/>
              </w:numPr>
              <w:spacing w:after="60"/>
              <w:rPr>
                <w:rFonts w:cstheme="minorHAnsi"/>
                <w:sz w:val="20"/>
                <w:szCs w:val="20"/>
              </w:rPr>
            </w:pPr>
            <w:r w:rsidRPr="00140036">
              <w:rPr>
                <w:rFonts w:cstheme="minorHAnsi"/>
                <w:sz w:val="20"/>
                <w:szCs w:val="20"/>
              </w:rPr>
              <w:t xml:space="preserve">Establish at least one new partnership with higher education institution/network within the first 1.5 years </w:t>
            </w:r>
          </w:p>
        </w:tc>
      </w:tr>
      <w:tr w:rsidR="003A7FFE" w:rsidRPr="00A254AF" w14:paraId="5A20A151" w14:textId="77777777" w:rsidTr="00956030">
        <w:trPr>
          <w:trHeight w:val="649"/>
        </w:trPr>
        <w:tc>
          <w:tcPr>
            <w:tcW w:w="0" w:type="auto"/>
            <w:vAlign w:val="center"/>
          </w:tcPr>
          <w:p w14:paraId="21CF69ED" w14:textId="77777777" w:rsidR="003A7FFE" w:rsidRPr="00CB6F5E" w:rsidRDefault="003A7FFE" w:rsidP="00A27F32">
            <w:pPr>
              <w:spacing w:after="60"/>
              <w:rPr>
                <w:sz w:val="20"/>
                <w:szCs w:val="20"/>
              </w:rPr>
            </w:pPr>
            <w:r w:rsidRPr="00140036">
              <w:rPr>
                <w:bCs/>
                <w:sz w:val="20"/>
                <w:szCs w:val="20"/>
                <w:lang w:val="en-US"/>
              </w:rPr>
              <w:t>UNIVERSITY ENGAGEMENT</w:t>
            </w:r>
          </w:p>
        </w:tc>
        <w:tc>
          <w:tcPr>
            <w:tcW w:w="4807" w:type="dxa"/>
          </w:tcPr>
          <w:p w14:paraId="2D1F7560" w14:textId="77777777" w:rsidR="003A7FFE" w:rsidRPr="00140036" w:rsidRDefault="003A7FFE" w:rsidP="00956030">
            <w:pPr>
              <w:pStyle w:val="ListParagraph"/>
              <w:numPr>
                <w:ilvl w:val="0"/>
                <w:numId w:val="49"/>
              </w:numPr>
              <w:spacing w:after="60"/>
              <w:rPr>
                <w:rFonts w:cstheme="minorHAnsi"/>
                <w:sz w:val="20"/>
                <w:szCs w:val="20"/>
              </w:rPr>
            </w:pPr>
            <w:r w:rsidRPr="00140036">
              <w:rPr>
                <w:rFonts w:cstheme="minorHAnsi"/>
                <w:sz w:val="20"/>
                <w:szCs w:val="20"/>
              </w:rPr>
              <w:t>Establish baseline of existing initiatives, projects, plans and opportunities for campus engagement. Identify points of alignment/intersection (FY 22/23)</w:t>
            </w:r>
          </w:p>
          <w:p w14:paraId="2AE6BA45" w14:textId="56BF7CFD" w:rsidR="003A7FFE" w:rsidRPr="001E530E" w:rsidRDefault="003A7FFE" w:rsidP="00956030">
            <w:pPr>
              <w:pStyle w:val="ListParagraph"/>
              <w:numPr>
                <w:ilvl w:val="0"/>
                <w:numId w:val="49"/>
              </w:numPr>
              <w:spacing w:after="60"/>
              <w:rPr>
                <w:rFonts w:cstheme="minorHAnsi"/>
                <w:sz w:val="20"/>
                <w:szCs w:val="20"/>
              </w:rPr>
            </w:pPr>
            <w:r w:rsidRPr="001E530E">
              <w:rPr>
                <w:rFonts w:cstheme="minorHAnsi"/>
                <w:sz w:val="20"/>
                <w:szCs w:val="20"/>
              </w:rPr>
              <w:t xml:space="preserve">Develop learning and engagement opportunities, training and awareness, etc.; </w:t>
            </w:r>
            <w:r>
              <w:rPr>
                <w:rFonts w:cstheme="minorHAnsi"/>
                <w:sz w:val="20"/>
                <w:szCs w:val="20"/>
              </w:rPr>
              <w:t>p</w:t>
            </w:r>
            <w:r w:rsidRPr="001E530E">
              <w:rPr>
                <w:rFonts w:cstheme="minorHAnsi"/>
                <w:sz w:val="20"/>
                <w:szCs w:val="20"/>
              </w:rPr>
              <w:t xml:space="preserve">romote programs focused on engaging students as </w:t>
            </w:r>
            <w:r>
              <w:rPr>
                <w:rFonts w:cstheme="minorHAnsi"/>
                <w:sz w:val="20"/>
                <w:szCs w:val="20"/>
              </w:rPr>
              <w:t>c</w:t>
            </w:r>
            <w:r w:rsidRPr="001E530E">
              <w:rPr>
                <w:rFonts w:cstheme="minorHAnsi"/>
                <w:sz w:val="20"/>
                <w:szCs w:val="20"/>
              </w:rPr>
              <w:t>l</w:t>
            </w:r>
            <w:r w:rsidR="00BA0557">
              <w:rPr>
                <w:rFonts w:cstheme="minorHAnsi"/>
                <w:sz w:val="20"/>
                <w:szCs w:val="20"/>
              </w:rPr>
              <w:t>imate action leaders (FY 22/23)</w:t>
            </w:r>
            <w:r w:rsidRPr="001E530E">
              <w:rPr>
                <w:sz w:val="20"/>
                <w:szCs w:val="20"/>
              </w:rPr>
              <w:tab/>
            </w:r>
          </w:p>
          <w:p w14:paraId="7084AD19" w14:textId="77777777" w:rsidR="003A7FFE" w:rsidRPr="001E530E" w:rsidRDefault="003A7FFE" w:rsidP="00956030">
            <w:pPr>
              <w:pStyle w:val="ListParagraph"/>
              <w:numPr>
                <w:ilvl w:val="0"/>
                <w:numId w:val="49"/>
              </w:numPr>
              <w:spacing w:after="60"/>
              <w:rPr>
                <w:rFonts w:cstheme="minorHAnsi"/>
                <w:bCs/>
                <w:sz w:val="20"/>
                <w:szCs w:val="20"/>
              </w:rPr>
            </w:pPr>
            <w:r w:rsidRPr="00705C11">
              <w:rPr>
                <w:sz w:val="20"/>
                <w:szCs w:val="20"/>
              </w:rPr>
              <w:t xml:space="preserve">Facilitate orientation programs for incoming students/ in-residence </w:t>
            </w:r>
            <w:r>
              <w:rPr>
                <w:sz w:val="20"/>
                <w:szCs w:val="20"/>
              </w:rPr>
              <w:t>on</w:t>
            </w:r>
            <w:r w:rsidRPr="00705C11">
              <w:rPr>
                <w:sz w:val="20"/>
                <w:szCs w:val="20"/>
              </w:rPr>
              <w:t xml:space="preserve"> </w:t>
            </w:r>
            <w:r>
              <w:rPr>
                <w:sz w:val="20"/>
                <w:szCs w:val="20"/>
              </w:rPr>
              <w:t>climate action and sustainability (FY 22/23)</w:t>
            </w:r>
          </w:p>
          <w:p w14:paraId="2CF19597" w14:textId="38371D6E" w:rsidR="003A7FFE" w:rsidRPr="00956030" w:rsidRDefault="003A7FFE" w:rsidP="00956030">
            <w:pPr>
              <w:pStyle w:val="ListParagraph"/>
              <w:numPr>
                <w:ilvl w:val="0"/>
                <w:numId w:val="49"/>
              </w:numPr>
              <w:spacing w:after="60"/>
              <w:rPr>
                <w:rFonts w:cstheme="minorHAnsi"/>
                <w:bCs/>
                <w:sz w:val="20"/>
                <w:szCs w:val="20"/>
              </w:rPr>
            </w:pPr>
            <w:r w:rsidRPr="001E530E">
              <w:rPr>
                <w:rFonts w:cstheme="minorHAnsi"/>
                <w:sz w:val="20"/>
                <w:szCs w:val="20"/>
              </w:rPr>
              <w:t xml:space="preserve">Establish </w:t>
            </w:r>
            <w:r w:rsidR="00BA0557">
              <w:rPr>
                <w:rFonts w:cstheme="minorHAnsi"/>
                <w:sz w:val="20"/>
                <w:szCs w:val="20"/>
              </w:rPr>
              <w:t>c</w:t>
            </w:r>
            <w:r w:rsidRPr="001E530E">
              <w:rPr>
                <w:rFonts w:cstheme="minorHAnsi"/>
                <w:sz w:val="20"/>
                <w:szCs w:val="20"/>
              </w:rPr>
              <w:t xml:space="preserve">limate </w:t>
            </w:r>
            <w:r w:rsidR="00BA0557">
              <w:rPr>
                <w:rFonts w:cstheme="minorHAnsi"/>
                <w:sz w:val="20"/>
                <w:szCs w:val="20"/>
              </w:rPr>
              <w:t>action volunteering p</w:t>
            </w:r>
            <w:r w:rsidRPr="001E530E">
              <w:rPr>
                <w:rFonts w:cstheme="minorHAnsi"/>
                <w:sz w:val="20"/>
                <w:szCs w:val="20"/>
              </w:rPr>
              <w:t>rogram; develop a roster of student projects and volunteer opportunities that integrate with climate action plan goals (FY 22 - 23/24)</w:t>
            </w:r>
          </w:p>
          <w:p w14:paraId="4B047EEC" w14:textId="5120D425" w:rsidR="00956030" w:rsidRPr="00B2770E" w:rsidRDefault="00956030" w:rsidP="00956030">
            <w:pPr>
              <w:pStyle w:val="ListParagraph"/>
              <w:numPr>
                <w:ilvl w:val="0"/>
                <w:numId w:val="49"/>
              </w:numPr>
              <w:spacing w:after="60"/>
              <w:rPr>
                <w:sz w:val="20"/>
                <w:szCs w:val="20"/>
                <w:lang w:val="en-US"/>
              </w:rPr>
            </w:pPr>
            <w:r w:rsidRPr="00B2770E">
              <w:rPr>
                <w:sz w:val="20"/>
                <w:szCs w:val="20"/>
                <w:lang w:val="en-US"/>
              </w:rPr>
              <w:t>Launch Ecosystem Stewardship program with Indigenous ri</w:t>
            </w:r>
            <w:r w:rsidR="00E11F42">
              <w:rPr>
                <w:sz w:val="20"/>
                <w:szCs w:val="20"/>
                <w:lang w:val="en-US"/>
              </w:rPr>
              <w:t>ghts holders (FY 22/23)</w:t>
            </w:r>
          </w:p>
          <w:p w14:paraId="0685FF00" w14:textId="77777777" w:rsidR="00956030" w:rsidRPr="00B2770E" w:rsidRDefault="00956030" w:rsidP="00956030">
            <w:pPr>
              <w:pStyle w:val="ListParagraph"/>
              <w:numPr>
                <w:ilvl w:val="0"/>
                <w:numId w:val="49"/>
              </w:numPr>
              <w:spacing w:after="60"/>
              <w:rPr>
                <w:sz w:val="20"/>
                <w:szCs w:val="20"/>
                <w:lang w:val="en-US"/>
              </w:rPr>
            </w:pPr>
            <w:r w:rsidRPr="00B2770E">
              <w:rPr>
                <w:sz w:val="20"/>
                <w:szCs w:val="20"/>
                <w:lang w:val="en-US"/>
              </w:rPr>
              <w:t>Engage campus and community members in regular outdoor programs and initiatives (voluntary and curriculum based where appropriate).</w:t>
            </w:r>
          </w:p>
          <w:p w14:paraId="5D945F9E" w14:textId="51AA3D32" w:rsidR="00956030" w:rsidRPr="00956030" w:rsidRDefault="00956030" w:rsidP="00E11F42">
            <w:pPr>
              <w:pStyle w:val="NoSpacing"/>
              <w:numPr>
                <w:ilvl w:val="0"/>
                <w:numId w:val="49"/>
              </w:numPr>
              <w:rPr>
                <w:sz w:val="20"/>
                <w:szCs w:val="20"/>
              </w:rPr>
            </w:pPr>
            <w:r w:rsidRPr="00D65B1D">
              <w:rPr>
                <w:sz w:val="20"/>
                <w:szCs w:val="20"/>
              </w:rPr>
              <w:t>Pursue partnership opportunities to co-host and organize volunteer events (e.</w:t>
            </w:r>
            <w:r w:rsidR="00E11F42">
              <w:rPr>
                <w:sz w:val="20"/>
                <w:szCs w:val="20"/>
              </w:rPr>
              <w:t>g.,</w:t>
            </w:r>
            <w:r w:rsidRPr="00D65B1D">
              <w:rPr>
                <w:sz w:val="20"/>
                <w:szCs w:val="20"/>
              </w:rPr>
              <w:t xml:space="preserve"> BC Invasive Species Council</w:t>
            </w:r>
            <w:r>
              <w:rPr>
                <w:sz w:val="20"/>
                <w:szCs w:val="20"/>
              </w:rPr>
              <w:t>, pollinator initiative, n</w:t>
            </w:r>
            <w:r w:rsidRPr="00B2770E">
              <w:rPr>
                <w:sz w:val="20"/>
                <w:szCs w:val="20"/>
              </w:rPr>
              <w:t xml:space="preserve">ative </w:t>
            </w:r>
            <w:r w:rsidR="00E11F42">
              <w:rPr>
                <w:sz w:val="20"/>
                <w:szCs w:val="20"/>
              </w:rPr>
              <w:t>p</w:t>
            </w:r>
            <w:r w:rsidRPr="00B2770E">
              <w:rPr>
                <w:sz w:val="20"/>
                <w:szCs w:val="20"/>
              </w:rPr>
              <w:t xml:space="preserve">lant </w:t>
            </w:r>
            <w:r w:rsidR="00E11F42">
              <w:rPr>
                <w:sz w:val="20"/>
                <w:szCs w:val="20"/>
              </w:rPr>
              <w:t>g</w:t>
            </w:r>
            <w:r w:rsidRPr="00B2770E">
              <w:rPr>
                <w:sz w:val="20"/>
                <w:szCs w:val="20"/>
              </w:rPr>
              <w:t>arden</w:t>
            </w:r>
            <w:r>
              <w:rPr>
                <w:sz w:val="20"/>
                <w:szCs w:val="20"/>
              </w:rPr>
              <w:t>, nature-bas</w:t>
            </w:r>
            <w:r w:rsidR="00F55D6B">
              <w:rPr>
                <w:sz w:val="20"/>
                <w:szCs w:val="20"/>
              </w:rPr>
              <w:t>ed solutions demonstration</w:t>
            </w:r>
            <w:r>
              <w:rPr>
                <w:sz w:val="20"/>
                <w:szCs w:val="20"/>
              </w:rPr>
              <w:t xml:space="preserve">) </w:t>
            </w:r>
            <w:r w:rsidRPr="00B2770E">
              <w:rPr>
                <w:sz w:val="20"/>
                <w:szCs w:val="20"/>
              </w:rPr>
              <w:t>(FY 24/25)</w:t>
            </w:r>
          </w:p>
        </w:tc>
        <w:tc>
          <w:tcPr>
            <w:tcW w:w="3707" w:type="dxa"/>
          </w:tcPr>
          <w:p w14:paraId="20250837" w14:textId="77777777" w:rsidR="003A7FFE" w:rsidRDefault="003A7FFE" w:rsidP="00956030">
            <w:pPr>
              <w:pStyle w:val="ListParagraph"/>
              <w:numPr>
                <w:ilvl w:val="0"/>
                <w:numId w:val="50"/>
              </w:numPr>
              <w:spacing w:after="60"/>
              <w:rPr>
                <w:rFonts w:cstheme="minorHAnsi"/>
                <w:sz w:val="20"/>
                <w:szCs w:val="20"/>
              </w:rPr>
            </w:pPr>
            <w:r w:rsidRPr="00140036">
              <w:rPr>
                <w:rFonts w:cstheme="minorHAnsi"/>
                <w:sz w:val="20"/>
                <w:szCs w:val="20"/>
              </w:rPr>
              <w:t># of students and alumni engaged increases 50% each year for 4 years, then 25% increase annually</w:t>
            </w:r>
          </w:p>
          <w:p w14:paraId="47B8FB53" w14:textId="77777777" w:rsidR="003A7FFE" w:rsidRDefault="003A7FFE" w:rsidP="00956030">
            <w:pPr>
              <w:pStyle w:val="ListParagraph"/>
              <w:numPr>
                <w:ilvl w:val="0"/>
                <w:numId w:val="50"/>
              </w:numPr>
              <w:spacing w:after="60"/>
              <w:rPr>
                <w:rFonts w:cstheme="minorHAnsi"/>
                <w:sz w:val="20"/>
                <w:szCs w:val="20"/>
              </w:rPr>
            </w:pPr>
            <w:r w:rsidRPr="00202C4F">
              <w:rPr>
                <w:rFonts w:cstheme="minorHAnsi"/>
                <w:sz w:val="20"/>
                <w:szCs w:val="20"/>
              </w:rPr>
              <w:t xml:space="preserve">% of respondents that feel part of the </w:t>
            </w:r>
            <w:r w:rsidRPr="00627794">
              <w:rPr>
                <w:rFonts w:cstheme="minorHAnsi"/>
                <w:i/>
                <w:sz w:val="20"/>
                <w:szCs w:val="20"/>
              </w:rPr>
              <w:t>Climate Action Plan</w:t>
            </w:r>
            <w:r w:rsidRPr="00202C4F">
              <w:rPr>
                <w:rFonts w:cstheme="minorHAnsi"/>
                <w:sz w:val="20"/>
                <w:szCs w:val="20"/>
              </w:rPr>
              <w:t>, % of RRU faculty, employees and students engaged in climate action (target: engagement has growth of 50% each year for 4 years, then 25% increase annually)</w:t>
            </w:r>
          </w:p>
          <w:p w14:paraId="1E8E74B9" w14:textId="3570E758" w:rsidR="00956030" w:rsidRPr="00956030" w:rsidRDefault="00956030" w:rsidP="00956030">
            <w:pPr>
              <w:pStyle w:val="ListParagraph"/>
              <w:numPr>
                <w:ilvl w:val="0"/>
                <w:numId w:val="50"/>
              </w:numPr>
              <w:spacing w:line="276" w:lineRule="auto"/>
              <w:rPr>
                <w:rFonts w:cstheme="minorHAnsi"/>
                <w:sz w:val="20"/>
                <w:szCs w:val="20"/>
              </w:rPr>
            </w:pPr>
            <w:r>
              <w:rPr>
                <w:rFonts w:cstheme="minorHAnsi"/>
                <w:sz w:val="20"/>
                <w:szCs w:val="20"/>
              </w:rPr>
              <w:t>%</w:t>
            </w:r>
            <w:r w:rsidRPr="001E605A">
              <w:rPr>
                <w:rFonts w:cstheme="minorHAnsi"/>
                <w:sz w:val="20"/>
                <w:szCs w:val="20"/>
              </w:rPr>
              <w:t xml:space="preserve"> participation</w:t>
            </w:r>
            <w:r w:rsidRPr="009D5C58">
              <w:rPr>
                <w:rFonts w:cstheme="minorHAnsi"/>
                <w:sz w:val="20"/>
                <w:szCs w:val="20"/>
              </w:rPr>
              <w:t xml:space="preserve"> </w:t>
            </w:r>
            <w:r>
              <w:rPr>
                <w:rFonts w:cstheme="minorHAnsi"/>
                <w:sz w:val="20"/>
                <w:szCs w:val="20"/>
              </w:rPr>
              <w:t>(target: s</w:t>
            </w:r>
            <w:r w:rsidRPr="009D5C58">
              <w:rPr>
                <w:rFonts w:cstheme="minorHAnsi"/>
                <w:sz w:val="20"/>
                <w:szCs w:val="20"/>
              </w:rPr>
              <w:t>tewardship-related engagement has growth of 50% each year for 4 years, then 25% increase annually</w:t>
            </w:r>
            <w:r>
              <w:rPr>
                <w:rFonts w:cstheme="minorHAnsi"/>
                <w:sz w:val="20"/>
                <w:szCs w:val="20"/>
              </w:rPr>
              <w:t>)</w:t>
            </w:r>
          </w:p>
        </w:tc>
      </w:tr>
      <w:tr w:rsidR="003A7FFE" w:rsidRPr="00A254AF" w14:paraId="4662703F" w14:textId="77777777" w:rsidTr="00956030">
        <w:trPr>
          <w:trHeight w:val="649"/>
        </w:trPr>
        <w:tc>
          <w:tcPr>
            <w:tcW w:w="0" w:type="auto"/>
            <w:vAlign w:val="center"/>
          </w:tcPr>
          <w:p w14:paraId="30D97E89" w14:textId="3A62FD38" w:rsidR="003A7FFE" w:rsidRPr="00717C31" w:rsidRDefault="003A7FFE" w:rsidP="00FC51D3">
            <w:pPr>
              <w:spacing w:after="60"/>
              <w:rPr>
                <w:rFonts w:cstheme="minorHAnsi"/>
                <w:bCs/>
                <w:sz w:val="20"/>
                <w:szCs w:val="20"/>
              </w:rPr>
            </w:pPr>
            <w:r w:rsidRPr="00717C31">
              <w:rPr>
                <w:rFonts w:cstheme="minorHAnsi"/>
                <w:bCs/>
                <w:sz w:val="20"/>
                <w:szCs w:val="20"/>
              </w:rPr>
              <w:lastRenderedPageBreak/>
              <w:t xml:space="preserve">COMMUNICATIONS </w:t>
            </w:r>
            <w:r w:rsidR="00FC51D3">
              <w:rPr>
                <w:rFonts w:cstheme="minorHAnsi"/>
                <w:bCs/>
                <w:sz w:val="20"/>
                <w:szCs w:val="20"/>
              </w:rPr>
              <w:t>AND</w:t>
            </w:r>
            <w:r w:rsidRPr="00717C31">
              <w:rPr>
                <w:rFonts w:cstheme="minorHAnsi"/>
                <w:bCs/>
                <w:sz w:val="20"/>
                <w:szCs w:val="20"/>
              </w:rPr>
              <w:t xml:space="preserve"> MARKETING</w:t>
            </w:r>
          </w:p>
        </w:tc>
        <w:tc>
          <w:tcPr>
            <w:tcW w:w="4807" w:type="dxa"/>
          </w:tcPr>
          <w:p w14:paraId="22D82D01" w14:textId="4F7B22E4" w:rsidR="003A7FFE" w:rsidRPr="001E530E" w:rsidRDefault="003A7FFE" w:rsidP="00993E74">
            <w:pPr>
              <w:pStyle w:val="ListParagraph"/>
              <w:numPr>
                <w:ilvl w:val="0"/>
                <w:numId w:val="51"/>
              </w:numPr>
              <w:spacing w:after="60"/>
              <w:rPr>
                <w:rFonts w:cstheme="minorHAnsi"/>
                <w:b/>
                <w:sz w:val="20"/>
                <w:szCs w:val="20"/>
              </w:rPr>
            </w:pPr>
            <w:r>
              <w:rPr>
                <w:rFonts w:cstheme="minorHAnsi"/>
                <w:sz w:val="20"/>
                <w:szCs w:val="20"/>
              </w:rPr>
              <w:t>Launch c</w:t>
            </w:r>
            <w:r w:rsidRPr="001E530E">
              <w:rPr>
                <w:rFonts w:cstheme="minorHAnsi"/>
                <w:sz w:val="20"/>
                <w:szCs w:val="20"/>
              </w:rPr>
              <w:t>ommunication</w:t>
            </w:r>
            <w:r w:rsidR="00FC51D3">
              <w:rPr>
                <w:rFonts w:cstheme="minorHAnsi"/>
                <w:sz w:val="20"/>
                <w:szCs w:val="20"/>
              </w:rPr>
              <w:t>s</w:t>
            </w:r>
            <w:r w:rsidRPr="001E530E">
              <w:rPr>
                <w:rFonts w:cstheme="minorHAnsi"/>
                <w:sz w:val="20"/>
                <w:szCs w:val="20"/>
              </w:rPr>
              <w:t xml:space="preserve"> and marketing campaign and </w:t>
            </w:r>
            <w:r>
              <w:rPr>
                <w:rFonts w:cstheme="minorHAnsi"/>
                <w:sz w:val="20"/>
                <w:szCs w:val="20"/>
              </w:rPr>
              <w:t xml:space="preserve">regular </w:t>
            </w:r>
            <w:r w:rsidRPr="001E530E">
              <w:rPr>
                <w:rFonts w:cstheme="minorHAnsi"/>
                <w:sz w:val="20"/>
                <w:szCs w:val="20"/>
              </w:rPr>
              <w:t xml:space="preserve">schedule </w:t>
            </w:r>
            <w:r>
              <w:rPr>
                <w:rFonts w:cstheme="minorHAnsi"/>
                <w:sz w:val="20"/>
                <w:szCs w:val="20"/>
              </w:rPr>
              <w:t xml:space="preserve">connected to initiatives in this plan </w:t>
            </w:r>
            <w:r w:rsidRPr="001E530E">
              <w:rPr>
                <w:rFonts w:cstheme="minorHAnsi"/>
                <w:sz w:val="20"/>
                <w:szCs w:val="20"/>
              </w:rPr>
              <w:t>(FY 21/22, ongoing)</w:t>
            </w:r>
            <w:r w:rsidRPr="001E530E">
              <w:rPr>
                <w:rFonts w:cstheme="minorHAnsi"/>
                <w:b/>
                <w:sz w:val="20"/>
                <w:szCs w:val="20"/>
              </w:rPr>
              <w:t xml:space="preserve">  </w:t>
            </w:r>
          </w:p>
          <w:p w14:paraId="5A435408" w14:textId="7545EE0F" w:rsidR="003A7FFE" w:rsidRPr="001E530E" w:rsidRDefault="003A7FFE" w:rsidP="00FC51D3">
            <w:pPr>
              <w:pStyle w:val="ListParagraph"/>
              <w:numPr>
                <w:ilvl w:val="0"/>
                <w:numId w:val="51"/>
              </w:numPr>
              <w:spacing w:after="60"/>
              <w:rPr>
                <w:sz w:val="20"/>
                <w:szCs w:val="20"/>
              </w:rPr>
            </w:pPr>
            <w:r w:rsidRPr="001E530E">
              <w:rPr>
                <w:sz w:val="20"/>
                <w:szCs w:val="20"/>
              </w:rPr>
              <w:t xml:space="preserve">Launch web pages for </w:t>
            </w:r>
            <w:r w:rsidR="00FC51D3">
              <w:rPr>
                <w:sz w:val="20"/>
                <w:szCs w:val="20"/>
              </w:rPr>
              <w:t>c</w:t>
            </w:r>
            <w:r w:rsidRPr="001E530E">
              <w:rPr>
                <w:sz w:val="20"/>
                <w:szCs w:val="20"/>
              </w:rPr>
              <w:t xml:space="preserve">limate </w:t>
            </w:r>
            <w:r w:rsidR="00FC51D3">
              <w:rPr>
                <w:sz w:val="20"/>
                <w:szCs w:val="20"/>
              </w:rPr>
              <w:t>a</w:t>
            </w:r>
            <w:r w:rsidRPr="001E530E">
              <w:rPr>
                <w:sz w:val="20"/>
                <w:szCs w:val="20"/>
              </w:rPr>
              <w:t>ction (FY 21/22)</w:t>
            </w:r>
          </w:p>
        </w:tc>
        <w:tc>
          <w:tcPr>
            <w:tcW w:w="3707" w:type="dxa"/>
          </w:tcPr>
          <w:p w14:paraId="63FB9A7C" w14:textId="75D64562" w:rsidR="003A7FFE" w:rsidRPr="000249EF" w:rsidRDefault="003A7FFE" w:rsidP="00993E74">
            <w:pPr>
              <w:pStyle w:val="ListParagraph"/>
              <w:numPr>
                <w:ilvl w:val="0"/>
                <w:numId w:val="51"/>
              </w:numPr>
              <w:spacing w:after="60"/>
              <w:rPr>
                <w:rFonts w:cstheme="minorHAnsi"/>
                <w:sz w:val="20"/>
                <w:szCs w:val="20"/>
              </w:rPr>
            </w:pPr>
            <w:r w:rsidRPr="00B2770E">
              <w:rPr>
                <w:rFonts w:cstheme="minorHAnsi"/>
                <w:sz w:val="20"/>
                <w:szCs w:val="20"/>
              </w:rPr>
              <w:t>% rate of participation, social media analytics on climate-related content (target: public engagement has growth of 50% each year for 4 yea</w:t>
            </w:r>
            <w:r w:rsidR="00FC51D3">
              <w:rPr>
                <w:rFonts w:cstheme="minorHAnsi"/>
                <w:sz w:val="20"/>
                <w:szCs w:val="20"/>
              </w:rPr>
              <w:t>rs, then 25% increase annually)</w:t>
            </w:r>
          </w:p>
        </w:tc>
      </w:tr>
      <w:tr w:rsidR="003A7FFE" w:rsidRPr="00A254AF" w14:paraId="4E8D7FA8" w14:textId="77777777" w:rsidTr="00956030">
        <w:trPr>
          <w:trHeight w:val="649"/>
        </w:trPr>
        <w:tc>
          <w:tcPr>
            <w:tcW w:w="0" w:type="auto"/>
            <w:vAlign w:val="center"/>
          </w:tcPr>
          <w:p w14:paraId="4978FBA0" w14:textId="77777777" w:rsidR="003A7FFE" w:rsidRPr="00D65B1D" w:rsidRDefault="003A7FFE" w:rsidP="00A27F32">
            <w:pPr>
              <w:pStyle w:val="NoSpacing"/>
              <w:rPr>
                <w:sz w:val="20"/>
                <w:szCs w:val="20"/>
              </w:rPr>
            </w:pPr>
            <w:r>
              <w:rPr>
                <w:sz w:val="20"/>
                <w:szCs w:val="20"/>
              </w:rPr>
              <w:t>EVENTS</w:t>
            </w:r>
          </w:p>
        </w:tc>
        <w:tc>
          <w:tcPr>
            <w:tcW w:w="4807" w:type="dxa"/>
          </w:tcPr>
          <w:p w14:paraId="415A01B1" w14:textId="3F9E24D0" w:rsidR="003A7FFE" w:rsidRPr="001E530E" w:rsidRDefault="003A7FFE" w:rsidP="00993E74">
            <w:pPr>
              <w:pStyle w:val="ListParagraph"/>
              <w:numPr>
                <w:ilvl w:val="0"/>
                <w:numId w:val="51"/>
              </w:numPr>
              <w:spacing w:after="60"/>
              <w:rPr>
                <w:rFonts w:cstheme="minorHAnsi"/>
                <w:sz w:val="20"/>
                <w:szCs w:val="20"/>
              </w:rPr>
            </w:pPr>
            <w:r w:rsidRPr="001E530E">
              <w:rPr>
                <w:sz w:val="20"/>
                <w:szCs w:val="20"/>
                <w:lang w:val="en-US"/>
              </w:rPr>
              <w:t xml:space="preserve">Develop and host program of climate action focused knowledge-sharing, </w:t>
            </w:r>
            <w:r w:rsidRPr="001E530E">
              <w:rPr>
                <w:rFonts w:cstheme="minorHAnsi"/>
                <w:sz w:val="20"/>
                <w:szCs w:val="20"/>
              </w:rPr>
              <w:t>collaboration and empowerm</w:t>
            </w:r>
            <w:r w:rsidR="00FC51D3">
              <w:rPr>
                <w:rFonts w:cstheme="minorHAnsi"/>
                <w:sz w:val="20"/>
                <w:szCs w:val="20"/>
              </w:rPr>
              <w:t>ent events</w:t>
            </w:r>
            <w:r w:rsidRPr="001E530E">
              <w:rPr>
                <w:rFonts w:cstheme="minorHAnsi"/>
                <w:sz w:val="20"/>
                <w:szCs w:val="20"/>
              </w:rPr>
              <w:t xml:space="preserve"> (FY 22/23, ongoing)</w:t>
            </w:r>
          </w:p>
          <w:p w14:paraId="34FFB19A" w14:textId="11BEBFCB" w:rsidR="003A7FFE" w:rsidRDefault="003A7FFE" w:rsidP="00993E74">
            <w:pPr>
              <w:pStyle w:val="NoSpacing"/>
              <w:numPr>
                <w:ilvl w:val="0"/>
                <w:numId w:val="51"/>
              </w:numPr>
              <w:rPr>
                <w:sz w:val="20"/>
                <w:szCs w:val="20"/>
              </w:rPr>
            </w:pPr>
            <w:r w:rsidRPr="00D65B1D">
              <w:rPr>
                <w:sz w:val="20"/>
                <w:szCs w:val="20"/>
              </w:rPr>
              <w:t>Develop and host an annual celebration event featur</w:t>
            </w:r>
            <w:r w:rsidR="00FC51D3">
              <w:rPr>
                <w:sz w:val="20"/>
                <w:szCs w:val="20"/>
              </w:rPr>
              <w:t>ing progress, local innovations</w:t>
            </w:r>
            <w:r w:rsidRPr="00D65B1D">
              <w:rPr>
                <w:sz w:val="20"/>
                <w:szCs w:val="20"/>
              </w:rPr>
              <w:t xml:space="preserve"> and actions</w:t>
            </w:r>
            <w:r>
              <w:rPr>
                <w:sz w:val="20"/>
                <w:szCs w:val="20"/>
              </w:rPr>
              <w:t xml:space="preserve"> (FY 23/24)</w:t>
            </w:r>
          </w:p>
          <w:p w14:paraId="504D33AA" w14:textId="2362B368" w:rsidR="003A7FFE" w:rsidRPr="00D65B1D" w:rsidRDefault="003A7FFE" w:rsidP="00993E74">
            <w:pPr>
              <w:pStyle w:val="NoSpacing"/>
              <w:numPr>
                <w:ilvl w:val="0"/>
                <w:numId w:val="51"/>
              </w:numPr>
              <w:rPr>
                <w:sz w:val="20"/>
                <w:szCs w:val="20"/>
              </w:rPr>
            </w:pPr>
            <w:r w:rsidRPr="00D65B1D">
              <w:rPr>
                <w:sz w:val="20"/>
                <w:szCs w:val="20"/>
              </w:rPr>
              <w:t xml:space="preserve">Co-design and co-host a </w:t>
            </w:r>
            <w:r w:rsidR="00FC51D3">
              <w:rPr>
                <w:sz w:val="20"/>
                <w:szCs w:val="20"/>
              </w:rPr>
              <w:t>c</w:t>
            </w:r>
            <w:r w:rsidRPr="00D65B1D">
              <w:rPr>
                <w:sz w:val="20"/>
                <w:szCs w:val="20"/>
              </w:rPr>
              <w:t>limate action conference</w:t>
            </w:r>
            <w:r>
              <w:rPr>
                <w:sz w:val="20"/>
                <w:szCs w:val="20"/>
              </w:rPr>
              <w:t xml:space="preserve"> (2025/26) </w:t>
            </w:r>
          </w:p>
          <w:p w14:paraId="3CC3EEFA" w14:textId="7006E7B8" w:rsidR="003A7FFE" w:rsidRPr="001E530E" w:rsidRDefault="003A7FFE" w:rsidP="00FC51D3">
            <w:pPr>
              <w:pStyle w:val="ListParagraph"/>
              <w:numPr>
                <w:ilvl w:val="0"/>
                <w:numId w:val="51"/>
              </w:numPr>
              <w:spacing w:after="60"/>
              <w:rPr>
                <w:rFonts w:cstheme="minorHAnsi"/>
                <w:bCs/>
                <w:sz w:val="20"/>
                <w:szCs w:val="20"/>
              </w:rPr>
            </w:pPr>
            <w:r w:rsidRPr="001E530E">
              <w:rPr>
                <w:sz w:val="20"/>
                <w:szCs w:val="20"/>
              </w:rPr>
              <w:t>Proactively seek opportunities and attend external events to share information, research, practices, and activities about climate change action (e.g.</w:t>
            </w:r>
            <w:r w:rsidR="00FC51D3">
              <w:rPr>
                <w:sz w:val="20"/>
                <w:szCs w:val="20"/>
              </w:rPr>
              <w:t>,</w:t>
            </w:r>
            <w:r w:rsidRPr="001E530E">
              <w:rPr>
                <w:sz w:val="20"/>
                <w:szCs w:val="20"/>
              </w:rPr>
              <w:t xml:space="preserve"> Adaptation 2020 Conference, Climate Risk and Resilience Community of Practice)</w:t>
            </w:r>
          </w:p>
        </w:tc>
        <w:tc>
          <w:tcPr>
            <w:tcW w:w="3707" w:type="dxa"/>
          </w:tcPr>
          <w:p w14:paraId="43B3CE14" w14:textId="77777777" w:rsidR="003A7FFE" w:rsidRDefault="003A7FFE" w:rsidP="00956030">
            <w:pPr>
              <w:pStyle w:val="ListParagraph"/>
              <w:numPr>
                <w:ilvl w:val="0"/>
                <w:numId w:val="52"/>
              </w:numPr>
              <w:rPr>
                <w:rFonts w:cstheme="minorHAnsi"/>
                <w:sz w:val="20"/>
                <w:szCs w:val="20"/>
              </w:rPr>
            </w:pPr>
            <w:r w:rsidRPr="005C31F8">
              <w:rPr>
                <w:rFonts w:cstheme="minorHAnsi"/>
                <w:sz w:val="20"/>
                <w:szCs w:val="20"/>
              </w:rPr>
              <w:t># of events hosted and supported</w:t>
            </w:r>
            <w:r>
              <w:rPr>
                <w:rFonts w:cstheme="minorHAnsi"/>
                <w:sz w:val="20"/>
                <w:szCs w:val="20"/>
              </w:rPr>
              <w:t>, # attendees at</w:t>
            </w:r>
            <w:r w:rsidRPr="005C31F8">
              <w:rPr>
                <w:rFonts w:cstheme="minorHAnsi"/>
                <w:sz w:val="20"/>
                <w:szCs w:val="20"/>
              </w:rPr>
              <w:t xml:space="preserve"> events</w:t>
            </w:r>
            <w:r>
              <w:rPr>
                <w:rFonts w:cstheme="minorHAnsi"/>
                <w:sz w:val="20"/>
                <w:szCs w:val="20"/>
              </w:rPr>
              <w:t xml:space="preserve">. </w:t>
            </w:r>
          </w:p>
          <w:p w14:paraId="63F5A643" w14:textId="77777777" w:rsidR="003A7FFE" w:rsidRDefault="003A7FFE" w:rsidP="00956030">
            <w:pPr>
              <w:pStyle w:val="ListParagraph"/>
              <w:ind w:left="360"/>
              <w:rPr>
                <w:rFonts w:cstheme="minorHAnsi"/>
                <w:sz w:val="20"/>
                <w:szCs w:val="20"/>
              </w:rPr>
            </w:pPr>
            <w:r>
              <w:rPr>
                <w:rFonts w:cstheme="minorHAnsi"/>
                <w:sz w:val="20"/>
                <w:szCs w:val="20"/>
              </w:rPr>
              <w:t xml:space="preserve">Targets: </w:t>
            </w:r>
          </w:p>
          <w:p w14:paraId="61F83FBD" w14:textId="61785370" w:rsidR="003A7FFE" w:rsidRDefault="003A7FFE" w:rsidP="00956030">
            <w:pPr>
              <w:pStyle w:val="ListParagraph"/>
              <w:numPr>
                <w:ilvl w:val="1"/>
                <w:numId w:val="52"/>
              </w:numPr>
              <w:rPr>
                <w:rFonts w:cstheme="minorHAnsi"/>
                <w:sz w:val="20"/>
                <w:szCs w:val="20"/>
              </w:rPr>
            </w:pPr>
            <w:r>
              <w:rPr>
                <w:rFonts w:cstheme="minorHAnsi"/>
                <w:sz w:val="20"/>
                <w:szCs w:val="20"/>
              </w:rPr>
              <w:t>1 signature ev</w:t>
            </w:r>
            <w:r w:rsidR="00FC51D3">
              <w:rPr>
                <w:rFonts w:cstheme="minorHAnsi"/>
                <w:sz w:val="20"/>
                <w:szCs w:val="20"/>
              </w:rPr>
              <w:t>ent launched in 23/24 (ongoing)</w:t>
            </w:r>
            <w:r>
              <w:rPr>
                <w:rFonts w:cstheme="minorHAnsi"/>
                <w:sz w:val="20"/>
                <w:szCs w:val="20"/>
              </w:rPr>
              <w:t xml:space="preserve"> </w:t>
            </w:r>
          </w:p>
          <w:p w14:paraId="0BB228FA" w14:textId="277CD184" w:rsidR="003A7FFE" w:rsidRDefault="003A7FFE" w:rsidP="00956030">
            <w:pPr>
              <w:pStyle w:val="ListParagraph"/>
              <w:numPr>
                <w:ilvl w:val="1"/>
                <w:numId w:val="52"/>
              </w:numPr>
              <w:rPr>
                <w:rFonts w:cstheme="minorHAnsi"/>
                <w:sz w:val="20"/>
                <w:szCs w:val="20"/>
              </w:rPr>
            </w:pPr>
            <w:r w:rsidRPr="00207F3E">
              <w:rPr>
                <w:rFonts w:cstheme="minorHAnsi"/>
                <w:sz w:val="20"/>
                <w:szCs w:val="20"/>
              </w:rPr>
              <w:t>12 public webinars/pa</w:t>
            </w:r>
            <w:r w:rsidR="00FC51D3">
              <w:rPr>
                <w:rFonts w:cstheme="minorHAnsi"/>
                <w:sz w:val="20"/>
                <w:szCs w:val="20"/>
              </w:rPr>
              <w:t>nel discussions hosted annually</w:t>
            </w:r>
            <w:r w:rsidRPr="00207F3E">
              <w:rPr>
                <w:rFonts w:cstheme="minorHAnsi"/>
                <w:sz w:val="20"/>
                <w:szCs w:val="20"/>
              </w:rPr>
              <w:t xml:space="preserve"> </w:t>
            </w:r>
          </w:p>
          <w:p w14:paraId="4CDAC733" w14:textId="4C929E8F" w:rsidR="003A7FFE" w:rsidRDefault="003A7FFE" w:rsidP="00956030">
            <w:pPr>
              <w:pStyle w:val="ListParagraph"/>
              <w:numPr>
                <w:ilvl w:val="1"/>
                <w:numId w:val="52"/>
              </w:numPr>
              <w:rPr>
                <w:rFonts w:cstheme="minorHAnsi"/>
                <w:sz w:val="20"/>
                <w:szCs w:val="20"/>
              </w:rPr>
            </w:pPr>
            <w:r>
              <w:rPr>
                <w:rFonts w:cstheme="minorHAnsi"/>
                <w:sz w:val="20"/>
                <w:szCs w:val="20"/>
              </w:rPr>
              <w:t xml:space="preserve">1 </w:t>
            </w:r>
            <w:r w:rsidRPr="00207F3E">
              <w:rPr>
                <w:rFonts w:cstheme="minorHAnsi"/>
                <w:sz w:val="20"/>
                <w:szCs w:val="20"/>
              </w:rPr>
              <w:t xml:space="preserve">community workshop </w:t>
            </w:r>
            <w:r>
              <w:rPr>
                <w:rFonts w:cstheme="minorHAnsi"/>
                <w:sz w:val="20"/>
                <w:szCs w:val="20"/>
              </w:rPr>
              <w:t xml:space="preserve">hosted/facilitated </w:t>
            </w:r>
            <w:r w:rsidR="00FC51D3">
              <w:rPr>
                <w:rFonts w:cstheme="minorHAnsi"/>
                <w:sz w:val="20"/>
                <w:szCs w:val="20"/>
              </w:rPr>
              <w:t>annually</w:t>
            </w:r>
          </w:p>
          <w:p w14:paraId="0018DB34" w14:textId="77777777" w:rsidR="003A7FFE" w:rsidRPr="00207F3E" w:rsidRDefault="003A7FFE" w:rsidP="00956030">
            <w:pPr>
              <w:pStyle w:val="ListParagraph"/>
              <w:numPr>
                <w:ilvl w:val="1"/>
                <w:numId w:val="52"/>
              </w:numPr>
              <w:rPr>
                <w:rFonts w:cstheme="minorHAnsi"/>
                <w:sz w:val="20"/>
                <w:szCs w:val="20"/>
              </w:rPr>
            </w:pPr>
            <w:r>
              <w:rPr>
                <w:rFonts w:cstheme="minorHAnsi"/>
                <w:sz w:val="20"/>
                <w:szCs w:val="20"/>
              </w:rPr>
              <w:t>1 conference co-hosted by 2025/26</w:t>
            </w:r>
          </w:p>
          <w:p w14:paraId="549E0E0A" w14:textId="77777777" w:rsidR="003A7FFE" w:rsidRPr="000249EF" w:rsidRDefault="003A7FFE" w:rsidP="00956030">
            <w:pPr>
              <w:pStyle w:val="ListParagraph"/>
              <w:numPr>
                <w:ilvl w:val="1"/>
                <w:numId w:val="52"/>
              </w:numPr>
              <w:rPr>
                <w:rFonts w:cstheme="minorHAnsi"/>
                <w:sz w:val="20"/>
                <w:szCs w:val="20"/>
              </w:rPr>
            </w:pPr>
            <w:r>
              <w:rPr>
                <w:rFonts w:cstheme="minorHAnsi"/>
                <w:sz w:val="20"/>
                <w:szCs w:val="20"/>
              </w:rPr>
              <w:t>E</w:t>
            </w:r>
            <w:r w:rsidRPr="005C31F8">
              <w:rPr>
                <w:rFonts w:cstheme="minorHAnsi"/>
                <w:sz w:val="20"/>
                <w:szCs w:val="20"/>
              </w:rPr>
              <w:t xml:space="preserve">ngagement </w:t>
            </w:r>
            <w:r>
              <w:rPr>
                <w:rFonts w:cstheme="minorHAnsi"/>
                <w:sz w:val="20"/>
                <w:szCs w:val="20"/>
              </w:rPr>
              <w:t>through events</w:t>
            </w:r>
            <w:r w:rsidRPr="005C31F8">
              <w:rPr>
                <w:rFonts w:cstheme="minorHAnsi"/>
                <w:sz w:val="20"/>
                <w:szCs w:val="20"/>
              </w:rPr>
              <w:t xml:space="preserve"> has growth of 50% each year for 4 years, then 25% increase annually</w:t>
            </w:r>
          </w:p>
        </w:tc>
      </w:tr>
    </w:tbl>
    <w:p w14:paraId="25673855" w14:textId="77777777" w:rsidR="003A7FFE" w:rsidRPr="003A7FFE" w:rsidRDefault="003A7FFE" w:rsidP="003A7FFE">
      <w:pPr>
        <w:rPr>
          <w:lang w:val="en-US"/>
        </w:rPr>
      </w:pPr>
    </w:p>
    <w:bookmarkEnd w:id="49"/>
    <w:p w14:paraId="03E8E8BA" w14:textId="77777777" w:rsidR="003A7FFE" w:rsidRDefault="003A7FFE" w:rsidP="00F759AC">
      <w:pPr>
        <w:pStyle w:val="Heading1"/>
        <w:rPr>
          <w:b/>
          <w:bCs/>
        </w:rPr>
        <w:sectPr w:rsidR="003A7FFE" w:rsidSect="003A7FFE">
          <w:type w:val="continuous"/>
          <w:pgSz w:w="12240" w:h="15840"/>
          <w:pgMar w:top="720" w:right="720" w:bottom="720" w:left="720" w:header="708" w:footer="708" w:gutter="0"/>
          <w:cols w:space="708"/>
          <w:docGrid w:linePitch="360"/>
        </w:sectPr>
      </w:pPr>
      <w:r>
        <w:rPr>
          <w:b/>
          <w:bCs/>
        </w:rPr>
        <w:br w:type="page"/>
      </w:r>
    </w:p>
    <w:p w14:paraId="1934E4DD" w14:textId="43BE82E9" w:rsidR="00E71AF0" w:rsidRPr="00F759AC" w:rsidRDefault="00A0239E" w:rsidP="00AB4063">
      <w:pPr>
        <w:pStyle w:val="Heading1"/>
        <w:spacing w:before="0" w:after="120"/>
        <w:rPr>
          <w:b/>
          <w:bCs/>
        </w:rPr>
      </w:pPr>
      <w:bookmarkStart w:id="50" w:name="_Toc83041866"/>
      <w:r w:rsidRPr="00F759AC">
        <w:rPr>
          <w:b/>
          <w:bCs/>
        </w:rPr>
        <w:lastRenderedPageBreak/>
        <w:t xml:space="preserve">Monitoring </w:t>
      </w:r>
      <w:r w:rsidR="00FC51D3">
        <w:rPr>
          <w:b/>
          <w:bCs/>
        </w:rPr>
        <w:t>and</w:t>
      </w:r>
      <w:r w:rsidRPr="00F759AC">
        <w:rPr>
          <w:b/>
          <w:bCs/>
        </w:rPr>
        <w:t xml:space="preserve"> Reporting</w:t>
      </w:r>
      <w:bookmarkEnd w:id="50"/>
    </w:p>
    <w:p w14:paraId="1D3CBC18" w14:textId="77777777" w:rsidR="0027394A" w:rsidRPr="007F3C00" w:rsidRDefault="0027394A" w:rsidP="00936923">
      <w:pPr>
        <w:pStyle w:val="Subtitle"/>
        <w:rPr>
          <w:b/>
          <w:bCs/>
        </w:rPr>
      </w:pPr>
      <w:r w:rsidRPr="00936923">
        <w:rPr>
          <w:rFonts w:eastAsia="Times New Roman"/>
          <w:b/>
          <w:bCs/>
        </w:rPr>
        <w:t>Transparency and Accountability</w:t>
      </w:r>
      <w:r w:rsidR="00936923" w:rsidRPr="00936923">
        <w:rPr>
          <w:rFonts w:eastAsia="Times New Roman"/>
          <w:b/>
          <w:bCs/>
        </w:rPr>
        <w:t xml:space="preserve"> </w:t>
      </w:r>
    </w:p>
    <w:p w14:paraId="3E0894F9" w14:textId="711B291F" w:rsidR="0027394A" w:rsidRDefault="0027394A" w:rsidP="00AC3AFF">
      <w:pPr>
        <w:rPr>
          <w:rFonts w:cs="Arial"/>
          <w:szCs w:val="24"/>
        </w:rPr>
      </w:pPr>
      <w:r w:rsidRPr="00AC3AFF">
        <w:rPr>
          <w:rFonts w:cs="Arial"/>
          <w:szCs w:val="24"/>
        </w:rPr>
        <w:t xml:space="preserve">As outlined in Leadership and Governance (Outcome 7), Royal Roads will </w:t>
      </w:r>
      <w:r w:rsidR="00C14342" w:rsidRPr="00AC3AFF">
        <w:rPr>
          <w:rFonts w:cs="Arial"/>
          <w:szCs w:val="24"/>
        </w:rPr>
        <w:t>build</w:t>
      </w:r>
      <w:r w:rsidRPr="00AC3AFF">
        <w:rPr>
          <w:rFonts w:cs="Arial"/>
          <w:szCs w:val="24"/>
        </w:rPr>
        <w:t xml:space="preserve"> accountability and transparency into the </w:t>
      </w:r>
      <w:r w:rsidR="009C7892" w:rsidRPr="00D95218">
        <w:rPr>
          <w:rFonts w:cs="Arial"/>
          <w:i/>
          <w:iCs/>
          <w:szCs w:val="24"/>
        </w:rPr>
        <w:t>Climate Action</w:t>
      </w:r>
      <w:r w:rsidRPr="00D95218">
        <w:rPr>
          <w:rFonts w:cs="Arial"/>
          <w:i/>
          <w:iCs/>
          <w:szCs w:val="24"/>
        </w:rPr>
        <w:t xml:space="preserve"> Plan </w:t>
      </w:r>
      <w:r w:rsidRPr="00AC3AFF">
        <w:rPr>
          <w:rFonts w:cs="Arial"/>
          <w:szCs w:val="24"/>
        </w:rPr>
        <w:t xml:space="preserve">process by implementing a system for monitoring, measuring and reporting on activities and progress toward the climate action goals. </w:t>
      </w:r>
    </w:p>
    <w:p w14:paraId="6A47ED65" w14:textId="77777777" w:rsidR="0027394A" w:rsidRPr="00AC3AFF" w:rsidRDefault="0027394A" w:rsidP="00AC3AFF">
      <w:pPr>
        <w:rPr>
          <w:rFonts w:cs="Arial"/>
          <w:szCs w:val="24"/>
        </w:rPr>
      </w:pPr>
      <w:r w:rsidRPr="00AC3AFF">
        <w:rPr>
          <w:rFonts w:cs="Arial"/>
          <w:szCs w:val="24"/>
        </w:rPr>
        <w:t xml:space="preserve">Aligned with the approved goals, actions and targets, the university will publish an annual report that includes: </w:t>
      </w:r>
    </w:p>
    <w:p w14:paraId="646B2CD5" w14:textId="77777777" w:rsidR="0027394A" w:rsidRPr="00805D46" w:rsidRDefault="0027394A" w:rsidP="00326F63">
      <w:pPr>
        <w:pStyle w:val="ListParagraph"/>
        <w:numPr>
          <w:ilvl w:val="0"/>
          <w:numId w:val="6"/>
        </w:numPr>
        <w:spacing w:after="80"/>
      </w:pPr>
      <w:r w:rsidRPr="00805D46">
        <w:rPr>
          <w:b/>
          <w:bCs/>
        </w:rPr>
        <w:t>Mandatory disclosures</w:t>
      </w:r>
      <w:r w:rsidR="008F5030">
        <w:rPr>
          <w:b/>
          <w:bCs/>
        </w:rPr>
        <w:t>,</w:t>
      </w:r>
      <w:r w:rsidRPr="00805D46">
        <w:rPr>
          <w:b/>
          <w:bCs/>
        </w:rPr>
        <w:t xml:space="preserve"> </w:t>
      </w:r>
      <w:r w:rsidRPr="00805D46">
        <w:t xml:space="preserve">as per provincially legislated requirements in the </w:t>
      </w:r>
      <w:r w:rsidRPr="00805D46">
        <w:rPr>
          <w:i/>
          <w:iCs/>
        </w:rPr>
        <w:t>Climate Change Accountability Act</w:t>
      </w:r>
      <w:r w:rsidR="008F5030">
        <w:rPr>
          <w:i/>
          <w:iCs/>
        </w:rPr>
        <w:t>.</w:t>
      </w:r>
    </w:p>
    <w:p w14:paraId="7EA3CBDB" w14:textId="77777777" w:rsidR="0027394A" w:rsidRPr="00805D46" w:rsidRDefault="0027394A" w:rsidP="00326F63">
      <w:pPr>
        <w:pStyle w:val="ListParagraph"/>
        <w:numPr>
          <w:ilvl w:val="0"/>
          <w:numId w:val="6"/>
        </w:numPr>
        <w:spacing w:after="80"/>
        <w:rPr>
          <w:b/>
          <w:bCs/>
        </w:rPr>
      </w:pPr>
      <w:r w:rsidRPr="00805D46">
        <w:rPr>
          <w:b/>
        </w:rPr>
        <w:t>Voluntary</w:t>
      </w:r>
      <w:r w:rsidRPr="00805D46">
        <w:rPr>
          <w:b/>
          <w:bCs/>
        </w:rPr>
        <w:t xml:space="preserve"> disclosures</w:t>
      </w:r>
      <w:r w:rsidRPr="00805D46">
        <w:t xml:space="preserve">, including disclosure of performance against </w:t>
      </w:r>
      <w:r w:rsidRPr="00805D46">
        <w:rPr>
          <w:i/>
          <w:iCs/>
        </w:rPr>
        <w:t>all</w:t>
      </w:r>
      <w:r w:rsidRPr="00805D46">
        <w:t xml:space="preserve"> approved key performance indicators included in the </w:t>
      </w:r>
      <w:r w:rsidRPr="00D95218">
        <w:rPr>
          <w:i/>
          <w:iCs/>
        </w:rPr>
        <w:t>Climate Action Plan</w:t>
      </w:r>
      <w:r w:rsidRPr="00805D46">
        <w:t xml:space="preserve">. </w:t>
      </w:r>
    </w:p>
    <w:p w14:paraId="6CD080A6" w14:textId="77777777" w:rsidR="0027394A" w:rsidRPr="00805D46" w:rsidRDefault="0027394A" w:rsidP="00326F63">
      <w:pPr>
        <w:pStyle w:val="ListParagraph"/>
        <w:numPr>
          <w:ilvl w:val="0"/>
          <w:numId w:val="6"/>
        </w:numPr>
        <w:spacing w:after="80"/>
        <w:rPr>
          <w:b/>
          <w:bCs/>
        </w:rPr>
      </w:pPr>
      <w:r w:rsidRPr="00805D46">
        <w:rPr>
          <w:b/>
        </w:rPr>
        <w:t xml:space="preserve">Climate </w:t>
      </w:r>
      <w:r w:rsidR="008F5030">
        <w:rPr>
          <w:b/>
        </w:rPr>
        <w:t>r</w:t>
      </w:r>
      <w:r w:rsidR="008F5030" w:rsidRPr="00805D46">
        <w:rPr>
          <w:b/>
        </w:rPr>
        <w:t xml:space="preserve">isk </w:t>
      </w:r>
      <w:r w:rsidRPr="00805D46">
        <w:rPr>
          <w:b/>
        </w:rPr>
        <w:t xml:space="preserve">reporting, </w:t>
      </w:r>
      <w:r w:rsidRPr="00805D46">
        <w:rPr>
          <w:bCs/>
        </w:rPr>
        <w:t>incl</w:t>
      </w:r>
      <w:r w:rsidRPr="00805D46">
        <w:t>uding the management approach to each risk</w:t>
      </w:r>
      <w:r w:rsidR="00A55D52">
        <w:t xml:space="preserve">. </w:t>
      </w:r>
      <w:r w:rsidRPr="00805D46">
        <w:t xml:space="preserve"> </w:t>
      </w:r>
    </w:p>
    <w:p w14:paraId="15E45652" w14:textId="77777777" w:rsidR="00805D46" w:rsidRPr="00805D46" w:rsidRDefault="00805D46" w:rsidP="001C183D">
      <w:pPr>
        <w:spacing w:before="240" w:after="80"/>
        <w:rPr>
          <w:rFonts w:eastAsia="Times New Roman"/>
          <w:color w:val="000000" w:themeColor="text1"/>
        </w:rPr>
      </w:pPr>
      <w:r>
        <w:rPr>
          <w:rFonts w:eastAsia="Times New Roman"/>
          <w:color w:val="000000" w:themeColor="text1"/>
        </w:rPr>
        <w:t>T</w:t>
      </w:r>
      <w:r w:rsidR="0027394A" w:rsidRPr="00805D46">
        <w:rPr>
          <w:rFonts w:eastAsia="Times New Roman"/>
          <w:color w:val="000000" w:themeColor="text1"/>
        </w:rPr>
        <w:t xml:space="preserve">hrough the Climate Action Leadership Team, the Board of Governors will be updated, semi-annually on progress toward the climate action targets. </w:t>
      </w:r>
    </w:p>
    <w:p w14:paraId="73D03E8F" w14:textId="77777777" w:rsidR="0027394A" w:rsidRPr="00805D46" w:rsidRDefault="00805D46" w:rsidP="001C183D">
      <w:pPr>
        <w:pStyle w:val="Subtitle"/>
        <w:spacing w:before="240"/>
        <w:rPr>
          <w:rFonts w:eastAsia="Times New Roman"/>
          <w:b/>
          <w:bCs/>
        </w:rPr>
      </w:pPr>
      <w:r w:rsidRPr="00805D46">
        <w:rPr>
          <w:rFonts w:eastAsia="Times New Roman"/>
          <w:b/>
          <w:bCs/>
        </w:rPr>
        <w:t>Communications and University Engagement</w:t>
      </w:r>
    </w:p>
    <w:p w14:paraId="16FCEBB0" w14:textId="3FB9B6BA" w:rsidR="00805D46" w:rsidRDefault="00805D46" w:rsidP="0027394A">
      <w:pPr>
        <w:spacing w:after="80"/>
      </w:pPr>
      <w:r>
        <w:t>In addition to the above, t</w:t>
      </w:r>
      <w:r w:rsidR="00117D2A">
        <w:t>he u</w:t>
      </w:r>
      <w:r w:rsidR="0027394A" w:rsidRPr="00805D46">
        <w:t>niversity</w:t>
      </w:r>
      <w:r>
        <w:t xml:space="preserve"> will </w:t>
      </w:r>
      <w:r w:rsidR="0027394A" w:rsidRPr="00805D46">
        <w:t xml:space="preserve">regularly </w:t>
      </w:r>
      <w:r w:rsidR="00C14342" w:rsidRPr="00805D46">
        <w:t>share</w:t>
      </w:r>
      <w:r w:rsidR="0027394A" w:rsidRPr="00805D46">
        <w:t xml:space="preserve"> information about climate activities and p</w:t>
      </w:r>
      <w:r w:rsidR="00117D2A">
        <w:t>rogress, and posts this to the u</w:t>
      </w:r>
      <w:r w:rsidR="0027394A" w:rsidRPr="00805D46">
        <w:t xml:space="preserve">niversity community </w:t>
      </w:r>
      <w:r>
        <w:t xml:space="preserve">via </w:t>
      </w:r>
      <w:r w:rsidR="0027394A" w:rsidRPr="00805D46">
        <w:t>Crossroads</w:t>
      </w:r>
      <w:r>
        <w:t xml:space="preserve"> and other channels</w:t>
      </w:r>
      <w:r w:rsidR="0027394A" w:rsidRPr="00805D46">
        <w:t>.</w:t>
      </w:r>
    </w:p>
    <w:p w14:paraId="7FEA7C9A" w14:textId="7D6AB957" w:rsidR="00805D46" w:rsidRDefault="00805D46" w:rsidP="001C183D">
      <w:pPr>
        <w:pStyle w:val="Subtitle"/>
        <w:spacing w:before="240"/>
        <w:rPr>
          <w:b/>
          <w:bCs/>
        </w:rPr>
      </w:pPr>
      <w:r w:rsidRPr="00805D46">
        <w:rPr>
          <w:b/>
          <w:bCs/>
        </w:rPr>
        <w:t xml:space="preserve">Iterative </w:t>
      </w:r>
      <w:r w:rsidR="00C029E2">
        <w:rPr>
          <w:b/>
          <w:bCs/>
        </w:rPr>
        <w:t>D</w:t>
      </w:r>
      <w:r w:rsidRPr="00805D46">
        <w:rPr>
          <w:b/>
          <w:bCs/>
        </w:rPr>
        <w:t>evelopment</w:t>
      </w:r>
    </w:p>
    <w:p w14:paraId="61BB0C97" w14:textId="48D088BD" w:rsidR="00501CC4" w:rsidRPr="00805D46" w:rsidRDefault="00805D46" w:rsidP="00EC10FB">
      <w:pPr>
        <w:rPr>
          <w:rFonts w:eastAsia="Times New Roman"/>
          <w:color w:val="000000" w:themeColor="text1"/>
        </w:rPr>
      </w:pPr>
      <w:r>
        <w:rPr>
          <w:rFonts w:eastAsia="Times New Roman"/>
          <w:color w:val="000000" w:themeColor="text1"/>
        </w:rPr>
        <w:t>As mentioned previously</w:t>
      </w:r>
      <w:r w:rsidR="00EC10FB">
        <w:rPr>
          <w:rFonts w:eastAsia="Times New Roman"/>
          <w:color w:val="000000" w:themeColor="text1"/>
        </w:rPr>
        <w:t>,</w:t>
      </w:r>
      <w:r>
        <w:rPr>
          <w:rFonts w:eastAsia="Times New Roman"/>
          <w:color w:val="000000" w:themeColor="text1"/>
        </w:rPr>
        <w:t xml:space="preserve"> </w:t>
      </w:r>
      <w:r w:rsidRPr="00EC10FB">
        <w:rPr>
          <w:rFonts w:eastAsia="Times New Roman"/>
          <w:color w:val="000000" w:themeColor="text1"/>
        </w:rPr>
        <w:t>t</w:t>
      </w:r>
      <w:r w:rsidRPr="00EC10FB">
        <w:rPr>
          <w:rFonts w:cs="Arial"/>
          <w:szCs w:val="24"/>
        </w:rPr>
        <w:t xml:space="preserve">his plan will be iterative </w:t>
      </w:r>
      <w:r w:rsidR="007E4B6E">
        <w:rPr>
          <w:rFonts w:cs="Arial"/>
          <w:szCs w:val="24"/>
        </w:rPr>
        <w:t>and responsive to</w:t>
      </w:r>
      <w:r w:rsidR="007E4B6E" w:rsidRPr="00EC10FB">
        <w:rPr>
          <w:rFonts w:cs="Arial"/>
          <w:szCs w:val="24"/>
        </w:rPr>
        <w:t xml:space="preserve"> </w:t>
      </w:r>
      <w:r w:rsidRPr="00EC10FB">
        <w:rPr>
          <w:rFonts w:cs="Arial"/>
          <w:szCs w:val="24"/>
        </w:rPr>
        <w:t>emerging changes</w:t>
      </w:r>
      <w:r w:rsidR="007E4B6E">
        <w:rPr>
          <w:rFonts w:cs="Arial"/>
          <w:szCs w:val="24"/>
        </w:rPr>
        <w:t xml:space="preserve"> and issues</w:t>
      </w:r>
      <w:r w:rsidR="00A55D52">
        <w:rPr>
          <w:rFonts w:cs="Arial"/>
          <w:szCs w:val="24"/>
        </w:rPr>
        <w:t xml:space="preserve">. </w:t>
      </w:r>
      <w:r>
        <w:rPr>
          <w:rFonts w:cs="Arial"/>
          <w:szCs w:val="24"/>
        </w:rPr>
        <w:t>The world continues to change at a pace and scale that demands that we stay adaptive</w:t>
      </w:r>
      <w:r w:rsidR="007E4B6E">
        <w:rPr>
          <w:rFonts w:cs="Arial"/>
          <w:szCs w:val="24"/>
        </w:rPr>
        <w:t>, and the plan needs to reflect this adaptive management orientation and ensure that actions are themselves</w:t>
      </w:r>
      <w:r>
        <w:rPr>
          <w:rFonts w:cs="Arial"/>
          <w:szCs w:val="24"/>
        </w:rPr>
        <w:t xml:space="preserve"> adaptable. RRU will stay open and responsive to new information, relationships, knowledge systems, technologies, needs and challenges. </w:t>
      </w:r>
      <w:r w:rsidR="007E4B6E">
        <w:rPr>
          <w:rFonts w:cs="Arial"/>
          <w:szCs w:val="24"/>
        </w:rPr>
        <w:t>This plan and</w:t>
      </w:r>
      <w:r w:rsidR="00EC10FB">
        <w:rPr>
          <w:rFonts w:cs="Arial"/>
          <w:szCs w:val="24"/>
        </w:rPr>
        <w:t xml:space="preserve"> the university’s approach to </w:t>
      </w:r>
      <w:r w:rsidR="00117D2A">
        <w:rPr>
          <w:rFonts w:cs="Arial"/>
          <w:szCs w:val="24"/>
        </w:rPr>
        <w:t>climate a</w:t>
      </w:r>
      <w:r w:rsidR="009C7892">
        <w:rPr>
          <w:rFonts w:cs="Arial"/>
          <w:szCs w:val="24"/>
        </w:rPr>
        <w:t>ction</w:t>
      </w:r>
      <w:r w:rsidR="00EC10FB">
        <w:rPr>
          <w:rFonts w:cs="Arial"/>
          <w:szCs w:val="24"/>
        </w:rPr>
        <w:t xml:space="preserve"> </w:t>
      </w:r>
      <w:r>
        <w:rPr>
          <w:rFonts w:cs="Arial"/>
          <w:szCs w:val="24"/>
        </w:rPr>
        <w:t xml:space="preserve">will strive to </w:t>
      </w:r>
      <w:r w:rsidR="007E4B6E">
        <w:rPr>
          <w:rFonts w:cs="Arial"/>
          <w:szCs w:val="24"/>
        </w:rPr>
        <w:t>embody the</w:t>
      </w:r>
      <w:r>
        <w:rPr>
          <w:rFonts w:cs="Arial"/>
          <w:szCs w:val="24"/>
        </w:rPr>
        <w:t xml:space="preserve"> flexibility, </w:t>
      </w:r>
      <w:r w:rsidR="007E4B6E">
        <w:rPr>
          <w:rFonts w:cs="Arial"/>
          <w:szCs w:val="24"/>
        </w:rPr>
        <w:t xml:space="preserve">creativity, </w:t>
      </w:r>
      <w:r>
        <w:rPr>
          <w:rFonts w:cs="Arial"/>
          <w:szCs w:val="24"/>
        </w:rPr>
        <w:t xml:space="preserve">continual learning, </w:t>
      </w:r>
      <w:r w:rsidR="007E4B6E">
        <w:rPr>
          <w:rFonts w:cs="Arial"/>
          <w:szCs w:val="24"/>
        </w:rPr>
        <w:t>collaborative</w:t>
      </w:r>
      <w:r>
        <w:rPr>
          <w:rFonts w:cs="Arial"/>
          <w:szCs w:val="24"/>
        </w:rPr>
        <w:t xml:space="preserve"> and transformati</w:t>
      </w:r>
      <w:r w:rsidR="00EC10FB">
        <w:rPr>
          <w:rFonts w:cs="Arial"/>
          <w:szCs w:val="24"/>
        </w:rPr>
        <w:t xml:space="preserve">ve agenda </w:t>
      </w:r>
      <w:r w:rsidR="008F5030">
        <w:rPr>
          <w:rFonts w:cs="Arial"/>
          <w:szCs w:val="24"/>
        </w:rPr>
        <w:t>that is</w:t>
      </w:r>
      <w:r w:rsidR="00EC10FB">
        <w:rPr>
          <w:rFonts w:cs="Arial"/>
          <w:szCs w:val="24"/>
        </w:rPr>
        <w:t xml:space="preserve"> foundational </w:t>
      </w:r>
      <w:r w:rsidR="008F5030">
        <w:rPr>
          <w:rFonts w:cs="Arial"/>
          <w:szCs w:val="24"/>
        </w:rPr>
        <w:t>to</w:t>
      </w:r>
      <w:r w:rsidR="00EC10FB">
        <w:rPr>
          <w:rFonts w:cs="Arial"/>
          <w:szCs w:val="24"/>
        </w:rPr>
        <w:t xml:space="preserve"> this work</w:t>
      </w:r>
      <w:r w:rsidR="00A55D52">
        <w:rPr>
          <w:rFonts w:cs="Arial"/>
          <w:szCs w:val="24"/>
        </w:rPr>
        <w:t xml:space="preserve">. </w:t>
      </w:r>
      <w:r>
        <w:rPr>
          <w:rFonts w:cs="Arial"/>
          <w:szCs w:val="24"/>
        </w:rPr>
        <w:t xml:space="preserve"> </w:t>
      </w:r>
    </w:p>
    <w:p w14:paraId="5FDEE561" w14:textId="77777777" w:rsidR="006B4577" w:rsidRDefault="006B4577">
      <w:pPr>
        <w:rPr>
          <w:rFonts w:asciiTheme="majorHAnsi" w:eastAsiaTheme="majorEastAsia" w:hAnsiTheme="majorHAnsi" w:cstheme="majorBidi"/>
          <w:color w:val="2F5496" w:themeColor="accent1" w:themeShade="BF"/>
          <w:sz w:val="32"/>
          <w:szCs w:val="32"/>
        </w:rPr>
      </w:pPr>
      <w:r>
        <w:br w:type="page"/>
      </w:r>
    </w:p>
    <w:p w14:paraId="0512A2FE" w14:textId="77777777" w:rsidR="00387B49" w:rsidRPr="00936923" w:rsidRDefault="00387B49" w:rsidP="005B52CB">
      <w:pPr>
        <w:pStyle w:val="Heading1"/>
        <w:rPr>
          <w:i/>
          <w:sz w:val="28"/>
          <w:szCs w:val="28"/>
        </w:rPr>
      </w:pPr>
      <w:bookmarkStart w:id="51" w:name="_APPENDIX_A:_Definitions"/>
      <w:bookmarkStart w:id="52" w:name="_Toc83041867"/>
      <w:bookmarkEnd w:id="51"/>
      <w:r w:rsidRPr="00936923">
        <w:lastRenderedPageBreak/>
        <w:t xml:space="preserve">APPENDIX </w:t>
      </w:r>
      <w:r w:rsidR="008011B8" w:rsidRPr="00936923">
        <w:t>A</w:t>
      </w:r>
      <w:r w:rsidRPr="00936923">
        <w:t>: Definitions</w:t>
      </w:r>
      <w:bookmarkEnd w:id="52"/>
      <w:r w:rsidR="00A67527" w:rsidRPr="00936923">
        <w:t xml:space="preserve"> </w:t>
      </w:r>
    </w:p>
    <w:p w14:paraId="37039B34" w14:textId="77777777" w:rsidR="00422260" w:rsidRPr="00F02D1C" w:rsidRDefault="00422260" w:rsidP="001306D6">
      <w:pPr>
        <w:spacing w:after="0" w:line="240" w:lineRule="auto"/>
        <w:rPr>
          <w:rFonts w:cstheme="minorHAnsi"/>
          <w:i/>
          <w:lang w:val="en-US"/>
        </w:rPr>
      </w:pPr>
      <w:r w:rsidRPr="00F02D1C">
        <w:rPr>
          <w:rFonts w:cstheme="minorHAnsi"/>
          <w:i/>
          <w:lang w:val="en-US"/>
        </w:rPr>
        <w:t xml:space="preserve">The following definitions convey how these concepts and terms are used or framed in the Royal Roads </w:t>
      </w:r>
      <w:r w:rsidR="009C7892">
        <w:rPr>
          <w:rFonts w:cstheme="minorHAnsi"/>
          <w:i/>
          <w:lang w:val="en-US"/>
        </w:rPr>
        <w:t>Climate Action</w:t>
      </w:r>
      <w:r w:rsidR="00A67527" w:rsidRPr="00F02D1C">
        <w:rPr>
          <w:rFonts w:cstheme="minorHAnsi"/>
          <w:i/>
          <w:lang w:val="en-US"/>
        </w:rPr>
        <w:t xml:space="preserve"> </w:t>
      </w:r>
      <w:r w:rsidRPr="00F02D1C">
        <w:rPr>
          <w:rFonts w:cstheme="minorHAnsi"/>
          <w:i/>
          <w:lang w:val="en-US"/>
        </w:rPr>
        <w:t xml:space="preserve">Plan. There may be divergences and/or convergences from some standard definitions given the wide variations in meaning, but the following define how they are used in this plan document. </w:t>
      </w:r>
    </w:p>
    <w:p w14:paraId="4E344E79" w14:textId="77777777" w:rsidR="001306D6" w:rsidRDefault="001306D6" w:rsidP="001306D6">
      <w:pPr>
        <w:spacing w:after="0" w:line="240" w:lineRule="auto"/>
        <w:rPr>
          <w:rFonts w:cstheme="minorHAnsi"/>
          <w:b/>
        </w:rPr>
      </w:pPr>
    </w:p>
    <w:p w14:paraId="00081858" w14:textId="7EB10A05" w:rsidR="009408C2" w:rsidRPr="00891C64" w:rsidRDefault="00F74953" w:rsidP="001306D6">
      <w:pPr>
        <w:spacing w:after="0" w:line="240" w:lineRule="auto"/>
      </w:pPr>
      <w:r w:rsidRPr="001306D6">
        <w:rPr>
          <w:rFonts w:cstheme="minorHAnsi"/>
          <w:b/>
        </w:rPr>
        <w:t xml:space="preserve">Adaptation: </w:t>
      </w:r>
      <w:r w:rsidRPr="001306D6">
        <w:rPr>
          <w:rFonts w:cstheme="minorHAnsi"/>
          <w:lang w:val="en-US"/>
        </w:rPr>
        <w:t xml:space="preserve">Adaptation measures are focused on reducing climate change vulnerability or moderating harm from impacts but can also </w:t>
      </w:r>
      <w:r w:rsidRPr="001306D6">
        <w:rPr>
          <w:rFonts w:cstheme="minorHAnsi"/>
        </w:rPr>
        <w:t>take advantage of new opportunities.</w:t>
      </w:r>
      <w:r w:rsidR="009408C2" w:rsidRPr="001306D6">
        <w:rPr>
          <w:rFonts w:cstheme="minorHAnsi"/>
        </w:rPr>
        <w:t xml:space="preserve"> It refers to </w:t>
      </w:r>
      <w:r w:rsidR="009408C2" w:rsidRPr="001306D6">
        <w:rPr>
          <w:rFonts w:cstheme="minorHAnsi"/>
          <w:lang w:val="en-US"/>
        </w:rPr>
        <w:t>adjustments made to human or natural systems based on actual or anticipated impacts of climate change.</w:t>
      </w:r>
      <w:r w:rsidR="00891C64" w:rsidRPr="001306D6">
        <w:rPr>
          <w:rFonts w:cstheme="minorHAnsi"/>
          <w:lang w:val="en-US"/>
        </w:rPr>
        <w:t xml:space="preserve"> </w:t>
      </w:r>
      <w:r w:rsidRPr="001306D6">
        <w:rPr>
          <w:lang w:val="en-US"/>
        </w:rPr>
        <w:t>Examples of adaptation measures would be landscape restoration, preparedness plans, infrastructure upgrades to accommodate new or changing environmental conditions caused by climate, diversifying food cultivation.</w:t>
      </w:r>
    </w:p>
    <w:p w14:paraId="439564F5" w14:textId="77777777" w:rsidR="001306D6" w:rsidRDefault="001306D6" w:rsidP="001306D6">
      <w:pPr>
        <w:spacing w:after="0" w:line="240" w:lineRule="auto"/>
        <w:rPr>
          <w:rFonts w:cstheme="minorHAnsi"/>
          <w:b/>
        </w:rPr>
      </w:pPr>
    </w:p>
    <w:p w14:paraId="3563BDE8" w14:textId="6AC83A24" w:rsidR="00A16D90" w:rsidRPr="001306D6" w:rsidRDefault="00F74953" w:rsidP="001306D6">
      <w:pPr>
        <w:spacing w:after="0" w:line="240" w:lineRule="auto"/>
        <w:rPr>
          <w:rFonts w:cstheme="minorHAnsi"/>
          <w:b/>
        </w:rPr>
      </w:pPr>
      <w:r w:rsidRPr="001306D6">
        <w:rPr>
          <w:rFonts w:cstheme="minorHAnsi"/>
          <w:b/>
        </w:rPr>
        <w:t>Changemaking</w:t>
      </w:r>
      <w:r w:rsidRPr="001306D6">
        <w:rPr>
          <w:rFonts w:cstheme="minorHAnsi"/>
        </w:rPr>
        <w:t xml:space="preserve">: </w:t>
      </w:r>
      <w:r w:rsidR="009408C2" w:rsidRPr="001306D6">
        <w:rPr>
          <w:rFonts w:cstheme="minorHAnsi"/>
        </w:rPr>
        <w:t>In a Royal Roads context, changemaking speaks to actions taken that e</w:t>
      </w:r>
      <w:r w:rsidRPr="001306D6">
        <w:rPr>
          <w:rFonts w:cstheme="minorHAnsi"/>
        </w:rPr>
        <w:t>mbrac</w:t>
      </w:r>
      <w:r w:rsidR="00795FE3">
        <w:rPr>
          <w:rFonts w:cstheme="minorHAnsi"/>
        </w:rPr>
        <w:t>e</w:t>
      </w:r>
      <w:r w:rsidRPr="001306D6">
        <w:rPr>
          <w:rFonts w:cstheme="minorHAnsi"/>
        </w:rPr>
        <w:t xml:space="preserve"> collaborative and creative methods to tackle </w:t>
      </w:r>
      <w:r w:rsidR="005F2D86" w:rsidRPr="001306D6">
        <w:rPr>
          <w:rFonts w:cstheme="minorHAnsi"/>
        </w:rPr>
        <w:t xml:space="preserve">local and </w:t>
      </w:r>
      <w:r w:rsidRPr="001306D6">
        <w:rPr>
          <w:rFonts w:cstheme="minorHAnsi"/>
        </w:rPr>
        <w:t xml:space="preserve">global </w:t>
      </w:r>
      <w:r w:rsidR="005F2D86" w:rsidRPr="001306D6">
        <w:rPr>
          <w:rFonts w:cstheme="minorHAnsi"/>
        </w:rPr>
        <w:t xml:space="preserve">challenges to </w:t>
      </w:r>
      <w:r w:rsidR="005C5BCE" w:rsidRPr="001306D6">
        <w:rPr>
          <w:rFonts w:cstheme="minorHAnsi"/>
        </w:rPr>
        <w:t>create positive</w:t>
      </w:r>
      <w:r w:rsidRPr="001306D6">
        <w:rPr>
          <w:rFonts w:cstheme="minorHAnsi"/>
        </w:rPr>
        <w:t xml:space="preserve"> </w:t>
      </w:r>
      <w:r w:rsidR="005F2D86" w:rsidRPr="001306D6">
        <w:rPr>
          <w:rFonts w:cstheme="minorHAnsi"/>
        </w:rPr>
        <w:t>impact</w:t>
      </w:r>
      <w:r w:rsidRPr="001306D6">
        <w:rPr>
          <w:rFonts w:cstheme="minorHAnsi"/>
        </w:rPr>
        <w:t xml:space="preserve">. </w:t>
      </w:r>
      <w:r w:rsidR="009408C2" w:rsidRPr="001306D6">
        <w:rPr>
          <w:rFonts w:cstheme="minorHAnsi"/>
        </w:rPr>
        <w:t>It also includes a</w:t>
      </w:r>
      <w:r w:rsidRPr="001306D6">
        <w:rPr>
          <w:rFonts w:cstheme="minorHAnsi"/>
        </w:rPr>
        <w:t>dvancing social innovation through empathy, dialogue, distributed leadership, and establishing mutually beneficial partnerships</w:t>
      </w:r>
      <w:r w:rsidR="005F2D86" w:rsidRPr="001306D6">
        <w:rPr>
          <w:rFonts w:cstheme="minorHAnsi"/>
        </w:rPr>
        <w:t>. By leading through examples of socially and environmentally conscious efforts, we can improve human life</w:t>
      </w:r>
      <w:r w:rsidR="00795FE3">
        <w:rPr>
          <w:rFonts w:cstheme="minorHAnsi"/>
        </w:rPr>
        <w:t xml:space="preserve"> and </w:t>
      </w:r>
      <w:r w:rsidR="005F2D86" w:rsidRPr="001306D6">
        <w:rPr>
          <w:rFonts w:cstheme="minorHAnsi"/>
        </w:rPr>
        <w:t>equality</w:t>
      </w:r>
      <w:r w:rsidR="00795FE3">
        <w:rPr>
          <w:rFonts w:cstheme="minorHAnsi"/>
        </w:rPr>
        <w:t>,</w:t>
      </w:r>
      <w:r w:rsidR="005F2D86" w:rsidRPr="001306D6">
        <w:rPr>
          <w:rFonts w:cstheme="minorHAnsi"/>
        </w:rPr>
        <w:t xml:space="preserve"> and contribute to planetary health. Actively sharing these results, learnings and best practices, both inspires and amplifies the changemaking efforts of others.</w:t>
      </w:r>
    </w:p>
    <w:p w14:paraId="4D3854F4" w14:textId="77777777" w:rsidR="001306D6" w:rsidRDefault="001306D6" w:rsidP="001306D6">
      <w:pPr>
        <w:spacing w:after="0" w:line="240" w:lineRule="auto"/>
        <w:rPr>
          <w:rFonts w:cstheme="minorHAnsi"/>
          <w:b/>
        </w:rPr>
      </w:pPr>
    </w:p>
    <w:p w14:paraId="19631336" w14:textId="08EA1ED9" w:rsidR="00A16D90" w:rsidRPr="00BE6EE9" w:rsidRDefault="00422260" w:rsidP="001306D6">
      <w:pPr>
        <w:spacing w:after="0" w:line="240" w:lineRule="auto"/>
      </w:pPr>
      <w:r w:rsidRPr="001306D6">
        <w:rPr>
          <w:rFonts w:cstheme="minorHAnsi"/>
          <w:b/>
        </w:rPr>
        <w:t xml:space="preserve">Climate action: </w:t>
      </w:r>
      <w:r w:rsidR="001F08B4">
        <w:rPr>
          <w:noProof/>
        </w:rPr>
        <mc:AlternateContent>
          <mc:Choice Requires="wps">
            <w:drawing>
              <wp:anchor distT="45720" distB="45720" distL="114300" distR="114300" simplePos="0" relativeHeight="251658269" behindDoc="1" locked="0" layoutInCell="1" allowOverlap="1" wp14:anchorId="53FAF0CC" wp14:editId="4815D71C">
                <wp:simplePos x="0" y="0"/>
                <wp:positionH relativeFrom="column">
                  <wp:posOffset>124460</wp:posOffset>
                </wp:positionH>
                <wp:positionV relativeFrom="paragraph">
                  <wp:posOffset>793115</wp:posOffset>
                </wp:positionV>
                <wp:extent cx="6042660" cy="739140"/>
                <wp:effectExtent l="0" t="0" r="15240" b="22860"/>
                <wp:wrapTight wrapText="bothSides">
                  <wp:wrapPolygon edited="0">
                    <wp:start x="0" y="0"/>
                    <wp:lineTo x="0" y="21711"/>
                    <wp:lineTo x="21586" y="21711"/>
                    <wp:lineTo x="21586" y="0"/>
                    <wp:lineTo x="0" y="0"/>
                  </wp:wrapPolygon>
                </wp:wrapTight>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660" cy="739140"/>
                        </a:xfrm>
                        <a:prstGeom prst="rect">
                          <a:avLst/>
                        </a:prstGeom>
                        <a:solidFill>
                          <a:srgbClr val="FFFFFF"/>
                        </a:solidFill>
                        <a:ln w="9525">
                          <a:solidFill>
                            <a:srgbClr val="000000"/>
                          </a:solidFill>
                          <a:miter lim="800000"/>
                          <a:headEnd/>
                          <a:tailEnd/>
                        </a:ln>
                      </wps:spPr>
                      <wps:txbx>
                        <w:txbxContent>
                          <w:p w14:paraId="637F16AF" w14:textId="77777777" w:rsidR="00C25C9B" w:rsidRPr="00BE6EE9" w:rsidRDefault="00C25C9B" w:rsidP="00BE6EE9">
                            <w:pPr>
                              <w:spacing w:before="240" w:after="240"/>
                              <w:rPr>
                                <w:rFonts w:cstheme="minorHAnsi"/>
                                <w:b/>
                              </w:rPr>
                            </w:pPr>
                            <w:r w:rsidRPr="00BE6EE9">
                              <w:rPr>
                                <w:rFonts w:cstheme="minorHAnsi"/>
                                <w:b/>
                              </w:rPr>
                              <w:t>Climate Action</w:t>
                            </w:r>
                            <w:r w:rsidRPr="00BE6EE9">
                              <w:rPr>
                                <w:rFonts w:cstheme="minorHAnsi"/>
                              </w:rPr>
                              <w:t xml:space="preserve"> is Goal 13</w:t>
                            </w:r>
                            <w:r w:rsidRPr="00BE6EE9">
                              <w:rPr>
                                <w:rFonts w:cstheme="minorHAnsi"/>
                                <w:b/>
                              </w:rPr>
                              <w:t xml:space="preserve"> </w:t>
                            </w:r>
                            <w:r w:rsidRPr="00BE6EE9">
                              <w:rPr>
                                <w:rFonts w:cstheme="minorHAnsi"/>
                              </w:rPr>
                              <w:t>of the United Nations Sustainable Development Goals:</w:t>
                            </w:r>
                            <w:r w:rsidRPr="00BE6EE9">
                              <w:rPr>
                                <w:rFonts w:cstheme="minorHAnsi"/>
                                <w:b/>
                              </w:rPr>
                              <w:t xml:space="preserve"> “Take urgent action to combat climate change and its impacts”. </w:t>
                            </w:r>
                            <w:r w:rsidRPr="00BE6EE9">
                              <w:rPr>
                                <w:rFonts w:cstheme="minorHAnsi"/>
                              </w:rPr>
                              <w:t>(</w:t>
                            </w:r>
                            <w:hyperlink r:id="rId31" w:history="1">
                              <w:r w:rsidRPr="00BE6EE9">
                                <w:rPr>
                                  <w:rStyle w:val="Hyperlink"/>
                                  <w:rFonts w:cstheme="minorHAnsi"/>
                                  <w:sz w:val="18"/>
                                  <w:szCs w:val="18"/>
                                </w:rPr>
                                <w:t>https://www.un.org/sustainabledevelopment/climate-action/</w:t>
                              </w:r>
                            </w:hyperlink>
                            <w:r w:rsidRPr="00BE6EE9">
                              <w:rPr>
                                <w:rFonts w:cstheme="minorHAns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AF0CC" id="_x0000_s1055" type="#_x0000_t202" style="position:absolute;margin-left:9.8pt;margin-top:62.45pt;width:475.8pt;height:58.2pt;z-index:-2516582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">
                <v:textbox>
                  <w:txbxContent>
                    <w:p w14:paraId="637F16AF" w14:textId="77777777" w:rsidR="00C25C9B" w:rsidRPr="00BE6EE9" w:rsidRDefault="00C25C9B" w:rsidP="00BE6EE9">
                      <w:pPr>
                        <w:spacing w:before="240" w:after="240"/>
                        <w:rPr>
                          <w:rFonts w:cstheme="minorHAnsi"/>
                          <w:b/>
                        </w:rPr>
                      </w:pPr>
                      <w:r w:rsidRPr="00BE6EE9">
                        <w:rPr>
                          <w:rFonts w:cstheme="minorHAnsi"/>
                          <w:b/>
                        </w:rPr>
                        <w:t>Climate Action</w:t>
                      </w:r>
                      <w:r w:rsidRPr="00BE6EE9">
                        <w:rPr>
                          <w:rFonts w:cstheme="minorHAnsi"/>
                        </w:rPr>
                        <w:t xml:space="preserve"> is Goal 13</w:t>
                      </w:r>
                      <w:r w:rsidRPr="00BE6EE9">
                        <w:rPr>
                          <w:rFonts w:cstheme="minorHAnsi"/>
                          <w:b/>
                        </w:rPr>
                        <w:t xml:space="preserve"> </w:t>
                      </w:r>
                      <w:r w:rsidRPr="00BE6EE9">
                        <w:rPr>
                          <w:rFonts w:cstheme="minorHAnsi"/>
                        </w:rPr>
                        <w:t>of the United Nations Sustainable Development Goals:</w:t>
                      </w:r>
                      <w:r w:rsidRPr="00BE6EE9">
                        <w:rPr>
                          <w:rFonts w:cstheme="minorHAnsi"/>
                          <w:b/>
                        </w:rPr>
                        <w:t xml:space="preserve"> “Take urgent action to combat climate change and its impacts”. </w:t>
                      </w:r>
                      <w:r w:rsidRPr="00BE6EE9">
                        <w:rPr>
                          <w:rFonts w:cstheme="minorHAnsi"/>
                        </w:rPr>
                        <w:t>(</w:t>
                      </w:r>
                      <w:hyperlink r:id="rId32" w:history="1">
                        <w:r w:rsidRPr="00BE6EE9">
                          <w:rPr>
                            <w:rStyle w:val="Hyperlink"/>
                            <w:rFonts w:cstheme="minorHAnsi"/>
                            <w:sz w:val="18"/>
                            <w:szCs w:val="18"/>
                          </w:rPr>
                          <w:t>https://www.un.org/sustainabledevelopment/climate-action/</w:t>
                        </w:r>
                      </w:hyperlink>
                      <w:r w:rsidRPr="00BE6EE9">
                        <w:rPr>
                          <w:rFonts w:cstheme="minorHAnsi"/>
                          <w:sz w:val="18"/>
                          <w:szCs w:val="18"/>
                        </w:rPr>
                        <w:t>)</w:t>
                      </w:r>
                    </w:p>
                  </w:txbxContent>
                </v:textbox>
                <w10:wrap type="tight"/>
              </v:shape>
            </w:pict>
          </mc:Fallback>
        </mc:AlternateContent>
      </w:r>
      <w:r w:rsidR="005F2D86" w:rsidRPr="001306D6">
        <w:rPr>
          <w:rFonts w:cstheme="minorHAnsi"/>
        </w:rPr>
        <w:t xml:space="preserve">Climate action reaches beyond mitigation and adaptation to enhance ecosystems, protect biodiversity, address </w:t>
      </w:r>
      <w:r w:rsidR="007E4B6E" w:rsidRPr="001306D6">
        <w:rPr>
          <w:rFonts w:cstheme="minorHAnsi"/>
        </w:rPr>
        <w:t>inequality,</w:t>
      </w:r>
      <w:r w:rsidR="005F2D86" w:rsidRPr="001306D6">
        <w:rPr>
          <w:rFonts w:cstheme="minorHAnsi"/>
        </w:rPr>
        <w:t xml:space="preserve"> and contribute to transformative change. These include c</w:t>
      </w:r>
      <w:r w:rsidRPr="001306D6">
        <w:rPr>
          <w:rFonts w:cstheme="minorHAnsi"/>
        </w:rPr>
        <w:t xml:space="preserve">limate change efforts that span from reducing greenhouse gas emissions to strengthening resilience and adaptive capacity in ways that are inclusive and socially just (see </w:t>
      </w:r>
      <w:r w:rsidR="00795FE3">
        <w:rPr>
          <w:rFonts w:cstheme="minorHAnsi"/>
          <w:i/>
        </w:rPr>
        <w:t>c</w:t>
      </w:r>
      <w:r w:rsidRPr="001306D6">
        <w:rPr>
          <w:rFonts w:cstheme="minorHAnsi"/>
          <w:i/>
        </w:rPr>
        <w:t xml:space="preserve">limate </w:t>
      </w:r>
      <w:r w:rsidR="00795FE3">
        <w:rPr>
          <w:rFonts w:cstheme="minorHAnsi"/>
          <w:i/>
        </w:rPr>
        <w:t>j</w:t>
      </w:r>
      <w:r w:rsidRPr="001306D6">
        <w:rPr>
          <w:rFonts w:cstheme="minorHAnsi"/>
          <w:i/>
        </w:rPr>
        <w:t>ustice definition below</w:t>
      </w:r>
      <w:r w:rsidRPr="001306D6">
        <w:rPr>
          <w:rFonts w:cstheme="minorHAnsi"/>
        </w:rPr>
        <w:t xml:space="preserve">). </w:t>
      </w:r>
    </w:p>
    <w:p w14:paraId="08E4AEE0" w14:textId="3D363B0D" w:rsidR="001B6E67" w:rsidRPr="001306D6" w:rsidRDefault="001B6E67" w:rsidP="001306D6">
      <w:pPr>
        <w:spacing w:after="0" w:line="240" w:lineRule="auto"/>
        <w:rPr>
          <w:rFonts w:cstheme="minorHAnsi"/>
        </w:rPr>
      </w:pPr>
      <w:r w:rsidRPr="001306D6">
        <w:rPr>
          <w:rFonts w:cstheme="minorHAnsi"/>
          <w:b/>
        </w:rPr>
        <w:t xml:space="preserve">Climate </w:t>
      </w:r>
      <w:r w:rsidR="00795FE3">
        <w:rPr>
          <w:rFonts w:cstheme="minorHAnsi"/>
          <w:b/>
        </w:rPr>
        <w:t>c</w:t>
      </w:r>
      <w:r w:rsidRPr="001306D6">
        <w:rPr>
          <w:rFonts w:cstheme="minorHAnsi"/>
          <w:b/>
        </w:rPr>
        <w:t>ompetencies:</w:t>
      </w:r>
      <w:r w:rsidR="001306D6">
        <w:rPr>
          <w:rFonts w:cstheme="minorHAnsi"/>
          <w:b/>
        </w:rPr>
        <w:t xml:space="preserve"> </w:t>
      </w:r>
      <w:r w:rsidRPr="001306D6">
        <w:rPr>
          <w:rFonts w:cstheme="minorHAnsi"/>
        </w:rPr>
        <w:t>Climate competencies define the skills, knowledge, attitudes, and abilities that are desired for people who work in climate change related jobs</w:t>
      </w:r>
      <w:r w:rsidR="00A55D52" w:rsidRPr="001306D6">
        <w:rPr>
          <w:rFonts w:cstheme="minorHAnsi"/>
        </w:rPr>
        <w:t xml:space="preserve">. </w:t>
      </w:r>
      <w:r w:rsidRPr="001306D6">
        <w:rPr>
          <w:rFonts w:cstheme="minorHAnsi"/>
        </w:rPr>
        <w:t xml:space="preserve">For more about this, refer to the </w:t>
      </w:r>
      <w:hyperlink r:id="rId33" w:history="1">
        <w:r w:rsidRPr="001306D6">
          <w:rPr>
            <w:rStyle w:val="Hyperlink"/>
            <w:i/>
            <w:iCs/>
          </w:rPr>
          <w:t>Climate Adaption Competency Framework</w:t>
        </w:r>
      </w:hyperlink>
      <w:r w:rsidRPr="001306D6">
        <w:rPr>
          <w:rFonts w:cstheme="minorHAnsi"/>
        </w:rPr>
        <w:t>, developed by the Adaptation Learning Network.</w:t>
      </w:r>
    </w:p>
    <w:p w14:paraId="34C7B976" w14:textId="77777777" w:rsidR="001306D6" w:rsidRDefault="001306D6" w:rsidP="001306D6">
      <w:pPr>
        <w:spacing w:after="0" w:line="240" w:lineRule="auto"/>
        <w:rPr>
          <w:rFonts w:cstheme="minorHAnsi"/>
          <w:b/>
        </w:rPr>
      </w:pPr>
    </w:p>
    <w:p w14:paraId="09BDFD5B" w14:textId="7D0B0EAE" w:rsidR="00196929" w:rsidRPr="001306D6" w:rsidRDefault="00422260" w:rsidP="001306D6">
      <w:pPr>
        <w:spacing w:after="0" w:line="240" w:lineRule="auto"/>
        <w:rPr>
          <w:rFonts w:cstheme="minorHAnsi"/>
        </w:rPr>
      </w:pPr>
      <w:r w:rsidRPr="001306D6">
        <w:rPr>
          <w:rFonts w:cstheme="minorHAnsi"/>
          <w:b/>
        </w:rPr>
        <w:t xml:space="preserve">Climate </w:t>
      </w:r>
      <w:r w:rsidR="00B415CC" w:rsidRPr="001306D6">
        <w:rPr>
          <w:rFonts w:cstheme="minorHAnsi"/>
          <w:b/>
        </w:rPr>
        <w:t>justice</w:t>
      </w:r>
      <w:r w:rsidR="00773B5F" w:rsidRPr="001306D6">
        <w:rPr>
          <w:rFonts w:cstheme="minorHAnsi"/>
          <w:b/>
          <w:vertAlign w:val="superscript"/>
        </w:rPr>
        <w:t>*</w:t>
      </w:r>
      <w:r w:rsidR="00B415CC" w:rsidRPr="001306D6">
        <w:rPr>
          <w:rFonts w:cstheme="minorHAnsi"/>
          <w:b/>
        </w:rPr>
        <w:t xml:space="preserve">: </w:t>
      </w:r>
      <w:r w:rsidR="00196929" w:rsidRPr="001306D6">
        <w:rPr>
          <w:rFonts w:cstheme="minorHAnsi"/>
        </w:rPr>
        <w:t xml:space="preserve">Climate justice focuses on the inequities of the causes, impacts and solutions to climate change. It’s a recognition of </w:t>
      </w:r>
      <w:r w:rsidR="001B6E67" w:rsidRPr="001306D6">
        <w:rPr>
          <w:rFonts w:cstheme="minorHAnsi"/>
        </w:rPr>
        <w:t xml:space="preserve">and addresses </w:t>
      </w:r>
      <w:r w:rsidR="00196929" w:rsidRPr="001306D6">
        <w:rPr>
          <w:rFonts w:cstheme="minorHAnsi"/>
        </w:rPr>
        <w:t>the fact</w:t>
      </w:r>
      <w:r w:rsidR="001B6E67" w:rsidRPr="001306D6">
        <w:rPr>
          <w:rFonts w:cstheme="minorHAnsi"/>
        </w:rPr>
        <w:t xml:space="preserve"> that</w:t>
      </w:r>
      <w:r w:rsidR="00196929" w:rsidRPr="001306D6">
        <w:rPr>
          <w:rFonts w:cstheme="minorHAnsi"/>
        </w:rPr>
        <w:t xml:space="preserve"> the climate emergency has profoundly disproportionate consequences on those who have contributed the least warming. Climate change impacts exacerbate inequitable social conditions and have differing </w:t>
      </w:r>
      <w:r w:rsidR="00795FE3">
        <w:rPr>
          <w:rFonts w:cstheme="minorHAnsi"/>
        </w:rPr>
        <w:t>social, economic, public health</w:t>
      </w:r>
      <w:r w:rsidR="00196929" w:rsidRPr="001306D6">
        <w:rPr>
          <w:rFonts w:cstheme="minorHAnsi"/>
          <w:lang w:val="en-US"/>
        </w:rPr>
        <w:t xml:space="preserve"> and other adverse impacts on underprivileged or marginalized populations. Climate change action must address these injustices and power-imbalances through a human-centered</w:t>
      </w:r>
      <w:r w:rsidR="007E4B6E" w:rsidRPr="001306D6">
        <w:rPr>
          <w:rFonts w:cstheme="minorHAnsi"/>
          <w:lang w:val="en-US"/>
        </w:rPr>
        <w:t xml:space="preserve">, intersectional </w:t>
      </w:r>
      <w:r w:rsidR="00196929" w:rsidRPr="001306D6">
        <w:rPr>
          <w:rFonts w:cstheme="minorHAnsi"/>
          <w:lang w:val="en-US"/>
        </w:rPr>
        <w:t>approach that is inclusive of those who will be most affected.</w:t>
      </w:r>
      <w:r w:rsidR="00196929" w:rsidRPr="001306D6">
        <w:rPr>
          <w:rFonts w:cstheme="minorHAnsi"/>
        </w:rPr>
        <w:t xml:space="preserve"> The </w:t>
      </w:r>
      <w:r w:rsidR="00795FE3">
        <w:rPr>
          <w:rFonts w:cstheme="minorHAnsi"/>
        </w:rPr>
        <w:t>costs of mitigation, adaptation</w:t>
      </w:r>
      <w:r w:rsidR="00196929" w:rsidRPr="001306D6">
        <w:rPr>
          <w:rFonts w:cstheme="minorHAnsi"/>
        </w:rPr>
        <w:t xml:space="preserve"> and recovery must be unequally </w:t>
      </w:r>
      <w:r w:rsidR="001B6E67" w:rsidRPr="001306D6">
        <w:rPr>
          <w:rFonts w:cstheme="minorHAnsi"/>
        </w:rPr>
        <w:t>carried</w:t>
      </w:r>
      <w:r w:rsidR="00196929" w:rsidRPr="001306D6">
        <w:rPr>
          <w:rFonts w:cstheme="minorHAnsi"/>
        </w:rPr>
        <w:t xml:space="preserve"> by those that contributed the most warming and/or profit from the climate </w:t>
      </w:r>
      <w:r w:rsidR="009D4F45">
        <w:rPr>
          <w:rFonts w:cstheme="minorHAnsi"/>
        </w:rPr>
        <w:t>emergency</w:t>
      </w:r>
      <w:r w:rsidR="00196929" w:rsidRPr="001306D6">
        <w:rPr>
          <w:rFonts w:cstheme="minorHAnsi"/>
        </w:rPr>
        <w:t xml:space="preserve">. </w:t>
      </w:r>
    </w:p>
    <w:p w14:paraId="58AD2F80" w14:textId="06C20C67" w:rsidR="001B5126" w:rsidRDefault="001B5126" w:rsidP="00A44A5C">
      <w:pPr>
        <w:spacing w:after="0" w:line="240" w:lineRule="auto"/>
        <w:ind w:firstLine="720"/>
        <w:rPr>
          <w:rFonts w:cstheme="minorHAnsi"/>
          <w:bCs/>
          <w:i/>
        </w:rPr>
      </w:pPr>
      <w:r w:rsidRPr="00A44A5C">
        <w:rPr>
          <w:rFonts w:cstheme="minorHAnsi"/>
          <w:bCs/>
          <w:i/>
        </w:rPr>
        <w:t xml:space="preserve">*closely related to </w:t>
      </w:r>
      <w:r w:rsidR="00A44A5C" w:rsidRPr="00A44A5C">
        <w:rPr>
          <w:rFonts w:cstheme="minorHAnsi"/>
          <w:bCs/>
          <w:i/>
        </w:rPr>
        <w:t>social justice and just transition</w:t>
      </w:r>
    </w:p>
    <w:p w14:paraId="04DCEE83" w14:textId="77777777" w:rsidR="00A44A5C" w:rsidRPr="00A44A5C" w:rsidRDefault="00A44A5C" w:rsidP="00A44A5C">
      <w:pPr>
        <w:spacing w:after="0" w:line="240" w:lineRule="auto"/>
        <w:ind w:firstLine="720"/>
        <w:rPr>
          <w:rFonts w:cstheme="minorHAnsi"/>
          <w:i/>
        </w:rPr>
      </w:pPr>
    </w:p>
    <w:p w14:paraId="0704181F" w14:textId="77777777" w:rsidR="00DF53AC" w:rsidRPr="001306D6" w:rsidRDefault="00196929" w:rsidP="00A44A5C">
      <w:pPr>
        <w:spacing w:after="0" w:line="240" w:lineRule="auto"/>
        <w:ind w:left="720"/>
        <w:rPr>
          <w:rFonts w:cstheme="minorHAnsi"/>
        </w:rPr>
      </w:pPr>
      <w:r w:rsidRPr="00A44A5C">
        <w:rPr>
          <w:rFonts w:cstheme="minorHAnsi"/>
          <w:b/>
        </w:rPr>
        <w:lastRenderedPageBreak/>
        <w:t>Social justice:</w:t>
      </w:r>
      <w:r w:rsidRPr="001306D6">
        <w:rPr>
          <w:rFonts w:cstheme="minorHAnsi"/>
          <w:b/>
        </w:rPr>
        <w:t xml:space="preserve"> </w:t>
      </w:r>
      <w:r w:rsidRPr="001306D6">
        <w:rPr>
          <w:rFonts w:cstheme="minorHAnsi"/>
        </w:rPr>
        <w:t>Striving beyond equity to redress and alleviate inequalities in strategic ways and to remove the structures that create inequalities. Incorporating participatory methods that ensure representation and accountability.</w:t>
      </w:r>
    </w:p>
    <w:p w14:paraId="3C24EE45" w14:textId="27CD3BCE" w:rsidR="001306D6" w:rsidRDefault="00196929" w:rsidP="00A44A5C">
      <w:pPr>
        <w:spacing w:after="0" w:line="240" w:lineRule="auto"/>
        <w:ind w:left="720"/>
        <w:rPr>
          <w:rFonts w:cstheme="minorHAnsi"/>
        </w:rPr>
      </w:pPr>
      <w:r w:rsidRPr="00A44A5C">
        <w:rPr>
          <w:rFonts w:cstheme="minorHAnsi"/>
          <w:b/>
        </w:rPr>
        <w:t>Just transition:</w:t>
      </w:r>
      <w:r w:rsidRPr="001306D6">
        <w:rPr>
          <w:rFonts w:cstheme="minorHAnsi"/>
          <w:b/>
        </w:rPr>
        <w:t xml:space="preserve"> </w:t>
      </w:r>
      <w:r w:rsidR="00A44A5C">
        <w:rPr>
          <w:rFonts w:cstheme="minorHAnsi"/>
        </w:rPr>
        <w:t>A</w:t>
      </w:r>
      <w:r w:rsidRPr="001306D6">
        <w:rPr>
          <w:rFonts w:cstheme="minorHAnsi"/>
        </w:rPr>
        <w:t xml:space="preserve"> framework that encompasses a range of social interventions needed to secure rights and livelihoods of energy providers and consumers when economies are shifting to sustainable production, primarily combating climate change and protecting biodiversity.</w:t>
      </w:r>
    </w:p>
    <w:p w14:paraId="3561C9FB" w14:textId="77777777" w:rsidR="001306D6" w:rsidRPr="001306D6" w:rsidRDefault="001306D6" w:rsidP="001306D6">
      <w:pPr>
        <w:spacing w:after="0" w:line="240" w:lineRule="auto"/>
        <w:ind w:left="720"/>
        <w:rPr>
          <w:rFonts w:cstheme="minorHAnsi"/>
        </w:rPr>
      </w:pPr>
    </w:p>
    <w:p w14:paraId="3D814395" w14:textId="39517406" w:rsidR="001B5126" w:rsidRPr="00891C64" w:rsidRDefault="0025791E" w:rsidP="001306D6">
      <w:pPr>
        <w:spacing w:after="0" w:line="240" w:lineRule="auto"/>
      </w:pPr>
      <w:r w:rsidRPr="001306D6">
        <w:rPr>
          <w:rFonts w:cstheme="minorHAnsi"/>
          <w:b/>
        </w:rPr>
        <w:t>Climate literacy:</w:t>
      </w:r>
      <w:r w:rsidRPr="001306D6">
        <w:rPr>
          <w:rFonts w:cstheme="minorHAnsi"/>
        </w:rPr>
        <w:t xml:space="preserve"> </w:t>
      </w:r>
      <w:r w:rsidR="00422260" w:rsidRPr="001306D6">
        <w:rPr>
          <w:rFonts w:cstheme="minorHAnsi"/>
        </w:rPr>
        <w:t>Climate literacy is a foundational understanding of climate science, and the causes and impacts of human-caused climate change. It includes climate actions (mitigation measures and adaptation strategies) as well as an understanding of the human and natural influences on climate (including feedback loops), and the probabilities, risks and consequences a changing climate has</w:t>
      </w:r>
      <w:r w:rsidR="001B6E67" w:rsidRPr="001306D6">
        <w:rPr>
          <w:rFonts w:cstheme="minorHAnsi"/>
        </w:rPr>
        <w:t xml:space="preserve"> </w:t>
      </w:r>
      <w:r w:rsidR="00A44A5C">
        <w:rPr>
          <w:rFonts w:cstheme="minorHAnsi"/>
        </w:rPr>
        <w:t xml:space="preserve">and will </w:t>
      </w:r>
      <w:r w:rsidR="00422260" w:rsidRPr="001306D6">
        <w:rPr>
          <w:rFonts w:cstheme="minorHAnsi"/>
        </w:rPr>
        <w:t xml:space="preserve">have on humans, societies, systems and other life on earth. </w:t>
      </w:r>
    </w:p>
    <w:p w14:paraId="66567722" w14:textId="77777777" w:rsidR="001306D6" w:rsidRDefault="001306D6" w:rsidP="001306D6">
      <w:pPr>
        <w:spacing w:after="0" w:line="240" w:lineRule="auto"/>
        <w:rPr>
          <w:rFonts w:cstheme="minorHAnsi"/>
          <w:b/>
        </w:rPr>
      </w:pPr>
    </w:p>
    <w:p w14:paraId="6334CB71" w14:textId="6D22AD12" w:rsidR="003C7352" w:rsidRPr="001306D6" w:rsidRDefault="00422260" w:rsidP="001306D6">
      <w:pPr>
        <w:spacing w:after="0" w:line="240" w:lineRule="auto"/>
        <w:rPr>
          <w:rFonts w:cstheme="minorHAnsi"/>
        </w:rPr>
      </w:pPr>
      <w:r w:rsidRPr="001306D6">
        <w:rPr>
          <w:rFonts w:cstheme="minorHAnsi"/>
          <w:b/>
        </w:rPr>
        <w:t>Co-benefits</w:t>
      </w:r>
      <w:r w:rsidRPr="001306D6">
        <w:rPr>
          <w:rFonts w:cstheme="minorHAnsi"/>
          <w:b/>
          <w:bCs/>
        </w:rPr>
        <w:t xml:space="preserve">: </w:t>
      </w:r>
      <w:r w:rsidR="001B6E67" w:rsidRPr="001306D6">
        <w:rPr>
          <w:rFonts w:cstheme="minorHAnsi"/>
        </w:rPr>
        <w:t>Co-benefits refer to t</w:t>
      </w:r>
      <w:r w:rsidRPr="001306D6">
        <w:rPr>
          <w:rFonts w:cstheme="minorHAnsi"/>
        </w:rPr>
        <w:t xml:space="preserve">he positive effects that a policy, strategy or action might have </w:t>
      </w:r>
      <w:r w:rsidR="001B6E67" w:rsidRPr="001306D6">
        <w:rPr>
          <w:rFonts w:cstheme="minorHAnsi"/>
        </w:rPr>
        <w:t>in</w:t>
      </w:r>
      <w:r w:rsidRPr="001306D6">
        <w:rPr>
          <w:rFonts w:cstheme="minorHAnsi"/>
        </w:rPr>
        <w:t xml:space="preserve"> addition to the direct benefits of addressing outcomes focused on climate change mitigation or adaptation. Measures that reduce greenhouse gases and simultaneously improve adaptative capacity are also considered co-benefits. Co-benefits can also be referred to as </w:t>
      </w:r>
      <w:r w:rsidRPr="001306D6">
        <w:rPr>
          <w:rFonts w:cstheme="minorHAnsi"/>
          <w:i/>
        </w:rPr>
        <w:t>ancillary benefits</w:t>
      </w:r>
      <w:bookmarkStart w:id="53" w:name="_Hlk73994033"/>
      <w:r w:rsidRPr="001306D6">
        <w:rPr>
          <w:rFonts w:cstheme="minorHAnsi"/>
        </w:rPr>
        <w:t xml:space="preserve">, </w:t>
      </w:r>
      <w:r w:rsidRPr="001306D6">
        <w:rPr>
          <w:rFonts w:cstheme="minorHAnsi"/>
          <w:i/>
        </w:rPr>
        <w:t>synergies, or multiple benefits</w:t>
      </w:r>
      <w:r w:rsidRPr="001306D6">
        <w:rPr>
          <w:rFonts w:cstheme="minorHAnsi"/>
        </w:rPr>
        <w:t xml:space="preserve">. The opposite of co-benefits are </w:t>
      </w:r>
      <w:r w:rsidRPr="001306D6">
        <w:rPr>
          <w:rFonts w:cstheme="minorHAnsi"/>
          <w:i/>
        </w:rPr>
        <w:t>trade-offs</w:t>
      </w:r>
      <w:r w:rsidRPr="001306D6">
        <w:rPr>
          <w:rFonts w:cstheme="minorHAnsi"/>
        </w:rPr>
        <w:t xml:space="preserve"> or </w:t>
      </w:r>
      <w:r w:rsidRPr="001306D6">
        <w:rPr>
          <w:rFonts w:cstheme="minorHAnsi"/>
          <w:i/>
        </w:rPr>
        <w:t>conflicts</w:t>
      </w:r>
      <w:r w:rsidRPr="001306D6">
        <w:rPr>
          <w:rFonts w:cstheme="minorHAnsi"/>
        </w:rPr>
        <w:t>. Any decision-making to determine strategies, policies and actions should aim to maximize benefits and minimize conflicts</w:t>
      </w:r>
      <w:bookmarkEnd w:id="53"/>
      <w:r w:rsidR="003C7352" w:rsidRPr="001306D6">
        <w:rPr>
          <w:rFonts w:cstheme="minorHAnsi"/>
        </w:rPr>
        <w:t>.</w:t>
      </w:r>
    </w:p>
    <w:p w14:paraId="1811CB20" w14:textId="77777777" w:rsidR="001306D6" w:rsidRDefault="001306D6" w:rsidP="001306D6">
      <w:pPr>
        <w:spacing w:after="0" w:line="240" w:lineRule="auto"/>
        <w:rPr>
          <w:rFonts w:cstheme="minorHAnsi"/>
          <w:b/>
        </w:rPr>
      </w:pPr>
    </w:p>
    <w:p w14:paraId="5D4937C5" w14:textId="7D7A22BD" w:rsidR="00704F5D" w:rsidRDefault="00616679" w:rsidP="001306D6">
      <w:pPr>
        <w:shd w:val="clear" w:color="auto" w:fill="FFFFFF"/>
        <w:spacing w:after="0" w:line="240" w:lineRule="auto"/>
        <w:textAlignment w:val="baseline"/>
      </w:pPr>
      <w:r>
        <w:rPr>
          <w:b/>
          <w:bCs/>
        </w:rPr>
        <w:t xml:space="preserve">Indigenization: </w:t>
      </w:r>
      <w:r>
        <w:t>A long-term process of shifting ways of doing and interacting so that Indigenous perspectives, world views, culture and traditional ways are restored and included. For the Royal Roads context, this includes changes to course content, learning contexts and ways of operating. This process aims to recognize and address the historical and current suppression of Indigenous Peoples and supports the efforts of Indigenous Peoples to reclaim what was taken from them.</w:t>
      </w:r>
      <w:r w:rsidR="00C77533">
        <w:t xml:space="preserve"> This definition will continue to shift</w:t>
      </w:r>
      <w:r w:rsidR="0084778B">
        <w:t xml:space="preserve"> as learning and understanding grows.</w:t>
      </w:r>
      <w:r>
        <w:t> </w:t>
      </w:r>
    </w:p>
    <w:p w14:paraId="197B5067" w14:textId="77777777" w:rsidR="00704F5D" w:rsidRDefault="00704F5D" w:rsidP="001306D6">
      <w:pPr>
        <w:shd w:val="clear" w:color="auto" w:fill="FFFFFF"/>
        <w:spacing w:after="0" w:line="240" w:lineRule="auto"/>
        <w:textAlignment w:val="baseline"/>
      </w:pPr>
    </w:p>
    <w:p w14:paraId="5AD9005C" w14:textId="66BDD897" w:rsidR="003C7352" w:rsidRPr="001306D6" w:rsidRDefault="003C7352" w:rsidP="001306D6">
      <w:pPr>
        <w:shd w:val="clear" w:color="auto" w:fill="FFFFFF"/>
        <w:spacing w:after="0" w:line="240" w:lineRule="auto"/>
        <w:textAlignment w:val="baseline"/>
        <w:rPr>
          <w:rFonts w:cstheme="minorHAnsi"/>
        </w:rPr>
      </w:pPr>
      <w:r w:rsidRPr="001306D6">
        <w:rPr>
          <w:rFonts w:cstheme="minorHAnsi"/>
          <w:b/>
        </w:rPr>
        <w:t xml:space="preserve">Living </w:t>
      </w:r>
      <w:r w:rsidR="00704F5D">
        <w:rPr>
          <w:rFonts w:cstheme="minorHAnsi"/>
          <w:b/>
        </w:rPr>
        <w:t>l</w:t>
      </w:r>
      <w:r w:rsidR="00B415CC" w:rsidRPr="001306D6">
        <w:rPr>
          <w:rFonts w:cstheme="minorHAnsi"/>
          <w:b/>
        </w:rPr>
        <w:t>abs</w:t>
      </w:r>
      <w:r w:rsidR="00773B5F" w:rsidRPr="001306D6">
        <w:rPr>
          <w:rFonts w:cstheme="minorHAnsi"/>
          <w:vertAlign w:val="superscript"/>
        </w:rPr>
        <w:t>*</w:t>
      </w:r>
      <w:r w:rsidR="00B415CC" w:rsidRPr="001306D6">
        <w:rPr>
          <w:rFonts w:cstheme="minorHAnsi"/>
          <w:b/>
        </w:rPr>
        <w:t>:</w:t>
      </w:r>
      <w:r w:rsidR="00B415CC" w:rsidRPr="001306D6">
        <w:rPr>
          <w:rFonts w:cstheme="minorHAnsi"/>
        </w:rPr>
        <w:t xml:space="preserve"> </w:t>
      </w:r>
      <w:r w:rsidRPr="001306D6">
        <w:rPr>
          <w:rFonts w:cstheme="minorHAnsi"/>
        </w:rPr>
        <w:t xml:space="preserve">Living </w:t>
      </w:r>
      <w:r w:rsidR="00704F5D">
        <w:rPr>
          <w:rFonts w:cstheme="minorHAnsi"/>
        </w:rPr>
        <w:t>l</w:t>
      </w:r>
      <w:r w:rsidRPr="001306D6">
        <w:rPr>
          <w:rFonts w:cstheme="minorHAnsi"/>
        </w:rPr>
        <w:t>abs are immersive places, courses, programs or sessions where faculty, staff and students come together to use the campus and surrounding community to test exciting ideas as possible solutions to real-world challenges. Labs can take the form of campus-based innovations or place-responsive programs that offer multidisciplinary, iterative and experiential learning across a range of scales to broaden knowledge, skills, competencies and connections. Living Lab users co-create, explore and exchange emerging ideas, research and concepts during collaborative experimentation and capacity-building experiences.</w:t>
      </w:r>
    </w:p>
    <w:p w14:paraId="51EFB731" w14:textId="37F51998" w:rsidR="0025791E" w:rsidRPr="001306D6" w:rsidRDefault="003C7352" w:rsidP="001306D6">
      <w:pPr>
        <w:shd w:val="clear" w:color="auto" w:fill="FFFFFF"/>
        <w:spacing w:after="0" w:line="240" w:lineRule="auto"/>
        <w:jc w:val="right"/>
        <w:textAlignment w:val="baseline"/>
        <w:rPr>
          <w:bCs/>
        </w:rPr>
      </w:pPr>
      <w:r w:rsidRPr="001306D6">
        <w:rPr>
          <w:rFonts w:cstheme="minorHAnsi"/>
          <w:bCs/>
          <w:i/>
        </w:rPr>
        <w:t>*to be defined further for the RRU context during initial consu</w:t>
      </w:r>
      <w:r w:rsidR="00704F5D">
        <w:rPr>
          <w:rFonts w:cstheme="minorHAnsi"/>
          <w:bCs/>
          <w:i/>
        </w:rPr>
        <w:t>ltation and case-study research</w:t>
      </w:r>
    </w:p>
    <w:p w14:paraId="463CA353" w14:textId="77777777" w:rsidR="001306D6" w:rsidRDefault="001306D6" w:rsidP="001306D6">
      <w:pPr>
        <w:shd w:val="clear" w:color="auto" w:fill="FFFFFF"/>
        <w:spacing w:after="0" w:line="240" w:lineRule="auto"/>
        <w:textAlignment w:val="baseline"/>
        <w:rPr>
          <w:rFonts w:eastAsia="Times New Roman" w:cstheme="minorHAnsi"/>
          <w:b/>
          <w:lang w:eastAsia="en-CA"/>
        </w:rPr>
      </w:pPr>
    </w:p>
    <w:p w14:paraId="49AB3A65" w14:textId="7B2D6E8B" w:rsidR="0025791E" w:rsidRPr="00BE6EE9" w:rsidRDefault="0025791E" w:rsidP="001306D6">
      <w:pPr>
        <w:shd w:val="clear" w:color="auto" w:fill="FFFFFF"/>
        <w:spacing w:after="0" w:line="240" w:lineRule="auto"/>
        <w:textAlignment w:val="baseline"/>
        <w:rPr>
          <w:lang w:eastAsia="en-CA"/>
        </w:rPr>
      </w:pPr>
      <w:r w:rsidRPr="001306D6">
        <w:rPr>
          <w:rFonts w:eastAsia="Times New Roman" w:cstheme="minorHAnsi"/>
          <w:b/>
          <w:lang w:eastAsia="en-CA"/>
        </w:rPr>
        <w:t xml:space="preserve">Mitigation: </w:t>
      </w:r>
      <w:r w:rsidRPr="001306D6">
        <w:rPr>
          <w:rFonts w:cstheme="minorHAnsi"/>
        </w:rPr>
        <w:t xml:space="preserve">Climate change mitigation </w:t>
      </w:r>
      <w:r w:rsidR="001B6E67" w:rsidRPr="001306D6">
        <w:rPr>
          <w:rFonts w:cstheme="minorHAnsi"/>
        </w:rPr>
        <w:t xml:space="preserve">efforts </w:t>
      </w:r>
      <w:r w:rsidRPr="001306D6">
        <w:rPr>
          <w:rFonts w:cstheme="minorHAnsi"/>
        </w:rPr>
        <w:t>are human interventions that addresses the root causes of climate change by</w:t>
      </w:r>
      <w:r w:rsidRPr="001306D6">
        <w:rPr>
          <w:rFonts w:cstheme="minorHAnsi"/>
          <w:b/>
        </w:rPr>
        <w:t xml:space="preserve"> </w:t>
      </w:r>
      <w:r w:rsidRPr="001306D6">
        <w:rPr>
          <w:rFonts w:cstheme="minorHAnsi"/>
        </w:rPr>
        <w:t>reducing or eliminating GHG emissions and creating carbon sinks</w:t>
      </w:r>
      <w:r w:rsidR="00A55D52" w:rsidRPr="001306D6">
        <w:rPr>
          <w:rFonts w:cstheme="minorHAnsi"/>
        </w:rPr>
        <w:t xml:space="preserve">. </w:t>
      </w:r>
      <w:r w:rsidRPr="001306D6">
        <w:rPr>
          <w:rFonts w:cstheme="minorHAnsi"/>
        </w:rPr>
        <w:t>Current mitigation efforts are focussed on stabilizing atmospheric GHG concentrations below a level where we can avoid the most harmful effects of climate change</w:t>
      </w:r>
      <w:r w:rsidRPr="001306D6">
        <w:rPr>
          <w:rFonts w:cstheme="minorHAnsi"/>
          <w:b/>
        </w:rPr>
        <w:t xml:space="preserve"> </w:t>
      </w:r>
      <w:r w:rsidRPr="001306D6">
        <w:rPr>
          <w:rFonts w:cstheme="minorHAnsi"/>
        </w:rPr>
        <w:t>within a time frame that would allow humans and ecosystems to adapt naturally to climate change.</w:t>
      </w:r>
      <w:r w:rsidR="00BE6EE9" w:rsidRPr="001306D6">
        <w:rPr>
          <w:rFonts w:cstheme="minorHAnsi"/>
        </w:rPr>
        <w:t xml:space="preserve"> </w:t>
      </w:r>
      <w:r w:rsidRPr="00BE6EE9">
        <w:t>Examples of mitigation include using fossil fuels more efficiently for industrial processes or electricity generation, switching to solar energy or wind power, improving the insulation of buildings</w:t>
      </w:r>
      <w:r w:rsidR="00704F5D">
        <w:t>,</w:t>
      </w:r>
      <w:r w:rsidRPr="00BE6EE9">
        <w:t xml:space="preserve"> and expanding forests and other </w:t>
      </w:r>
      <w:r w:rsidR="00704F5D">
        <w:t>“</w:t>
      </w:r>
      <w:r w:rsidRPr="00BE6EE9">
        <w:t>sinks</w:t>
      </w:r>
      <w:r w:rsidR="00704F5D">
        <w:t>”</w:t>
      </w:r>
      <w:r w:rsidRPr="00BE6EE9">
        <w:t xml:space="preserve"> to remove greater amounts of CO</w:t>
      </w:r>
      <w:r w:rsidRPr="001306D6">
        <w:rPr>
          <w:vertAlign w:val="subscript"/>
        </w:rPr>
        <w:t>2</w:t>
      </w:r>
      <w:r w:rsidRPr="00BE6EE9">
        <w:t xml:space="preserve"> from the atmosphere. </w:t>
      </w:r>
    </w:p>
    <w:p w14:paraId="3BA41C84" w14:textId="77777777" w:rsidR="001306D6" w:rsidRDefault="001306D6" w:rsidP="001306D6">
      <w:pPr>
        <w:shd w:val="clear" w:color="auto" w:fill="FFFFFF"/>
        <w:spacing w:after="0" w:line="240" w:lineRule="auto"/>
        <w:textAlignment w:val="baseline"/>
        <w:rPr>
          <w:rFonts w:cstheme="minorHAnsi"/>
          <w:b/>
        </w:rPr>
      </w:pPr>
    </w:p>
    <w:p w14:paraId="24AB356C" w14:textId="1F528424" w:rsidR="003C7352" w:rsidRPr="00BE6EE9" w:rsidRDefault="003C7352" w:rsidP="001306D6">
      <w:pPr>
        <w:shd w:val="clear" w:color="auto" w:fill="FFFFFF"/>
        <w:spacing w:after="0" w:line="240" w:lineRule="auto"/>
        <w:textAlignment w:val="baseline"/>
      </w:pPr>
      <w:r w:rsidRPr="001306D6">
        <w:rPr>
          <w:rFonts w:cstheme="minorHAnsi"/>
          <w:b/>
        </w:rPr>
        <w:t>Nature-based solutions:</w:t>
      </w:r>
      <w:r w:rsidR="001306D6">
        <w:rPr>
          <w:rFonts w:cstheme="minorHAnsi"/>
          <w:b/>
        </w:rPr>
        <w:t xml:space="preserve"> </w:t>
      </w:r>
      <w:r w:rsidRPr="001306D6">
        <w:rPr>
          <w:rFonts w:cstheme="minorHAnsi"/>
        </w:rPr>
        <w:t>Nature-based</w:t>
      </w:r>
      <w:r w:rsidR="001B6E67" w:rsidRPr="001306D6">
        <w:rPr>
          <w:rFonts w:cstheme="minorHAnsi"/>
        </w:rPr>
        <w:t xml:space="preserve"> solutions are</w:t>
      </w:r>
      <w:r w:rsidRPr="001306D6">
        <w:rPr>
          <w:rFonts w:cstheme="minorHAnsi"/>
        </w:rPr>
        <w:t xml:space="preserve"> outdoor or environmental actions that improve the well</w:t>
      </w:r>
      <w:r w:rsidR="001B6E67" w:rsidRPr="001306D6">
        <w:rPr>
          <w:rFonts w:cstheme="minorHAnsi"/>
        </w:rPr>
        <w:t>-</w:t>
      </w:r>
      <w:r w:rsidRPr="001306D6">
        <w:rPr>
          <w:rFonts w:cstheme="minorHAnsi"/>
        </w:rPr>
        <w:t xml:space="preserve">being of humans and the resilience of natural systems while having co-benefits of mitigating </w:t>
      </w:r>
      <w:r w:rsidRPr="001306D6">
        <w:rPr>
          <w:rFonts w:cstheme="minorHAnsi"/>
        </w:rPr>
        <w:lastRenderedPageBreak/>
        <w:t xml:space="preserve">climate change or adapting to climate impacts. </w:t>
      </w:r>
      <w:r w:rsidR="007B64FE" w:rsidRPr="001306D6">
        <w:rPr>
          <w:rFonts w:cstheme="minorHAnsi"/>
        </w:rPr>
        <w:t>Examples include protecting ecosystem health and biodiversity.</w:t>
      </w:r>
    </w:p>
    <w:p w14:paraId="2B6F5914" w14:textId="77777777" w:rsidR="001306D6" w:rsidRDefault="001306D6" w:rsidP="001306D6">
      <w:pPr>
        <w:spacing w:after="0" w:line="240" w:lineRule="auto"/>
        <w:rPr>
          <w:rFonts w:cstheme="minorHAnsi"/>
          <w:b/>
        </w:rPr>
      </w:pPr>
    </w:p>
    <w:p w14:paraId="7D8B6313" w14:textId="73BF3B27" w:rsidR="00DD70AE" w:rsidRPr="00BE6EE9" w:rsidRDefault="004C13E1" w:rsidP="001306D6">
      <w:pPr>
        <w:spacing w:after="0" w:line="240" w:lineRule="auto"/>
      </w:pPr>
      <w:r w:rsidRPr="001306D6">
        <w:rPr>
          <w:rFonts w:cstheme="minorHAnsi"/>
          <w:b/>
        </w:rPr>
        <w:t>Net zero emissions</w:t>
      </w:r>
      <w:r w:rsidR="003C7352" w:rsidRPr="001306D6">
        <w:rPr>
          <w:rFonts w:cstheme="minorHAnsi"/>
          <w:b/>
        </w:rPr>
        <w:t>:</w:t>
      </w:r>
      <w:r w:rsidR="001306D6">
        <w:rPr>
          <w:rFonts w:cstheme="minorHAnsi"/>
          <w:b/>
        </w:rPr>
        <w:t xml:space="preserve"> </w:t>
      </w:r>
      <w:r w:rsidR="007B64FE" w:rsidRPr="000A2C22">
        <w:t xml:space="preserve">We will achieve net zero emissions when </w:t>
      </w:r>
      <w:r w:rsidR="007B64FE" w:rsidRPr="001306D6">
        <w:rPr>
          <w:rFonts w:cstheme="minorHAnsi"/>
        </w:rPr>
        <w:t>human-caused emissions are reduced to as close to zero CO</w:t>
      </w:r>
      <w:hyperlink r:id="rId34">
        <w:r w:rsidRPr="001306D6">
          <w:rPr>
            <w:rFonts w:cstheme="minorHAnsi"/>
            <w:vertAlign w:val="subscript"/>
          </w:rPr>
          <w:t>2</w:t>
        </w:r>
      </w:hyperlink>
      <w:r w:rsidR="006178CE">
        <w:rPr>
          <w:rFonts w:cstheme="minorHAnsi"/>
        </w:rPr>
        <w:t>e</w:t>
      </w:r>
      <w:r w:rsidRPr="001306D6">
        <w:rPr>
          <w:rFonts w:cstheme="minorHAnsi"/>
        </w:rPr>
        <w:t xml:space="preserve"> as possible (i.e.</w:t>
      </w:r>
      <w:r w:rsidR="006178CE">
        <w:rPr>
          <w:rFonts w:cstheme="minorHAnsi"/>
        </w:rPr>
        <w:t>,</w:t>
      </w:r>
      <w:r w:rsidRPr="001306D6">
        <w:rPr>
          <w:rFonts w:cstheme="minorHAnsi"/>
        </w:rPr>
        <w:t xml:space="preserve"> carbon neutral). Any remaining GHGs will be balanced with an equivalent amount of carbon removal from elsewhere in the carbon cycle, </w:t>
      </w:r>
      <w:hyperlink r:id="rId35" w:history="1">
        <w:r w:rsidRPr="001306D6">
          <w:rPr>
            <w:rFonts w:cstheme="minorHAnsi"/>
          </w:rPr>
          <w:t>often known as “</w:t>
        </w:r>
      </w:hyperlink>
      <w:r w:rsidRPr="001306D6">
        <w:rPr>
          <w:rFonts w:cstheme="minorHAnsi"/>
        </w:rPr>
        <w:t>offsets</w:t>
      </w:r>
      <w:r w:rsidR="00342A15">
        <w:t>.”</w:t>
      </w:r>
      <w:r w:rsidRPr="001306D6">
        <w:rPr>
          <w:rFonts w:cstheme="minorHAnsi"/>
        </w:rPr>
        <w:t xml:space="preserve">  </w:t>
      </w:r>
      <w:r w:rsidR="00DD70AE" w:rsidRPr="001306D6">
        <w:rPr>
          <w:rFonts w:cstheme="minorHAnsi"/>
        </w:rPr>
        <w:t xml:space="preserve"> </w:t>
      </w:r>
    </w:p>
    <w:p w14:paraId="6764C3D0" w14:textId="77777777" w:rsidR="00A16D90" w:rsidRPr="000A2C22" w:rsidRDefault="00BE6EE9" w:rsidP="001306D6">
      <w:pPr>
        <w:spacing w:after="0" w:line="240" w:lineRule="auto"/>
      </w:pPr>
      <w:r>
        <w:t xml:space="preserve">NOTE: </w:t>
      </w:r>
      <w:r w:rsidR="004C13E1" w:rsidRPr="000A2C22">
        <w:t xml:space="preserve">Net zero differs from </w:t>
      </w:r>
      <w:r w:rsidR="004C13E1" w:rsidRPr="00342A15">
        <w:t>net</w:t>
      </w:r>
      <w:r w:rsidR="00F86EC0" w:rsidRPr="00342A15">
        <w:t xml:space="preserve"> </w:t>
      </w:r>
      <w:r w:rsidR="004C13E1" w:rsidRPr="00342A15">
        <w:t>negative which goes beyond carbon neutrality by removing GHGs from the atmosphere or reducing emissions to the atmosphere such that the total reductions and removals exceed any emissions. Net zero also differs from absolute zero</w:t>
      </w:r>
      <w:r w:rsidR="004C13E1" w:rsidRPr="000A2C22">
        <w:t xml:space="preserve"> which is a longer-term outcome since it requires emissions from all energy sources, industrial processes, agriculture and building practices to be completely decarbonized.</w:t>
      </w:r>
    </w:p>
    <w:p w14:paraId="7EE2E238" w14:textId="77777777" w:rsidR="001306D6" w:rsidRDefault="001306D6" w:rsidP="001306D6">
      <w:pPr>
        <w:spacing w:after="0" w:line="240" w:lineRule="auto"/>
        <w:rPr>
          <w:rFonts w:cstheme="minorHAnsi"/>
          <w:b/>
        </w:rPr>
      </w:pPr>
    </w:p>
    <w:p w14:paraId="2C539ABF" w14:textId="1E645054" w:rsidR="002F304F" w:rsidRDefault="007B64FE" w:rsidP="002F304F">
      <w:pPr>
        <w:spacing w:after="0"/>
      </w:pPr>
      <w:r w:rsidRPr="001306D6">
        <w:rPr>
          <w:rFonts w:cstheme="minorHAnsi"/>
          <w:b/>
        </w:rPr>
        <w:t>Reconciliation</w:t>
      </w:r>
      <w:r w:rsidR="00CE3C00" w:rsidRPr="001306D6">
        <w:rPr>
          <w:rFonts w:cstheme="minorHAnsi"/>
          <w:b/>
        </w:rPr>
        <w:t>:</w:t>
      </w:r>
      <w:r w:rsidR="001306D6">
        <w:rPr>
          <w:rFonts w:cstheme="minorHAnsi"/>
          <w:b/>
        </w:rPr>
        <w:t xml:space="preserve"> </w:t>
      </w:r>
      <w:r w:rsidR="008B340A" w:rsidRPr="000A2C22">
        <w:t>A continued commitment to raise awareness about colonization and its ongoing effects on Indigenous peoples</w:t>
      </w:r>
      <w:r w:rsidR="00EA68FC">
        <w:t>, as well as contributing to repairing the effects of that oppression.</w:t>
      </w:r>
      <w:r w:rsidR="008B340A" w:rsidRPr="000A2C22">
        <w:t xml:space="preserve"> The ongoing effort to weave Indigenous knowledge, worldviews and ways of knowing and being into the way we work and learn</w:t>
      </w:r>
      <w:r w:rsidR="00EA68FC">
        <w:t>, and to walk forward in a good way with Indigenous Peoples. This includes ensuring there is consultation and reciprocal knowledge</w:t>
      </w:r>
      <w:r w:rsidR="002F304F">
        <w:t>-</w:t>
      </w:r>
      <w:r w:rsidR="00EA68FC">
        <w:t xml:space="preserve">sharing with Indigenous rights holders </w:t>
      </w:r>
      <w:r w:rsidR="002F304F">
        <w:t xml:space="preserve">and that it is </w:t>
      </w:r>
      <w:r w:rsidR="00EA68FC">
        <w:t>embedded in processes and planning. Specific to the Royal Roads context, reconciliation also includes applying Indigenous protocols to research with Indigenous peoples, celebrating Indigenous cultures and respecting the people of these lands. The reconciliation process aims to create a new shared future for Indigenous peoples, immigrant-descendants and immigrants in Canada.</w:t>
      </w:r>
      <w:r w:rsidR="00BE5093">
        <w:t xml:space="preserve"> This definition will continue to shift as learning and understanding grows. </w:t>
      </w:r>
    </w:p>
    <w:p w14:paraId="0162CC56" w14:textId="77777777" w:rsidR="002F304F" w:rsidRPr="002F304F" w:rsidRDefault="002F304F" w:rsidP="002F304F">
      <w:pPr>
        <w:spacing w:after="0"/>
        <w:rPr>
          <w:rFonts w:cstheme="minorHAnsi"/>
          <w:bCs/>
          <w:i/>
        </w:rPr>
      </w:pPr>
    </w:p>
    <w:p w14:paraId="10FC6CB7" w14:textId="7C461C22" w:rsidR="00A16D90" w:rsidRPr="000A2C22" w:rsidRDefault="00A16D90" w:rsidP="001306D6">
      <w:pPr>
        <w:spacing w:after="0" w:line="240" w:lineRule="auto"/>
      </w:pPr>
      <w:r w:rsidRPr="001306D6">
        <w:rPr>
          <w:rFonts w:cstheme="minorHAnsi"/>
          <w:b/>
        </w:rPr>
        <w:t>Resilience</w:t>
      </w:r>
      <w:r w:rsidRPr="001306D6">
        <w:rPr>
          <w:rStyle w:val="Heading1Char"/>
          <w:rFonts w:asciiTheme="minorHAnsi" w:hAnsiTheme="minorHAnsi" w:cstheme="minorHAnsi"/>
          <w:b/>
          <w:color w:val="auto"/>
          <w:sz w:val="22"/>
          <w:szCs w:val="22"/>
        </w:rPr>
        <w:t>:</w:t>
      </w:r>
      <w:r w:rsidR="001306D6">
        <w:rPr>
          <w:rStyle w:val="Heading1Char"/>
          <w:rFonts w:asciiTheme="minorHAnsi" w:hAnsiTheme="minorHAnsi" w:cstheme="minorHAnsi"/>
          <w:b/>
          <w:color w:val="auto"/>
          <w:sz w:val="22"/>
          <w:szCs w:val="22"/>
        </w:rPr>
        <w:t xml:space="preserve"> </w:t>
      </w:r>
      <w:r w:rsidR="007B64FE" w:rsidRPr="001306D6">
        <w:rPr>
          <w:rFonts w:cstheme="minorHAnsi"/>
        </w:rPr>
        <w:t>Resilience speaks to t</w:t>
      </w:r>
      <w:r w:rsidRPr="001306D6">
        <w:rPr>
          <w:rFonts w:cstheme="minorHAnsi"/>
        </w:rPr>
        <w:t xml:space="preserve">he capacity of humans and/or social, economic and environmental systems to cope with </w:t>
      </w:r>
      <w:r w:rsidR="007B64FE" w:rsidRPr="001306D6">
        <w:rPr>
          <w:rFonts w:cstheme="minorHAnsi"/>
        </w:rPr>
        <w:t xml:space="preserve">crises or stress </w:t>
      </w:r>
      <w:r w:rsidRPr="001306D6">
        <w:rPr>
          <w:rFonts w:cstheme="minorHAnsi"/>
        </w:rPr>
        <w:t>by responding in ways that sustain their essential function, identity and structure while also maintaining the capacity for managing, adapting, learning and transforming. In this plan, improving resilience occurs at multiple levels</w:t>
      </w:r>
      <w:r w:rsidRPr="001306D6">
        <w:rPr>
          <w:rFonts w:cstheme="minorHAnsi"/>
          <w:b/>
          <w:lang w:val="en-US"/>
        </w:rPr>
        <w:t xml:space="preserve"> </w:t>
      </w:r>
      <w:r w:rsidRPr="001306D6">
        <w:rPr>
          <w:rFonts w:cstheme="minorHAnsi"/>
        </w:rPr>
        <w:t>(e.g.</w:t>
      </w:r>
      <w:r w:rsidR="002F304F">
        <w:rPr>
          <w:rFonts w:cstheme="minorHAnsi"/>
        </w:rPr>
        <w:t>,</w:t>
      </w:r>
      <w:r w:rsidRPr="001306D6">
        <w:rPr>
          <w:rFonts w:cstheme="minorHAnsi"/>
        </w:rPr>
        <w:t xml:space="preserve"> per</w:t>
      </w:r>
      <w:r w:rsidR="002F304F">
        <w:rPr>
          <w:rFonts w:cstheme="minorHAnsi"/>
        </w:rPr>
        <w:t>sonal, institutional, community</w:t>
      </w:r>
      <w:r w:rsidRPr="001306D6">
        <w:rPr>
          <w:rFonts w:cstheme="minorHAnsi"/>
        </w:rPr>
        <w:t xml:space="preserve"> and global)</w:t>
      </w:r>
      <w:r w:rsidRPr="001306D6">
        <w:rPr>
          <w:rFonts w:cstheme="minorHAnsi"/>
          <w:b/>
          <w:lang w:val="en-US"/>
        </w:rPr>
        <w:t xml:space="preserve">. </w:t>
      </w:r>
      <w:r w:rsidRPr="001306D6">
        <w:rPr>
          <w:rFonts w:cstheme="minorHAnsi"/>
          <w:lang w:val="en-US"/>
        </w:rPr>
        <w:t>For example,</w:t>
      </w:r>
      <w:r w:rsidRPr="001306D6">
        <w:rPr>
          <w:rFonts w:cstheme="minorHAnsi"/>
          <w:b/>
          <w:lang w:val="en-US"/>
        </w:rPr>
        <w:t xml:space="preserve"> </w:t>
      </w:r>
      <w:r w:rsidRPr="001306D6">
        <w:rPr>
          <w:rFonts w:cstheme="minorHAnsi"/>
          <w:lang w:val="en-US"/>
        </w:rPr>
        <w:t>institutional resilience is increased through the prioritization of risk management and impact reduction strategies. Another example is improving community resilience by building capacity for effective climate change-related planning, with a focus on historically under</w:t>
      </w:r>
      <w:r w:rsidR="002F304F">
        <w:rPr>
          <w:rFonts w:cstheme="minorHAnsi"/>
          <w:lang w:val="en-US"/>
        </w:rPr>
        <w:t>-</w:t>
      </w:r>
      <w:r w:rsidRPr="001306D6">
        <w:rPr>
          <w:rFonts w:cstheme="minorHAnsi"/>
          <w:lang w:val="en-US"/>
        </w:rPr>
        <w:t>represented groups such as women, youth and marginalized communities.</w:t>
      </w:r>
    </w:p>
    <w:p w14:paraId="1DBE168F" w14:textId="77777777" w:rsidR="001306D6" w:rsidRDefault="001306D6" w:rsidP="001306D6">
      <w:pPr>
        <w:spacing w:after="0" w:line="240" w:lineRule="auto"/>
        <w:rPr>
          <w:rFonts w:cstheme="minorHAnsi"/>
          <w:b/>
        </w:rPr>
      </w:pPr>
    </w:p>
    <w:p w14:paraId="36FA6D42" w14:textId="654C1A7B" w:rsidR="00C00AED" w:rsidRPr="001306D6" w:rsidRDefault="00A16D90" w:rsidP="001306D6">
      <w:pPr>
        <w:spacing w:after="0" w:line="240" w:lineRule="auto"/>
        <w:rPr>
          <w:rFonts w:cstheme="minorHAnsi"/>
        </w:rPr>
      </w:pPr>
      <w:r w:rsidRPr="001306D6">
        <w:rPr>
          <w:rFonts w:cstheme="minorHAnsi"/>
          <w:b/>
        </w:rPr>
        <w:t xml:space="preserve">Scope 3 </w:t>
      </w:r>
      <w:r w:rsidR="002F304F">
        <w:rPr>
          <w:rFonts w:cstheme="minorHAnsi"/>
          <w:b/>
        </w:rPr>
        <w:t>e</w:t>
      </w:r>
      <w:r w:rsidRPr="001306D6">
        <w:rPr>
          <w:rFonts w:cstheme="minorHAnsi"/>
          <w:b/>
        </w:rPr>
        <w:t>missions</w:t>
      </w:r>
      <w:r w:rsidR="00773B5F" w:rsidRPr="001306D6">
        <w:rPr>
          <w:rFonts w:cstheme="minorHAnsi"/>
          <w:b/>
        </w:rPr>
        <w:t>:</w:t>
      </w:r>
      <w:r w:rsidRPr="001306D6">
        <w:rPr>
          <w:rFonts w:cstheme="minorHAnsi"/>
          <w:b/>
        </w:rPr>
        <w:t xml:space="preserve"> </w:t>
      </w:r>
      <w:r w:rsidR="001306D6">
        <w:rPr>
          <w:rFonts w:cstheme="minorHAnsi"/>
          <w:b/>
        </w:rPr>
        <w:t xml:space="preserve"> </w:t>
      </w:r>
      <w:r w:rsidRPr="001306D6">
        <w:rPr>
          <w:rFonts w:cstheme="minorHAnsi"/>
        </w:rPr>
        <w:t xml:space="preserve">Scope 3 emissions include all indirect emissions that occur in a company or organization’s value chain (emissions related to commuting, travel, solid waste, food, procurement and embodied building emissions) that are not included within </w:t>
      </w:r>
      <w:r w:rsidR="002F304F">
        <w:rPr>
          <w:rFonts w:cstheme="minorHAnsi"/>
        </w:rPr>
        <w:t>s</w:t>
      </w:r>
      <w:r w:rsidRPr="001306D6">
        <w:rPr>
          <w:rFonts w:cstheme="minorHAnsi"/>
        </w:rPr>
        <w:t xml:space="preserve">cope 1 and 2 categories. Scope 1 includes direct emissions from owned or controlled sources and </w:t>
      </w:r>
      <w:r w:rsidR="002F304F">
        <w:rPr>
          <w:rFonts w:cstheme="minorHAnsi"/>
        </w:rPr>
        <w:t>s</w:t>
      </w:r>
      <w:r w:rsidRPr="001306D6">
        <w:rPr>
          <w:rFonts w:cstheme="minorHAnsi"/>
        </w:rPr>
        <w:t xml:space="preserve">cope 2 covers indirect emissions from the generation of purchased electricity, heating and cooling. </w:t>
      </w:r>
      <w:r w:rsidR="00C00AED" w:rsidRPr="000A2C22">
        <w:br w:type="page"/>
      </w:r>
    </w:p>
    <w:p w14:paraId="403E4D60" w14:textId="77777777" w:rsidR="006C04BD" w:rsidRDefault="006C04BD" w:rsidP="005B52CB">
      <w:pPr>
        <w:pStyle w:val="Heading1"/>
        <w:rPr>
          <w:lang w:val="en-US"/>
        </w:rPr>
      </w:pPr>
      <w:bookmarkStart w:id="54" w:name="_APPENDIX_B:_Climate"/>
      <w:bookmarkStart w:id="55" w:name="_Toc83041868"/>
      <w:bookmarkEnd w:id="54"/>
      <w:r w:rsidRPr="00936923">
        <w:rPr>
          <w:lang w:val="en-US"/>
        </w:rPr>
        <w:lastRenderedPageBreak/>
        <w:t>A</w:t>
      </w:r>
      <w:r w:rsidR="00C00AED" w:rsidRPr="00936923">
        <w:rPr>
          <w:lang w:val="en-US"/>
        </w:rPr>
        <w:t xml:space="preserve">PPENDIX </w:t>
      </w:r>
      <w:r w:rsidR="008011B8" w:rsidRPr="00936923">
        <w:rPr>
          <w:lang w:val="en-US"/>
        </w:rPr>
        <w:t>B</w:t>
      </w:r>
      <w:r w:rsidR="00C00AED" w:rsidRPr="00936923">
        <w:rPr>
          <w:lang w:val="en-US"/>
        </w:rPr>
        <w:t xml:space="preserve">: </w:t>
      </w:r>
      <w:r w:rsidRPr="00936923">
        <w:rPr>
          <w:lang w:val="en-US"/>
        </w:rPr>
        <w:t>Climate Action Task Force and Consulted Groups</w:t>
      </w:r>
      <w:bookmarkEnd w:id="55"/>
      <w:r w:rsidR="004A3903">
        <w:rPr>
          <w:lang w:val="en-US"/>
        </w:rPr>
        <w:t xml:space="preserve">  </w:t>
      </w:r>
    </w:p>
    <w:p w14:paraId="312B31E5" w14:textId="3B1FF5D2" w:rsidR="004A3903" w:rsidRPr="004A3903" w:rsidRDefault="004A3903" w:rsidP="004A3903">
      <w:pPr>
        <w:spacing w:line="276" w:lineRule="auto"/>
        <w:jc w:val="both"/>
        <w:rPr>
          <w:rFonts w:cstheme="minorHAnsi"/>
          <w:color w:val="FF0000"/>
          <w:lang w:val="en-US"/>
        </w:rPr>
      </w:pPr>
      <w:r w:rsidRPr="004A3903">
        <w:rPr>
          <w:rFonts w:cstheme="minorHAnsi"/>
          <w:lang w:val="en-US"/>
        </w:rPr>
        <w:t>From September 2020 to May 2021, members of the Royal Roads University Climate Action Task Force contributed many h</w:t>
      </w:r>
      <w:r w:rsidR="002F304F">
        <w:rPr>
          <w:rFonts w:cstheme="minorHAnsi"/>
          <w:lang w:val="en-US"/>
        </w:rPr>
        <w:t>ours of time, energy, expertise</w:t>
      </w:r>
      <w:r w:rsidRPr="004A3903">
        <w:rPr>
          <w:rFonts w:cstheme="minorHAnsi"/>
          <w:lang w:val="en-US"/>
        </w:rPr>
        <w:t xml:space="preserve"> and passion to the process of developing this plan</w:t>
      </w:r>
      <w:r w:rsidR="00A55D52">
        <w:rPr>
          <w:rFonts w:cstheme="minorHAnsi"/>
          <w:lang w:val="en-US"/>
        </w:rPr>
        <w:t xml:space="preserve">. </w:t>
      </w:r>
      <w:r w:rsidRPr="004A3903">
        <w:rPr>
          <w:rFonts w:cstheme="minorHAnsi"/>
          <w:lang w:val="en-US"/>
        </w:rPr>
        <w:t>This work is the embodiment of caring, courage and creativity in the face of one of the most important issues of our time</w:t>
      </w:r>
      <w:r w:rsidR="00A55D52">
        <w:rPr>
          <w:rFonts w:cstheme="minorHAnsi"/>
          <w:lang w:val="en-US"/>
        </w:rPr>
        <w:t xml:space="preserve">. </w:t>
      </w:r>
    </w:p>
    <w:p w14:paraId="6125E5BF" w14:textId="76A888F1" w:rsidR="004A3903" w:rsidRPr="004A3903" w:rsidRDefault="004A3903" w:rsidP="004A3903">
      <w:pPr>
        <w:spacing w:line="276" w:lineRule="auto"/>
        <w:jc w:val="both"/>
        <w:rPr>
          <w:rFonts w:cstheme="minorHAnsi"/>
          <w:lang w:val="en-US"/>
        </w:rPr>
      </w:pPr>
      <w:r w:rsidRPr="004A3903">
        <w:rPr>
          <w:rFonts w:cstheme="minorHAnsi"/>
          <w:lang w:val="en-US"/>
        </w:rPr>
        <w:t>The university expresses sincere gratitude to everyone who contributed, supported and shaped this vital work</w:t>
      </w:r>
      <w:r w:rsidR="00A55D52">
        <w:rPr>
          <w:rFonts w:cstheme="minorHAnsi"/>
          <w:lang w:val="en-US"/>
        </w:rPr>
        <w:t xml:space="preserve">. </w:t>
      </w:r>
      <w:r w:rsidRPr="004A3903">
        <w:rPr>
          <w:rFonts w:cstheme="minorHAnsi"/>
          <w:lang w:val="en-US"/>
        </w:rPr>
        <w:t xml:space="preserve">Our hope is that the resulting </w:t>
      </w:r>
      <w:r w:rsidRPr="004A3903">
        <w:rPr>
          <w:rFonts w:cstheme="minorHAnsi"/>
          <w:i/>
          <w:iCs/>
          <w:lang w:val="en-US"/>
        </w:rPr>
        <w:t>Climate Action Plan</w:t>
      </w:r>
      <w:r w:rsidRPr="004A3903">
        <w:rPr>
          <w:rFonts w:cstheme="minorHAnsi"/>
          <w:lang w:val="en-US"/>
        </w:rPr>
        <w:t xml:space="preserve"> will be instrumental in setting a path forward to address the climate </w:t>
      </w:r>
      <w:r w:rsidR="009D4F45">
        <w:rPr>
          <w:rFonts w:cstheme="minorHAnsi"/>
          <w:lang w:val="en-US"/>
        </w:rPr>
        <w:t>emergency</w:t>
      </w:r>
      <w:r w:rsidRPr="004A3903">
        <w:rPr>
          <w:rFonts w:cstheme="minorHAnsi"/>
          <w:lang w:val="en-US"/>
        </w:rPr>
        <w:t xml:space="preserve"> and guiding Royal Roads in our own growth as a climate-focused community.</w:t>
      </w:r>
    </w:p>
    <w:p w14:paraId="05EBBC23" w14:textId="54265EE4" w:rsidR="004A3903" w:rsidRPr="004A3903" w:rsidRDefault="00B178A7" w:rsidP="004A3903">
      <w:pPr>
        <w:spacing w:line="276" w:lineRule="auto"/>
        <w:jc w:val="both"/>
        <w:rPr>
          <w:rFonts w:cstheme="minorHAnsi"/>
          <w:lang w:val="en-US"/>
        </w:rPr>
      </w:pPr>
      <w:r>
        <w:rPr>
          <w:rFonts w:cstheme="minorHAnsi"/>
          <w:lang w:val="en-US"/>
        </w:rPr>
        <w:t>The following is</w:t>
      </w:r>
      <w:r w:rsidR="004A3903" w:rsidRPr="004A3903">
        <w:rPr>
          <w:rFonts w:cstheme="minorHAnsi"/>
          <w:lang w:val="en-US"/>
        </w:rPr>
        <w:t xml:space="preserve"> a list of </w:t>
      </w:r>
      <w:r w:rsidR="005C5BCE" w:rsidRPr="004A3903">
        <w:rPr>
          <w:rFonts w:cstheme="minorHAnsi"/>
          <w:lang w:val="en-US"/>
        </w:rPr>
        <w:t>students</w:t>
      </w:r>
      <w:r w:rsidR="004A3903" w:rsidRPr="004A3903">
        <w:rPr>
          <w:rFonts w:cstheme="minorHAnsi"/>
          <w:lang w:val="en-US"/>
        </w:rPr>
        <w:t>, staff, faculty</w:t>
      </w:r>
      <w:r w:rsidR="002F304F">
        <w:rPr>
          <w:rFonts w:cstheme="minorHAnsi"/>
          <w:lang w:val="en-US"/>
        </w:rPr>
        <w:t>,</w:t>
      </w:r>
      <w:r w:rsidR="004A3903" w:rsidRPr="004A3903">
        <w:rPr>
          <w:rFonts w:cstheme="minorHAnsi"/>
          <w:lang w:val="en-US"/>
        </w:rPr>
        <w:t xml:space="preserve"> associate faculty and community members</w:t>
      </w:r>
      <w:r>
        <w:rPr>
          <w:rFonts w:cstheme="minorHAnsi"/>
          <w:lang w:val="en-US"/>
        </w:rPr>
        <w:t xml:space="preserve"> who</w:t>
      </w:r>
      <w:r w:rsidR="004A3903" w:rsidRPr="004A3903">
        <w:rPr>
          <w:rFonts w:cstheme="minorHAnsi"/>
          <w:lang w:val="en-US"/>
        </w:rPr>
        <w:t xml:space="preserve"> were involved in the development of this plan. </w:t>
      </w:r>
    </w:p>
    <w:p w14:paraId="3F9D45D5" w14:textId="5C5488A5" w:rsidR="004A3903" w:rsidRPr="002B4667" w:rsidRDefault="004A3903" w:rsidP="004A3903">
      <w:pPr>
        <w:spacing w:line="276" w:lineRule="auto"/>
        <w:jc w:val="both"/>
        <w:rPr>
          <w:rFonts w:cstheme="minorHAnsi"/>
        </w:rPr>
      </w:pPr>
      <w:r w:rsidRPr="004A3903">
        <w:rPr>
          <w:rFonts w:cstheme="minorHAnsi"/>
          <w:lang w:val="en-US"/>
        </w:rPr>
        <w:t>We w</w:t>
      </w:r>
      <w:r w:rsidRPr="002B4667">
        <w:rPr>
          <w:rFonts w:cstheme="minorHAnsi"/>
          <w:lang w:val="en-US"/>
        </w:rPr>
        <w:t xml:space="preserve">ould also like to acknowledge the hundreds of RRU faculty, </w:t>
      </w:r>
      <w:r w:rsidR="00D200CC">
        <w:rPr>
          <w:rFonts w:cstheme="minorHAnsi"/>
          <w:lang w:val="en-US"/>
        </w:rPr>
        <w:t>researchers</w:t>
      </w:r>
      <w:r w:rsidRPr="002B4667">
        <w:rPr>
          <w:rFonts w:cstheme="minorHAnsi"/>
          <w:lang w:val="en-US"/>
        </w:rPr>
        <w:t>, staff, alumni, and students who have devoted themselves</w:t>
      </w:r>
      <w:r w:rsidR="002F304F">
        <w:rPr>
          <w:rFonts w:cstheme="minorHAnsi"/>
          <w:lang w:val="en-US"/>
        </w:rPr>
        <w:t xml:space="preserve"> to every aspect of the climate </w:t>
      </w:r>
      <w:r w:rsidRPr="002B4667">
        <w:rPr>
          <w:rFonts w:cstheme="minorHAnsi"/>
          <w:lang w:val="en-US"/>
        </w:rPr>
        <w:t xml:space="preserve">sustainability challenge. Since the university’s inception, the collective commitment to making these values a central part of </w:t>
      </w:r>
      <w:r w:rsidRPr="004A3903">
        <w:rPr>
          <w:rFonts w:cstheme="minorHAnsi"/>
          <w:lang w:val="en-US"/>
        </w:rPr>
        <w:t>Royal Roads U</w:t>
      </w:r>
      <w:r w:rsidRPr="002B4667">
        <w:rPr>
          <w:rFonts w:cstheme="minorHAnsi"/>
          <w:lang w:val="en-US"/>
        </w:rPr>
        <w:t xml:space="preserve">niversity, and to </w:t>
      </w:r>
      <w:r w:rsidRPr="004A3903">
        <w:rPr>
          <w:rFonts w:cstheme="minorHAnsi"/>
          <w:lang w:val="en-US"/>
        </w:rPr>
        <w:t xml:space="preserve">advancing this through </w:t>
      </w:r>
      <w:r w:rsidRPr="002B4667">
        <w:rPr>
          <w:rFonts w:cstheme="minorHAnsi"/>
          <w:lang w:val="en-US"/>
        </w:rPr>
        <w:t>research, curriculum, operations</w:t>
      </w:r>
      <w:r w:rsidRPr="004A3903">
        <w:rPr>
          <w:rFonts w:cstheme="minorHAnsi"/>
          <w:lang w:val="en-US"/>
        </w:rPr>
        <w:t xml:space="preserve"> and how we interact with one another, has created the foundation for this work to continue. </w:t>
      </w:r>
    </w:p>
    <w:p w14:paraId="0F8CE249" w14:textId="21703D15" w:rsidR="004A3903" w:rsidRPr="00AB4063" w:rsidRDefault="00685968" w:rsidP="004A3903">
      <w:pPr>
        <w:rPr>
          <w:b/>
          <w:bCs/>
          <w:lang w:val="en-US"/>
        </w:rPr>
      </w:pPr>
      <w:r w:rsidRPr="00AB4063">
        <w:rPr>
          <w:b/>
          <w:bCs/>
          <w:i/>
          <w:iCs/>
          <w:lang w:val="en-US"/>
        </w:rPr>
        <w:t>Climate Action Task Force Structure</w:t>
      </w:r>
    </w:p>
    <w:p w14:paraId="2AD1BF32" w14:textId="77777777" w:rsidR="006C04BD" w:rsidRDefault="00E93D82" w:rsidP="006C04BD">
      <w:pPr>
        <w:rPr>
          <w:lang w:val="en-US"/>
        </w:rPr>
      </w:pPr>
      <w:r>
        <w:rPr>
          <w:noProof/>
          <w:lang w:val="en-US"/>
        </w:rPr>
        <w:drawing>
          <wp:inline distT="0" distB="0" distL="0" distR="0" wp14:anchorId="52BAA6F0" wp14:editId="5DA325C5">
            <wp:extent cx="5930265" cy="334391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0265" cy="3343910"/>
                    </a:xfrm>
                    <a:prstGeom prst="rect">
                      <a:avLst/>
                    </a:prstGeom>
                    <a:noFill/>
                    <a:ln>
                      <a:noFill/>
                    </a:ln>
                  </pic:spPr>
                </pic:pic>
              </a:graphicData>
            </a:graphic>
          </wp:inline>
        </w:drawing>
      </w:r>
    </w:p>
    <w:p w14:paraId="4BA0AF3D" w14:textId="77777777" w:rsidR="00731E32" w:rsidRDefault="00731E32">
      <w:r>
        <w:br w:type="page"/>
      </w:r>
    </w:p>
    <w:tbl>
      <w:tblPr>
        <w:tblStyle w:val="TableGrid"/>
        <w:tblW w:w="0" w:type="auto"/>
        <w:tblLook w:val="04A0" w:firstRow="1" w:lastRow="0" w:firstColumn="1" w:lastColumn="0" w:noHBand="0" w:noVBand="1"/>
      </w:tblPr>
      <w:tblGrid>
        <w:gridCol w:w="3753"/>
        <w:gridCol w:w="5597"/>
      </w:tblGrid>
      <w:tr w:rsidR="006C04BD" w:rsidRPr="004F34A4" w14:paraId="4AA72CD3" w14:textId="77777777" w:rsidTr="00AB4063">
        <w:trPr>
          <w:trHeight w:val="366"/>
        </w:trPr>
        <w:tc>
          <w:tcPr>
            <w:tcW w:w="9350" w:type="dxa"/>
            <w:gridSpan w:val="2"/>
            <w:shd w:val="clear" w:color="auto" w:fill="D0CECE" w:themeFill="background2" w:themeFillShade="E6"/>
            <w:vAlign w:val="center"/>
          </w:tcPr>
          <w:p w14:paraId="6E6F9B56" w14:textId="77777777" w:rsidR="006C04BD" w:rsidRPr="00AF52ED" w:rsidRDefault="006C04BD" w:rsidP="00AB4063">
            <w:pPr>
              <w:rPr>
                <w:b/>
                <w:sz w:val="28"/>
                <w:szCs w:val="28"/>
                <w:lang w:val="en-US"/>
              </w:rPr>
            </w:pPr>
            <w:r w:rsidRPr="00AF52ED">
              <w:rPr>
                <w:b/>
                <w:sz w:val="28"/>
                <w:szCs w:val="28"/>
                <w:lang w:val="en-US"/>
              </w:rPr>
              <w:lastRenderedPageBreak/>
              <w:t>Climate Action Task Force Members</w:t>
            </w:r>
          </w:p>
        </w:tc>
      </w:tr>
      <w:tr w:rsidR="002A125C" w:rsidRPr="004F34A4" w14:paraId="5F74C89E" w14:textId="77777777" w:rsidTr="00AB4063">
        <w:tc>
          <w:tcPr>
            <w:tcW w:w="3753" w:type="dxa"/>
            <w:shd w:val="clear" w:color="auto" w:fill="E7E6E6" w:themeFill="background2"/>
            <w:vAlign w:val="center"/>
          </w:tcPr>
          <w:p w14:paraId="0A6F7ACA" w14:textId="77777777" w:rsidR="002A125C" w:rsidRPr="00AB4063" w:rsidRDefault="002A125C" w:rsidP="00AB4063">
            <w:pPr>
              <w:rPr>
                <w:rFonts w:ascii="Calibri" w:eastAsia="Times New Roman" w:hAnsi="Calibri" w:cs="Calibri"/>
                <w:b/>
                <w:i/>
                <w:color w:val="1F3864" w:themeColor="accent1" w:themeShade="80"/>
                <w:lang w:eastAsia="en-CA"/>
              </w:rPr>
            </w:pPr>
            <w:r w:rsidRPr="00AB4063">
              <w:rPr>
                <w:rFonts w:ascii="Calibri" w:eastAsia="Times New Roman" w:hAnsi="Calibri" w:cs="Calibri"/>
                <w:b/>
                <w:i/>
                <w:color w:val="1F3864" w:themeColor="accent1" w:themeShade="80"/>
                <w:lang w:eastAsia="en-CA"/>
              </w:rPr>
              <w:t>Name, University Role(s)</w:t>
            </w:r>
          </w:p>
        </w:tc>
        <w:tc>
          <w:tcPr>
            <w:tcW w:w="5597" w:type="dxa"/>
            <w:shd w:val="clear" w:color="auto" w:fill="E7E6E6" w:themeFill="background2"/>
            <w:vAlign w:val="center"/>
          </w:tcPr>
          <w:p w14:paraId="71C64C94" w14:textId="77777777" w:rsidR="002A125C" w:rsidRPr="00AB4063" w:rsidRDefault="002A125C" w:rsidP="00AB4063">
            <w:pPr>
              <w:rPr>
                <w:rFonts w:ascii="Calibri" w:eastAsia="Times New Roman" w:hAnsi="Calibri" w:cs="Calibri"/>
                <w:b/>
                <w:i/>
                <w:color w:val="1F3864" w:themeColor="accent1" w:themeShade="80"/>
                <w:lang w:eastAsia="en-CA"/>
              </w:rPr>
            </w:pPr>
            <w:r w:rsidRPr="00AB4063">
              <w:rPr>
                <w:rFonts w:ascii="Calibri" w:eastAsia="Times New Roman" w:hAnsi="Calibri" w:cs="Calibri"/>
                <w:b/>
                <w:i/>
                <w:color w:val="1F3864" w:themeColor="accent1" w:themeShade="80"/>
                <w:lang w:eastAsia="en-CA"/>
              </w:rPr>
              <w:t>Department, School or Program Area</w:t>
            </w:r>
          </w:p>
        </w:tc>
      </w:tr>
      <w:tr w:rsidR="006C04BD" w:rsidRPr="004F34A4" w14:paraId="48BAA66E" w14:textId="77777777" w:rsidTr="00AB4063">
        <w:tc>
          <w:tcPr>
            <w:tcW w:w="9350" w:type="dxa"/>
            <w:gridSpan w:val="2"/>
            <w:shd w:val="clear" w:color="auto" w:fill="D9E2F3" w:themeFill="accent1" w:themeFillTint="33"/>
            <w:vAlign w:val="center"/>
          </w:tcPr>
          <w:p w14:paraId="1E41432C" w14:textId="77777777" w:rsidR="006C04BD" w:rsidRPr="00684043" w:rsidRDefault="006C04BD" w:rsidP="00AB4063">
            <w:pPr>
              <w:rPr>
                <w:b/>
                <w:lang w:val="en-US"/>
              </w:rPr>
            </w:pPr>
            <w:r w:rsidRPr="00684043">
              <w:rPr>
                <w:rFonts w:ascii="Calibri" w:eastAsia="Times New Roman" w:hAnsi="Calibri" w:cs="Calibri"/>
                <w:b/>
                <w:color w:val="000000"/>
                <w:lang w:eastAsia="en-CA"/>
              </w:rPr>
              <w:t>Task Force Co-chairs</w:t>
            </w:r>
          </w:p>
        </w:tc>
      </w:tr>
      <w:tr w:rsidR="002A125C" w:rsidRPr="004F34A4" w14:paraId="2ECD32A7" w14:textId="77777777" w:rsidTr="00AB4063">
        <w:tc>
          <w:tcPr>
            <w:tcW w:w="3753" w:type="dxa"/>
            <w:vAlign w:val="center"/>
          </w:tcPr>
          <w:p w14:paraId="3B8FB3AF" w14:textId="77777777" w:rsidR="002A125C" w:rsidRPr="00F67E2D" w:rsidRDefault="002A125C" w:rsidP="00AB4063">
            <w:pPr>
              <w:rPr>
                <w:rFonts w:ascii="Calibri" w:eastAsia="Times New Roman" w:hAnsi="Calibri" w:cs="Calibri"/>
                <w:color w:val="000000"/>
                <w:lang w:eastAsia="en-CA"/>
              </w:rPr>
            </w:pPr>
            <w:r w:rsidRPr="00F67E2D">
              <w:rPr>
                <w:rFonts w:ascii="Calibri" w:eastAsia="Times New Roman" w:hAnsi="Calibri" w:cs="Calibri"/>
                <w:color w:val="000000"/>
                <w:lang w:eastAsia="en-CA"/>
              </w:rPr>
              <w:t>Robin Cox</w:t>
            </w:r>
            <w:r>
              <w:rPr>
                <w:rFonts w:ascii="Calibri" w:eastAsia="Times New Roman" w:hAnsi="Calibri" w:cs="Calibri"/>
                <w:color w:val="000000"/>
                <w:lang w:eastAsia="en-CA"/>
              </w:rPr>
              <w:t>, Program Head, Professor and Director</w:t>
            </w:r>
          </w:p>
        </w:tc>
        <w:tc>
          <w:tcPr>
            <w:tcW w:w="5597" w:type="dxa"/>
            <w:vAlign w:val="center"/>
          </w:tcPr>
          <w:p w14:paraId="12ED25BB" w14:textId="0475A459" w:rsidR="002A125C" w:rsidRPr="00F67E2D" w:rsidRDefault="002A125C" w:rsidP="00AB4063">
            <w:pPr>
              <w:rPr>
                <w:rFonts w:ascii="Calibri" w:eastAsia="Times New Roman" w:hAnsi="Calibri" w:cs="Calibri"/>
                <w:lang w:eastAsia="en-CA"/>
              </w:rPr>
            </w:pPr>
            <w:r w:rsidRPr="00F67E2D">
              <w:rPr>
                <w:rFonts w:ascii="Calibri" w:eastAsia="Times New Roman" w:hAnsi="Calibri" w:cs="Calibri"/>
                <w:lang w:eastAsia="en-CA"/>
              </w:rPr>
              <w:t>School of Humanitarian Studies</w:t>
            </w:r>
            <w:r w:rsidR="007E4B6E">
              <w:rPr>
                <w:rFonts w:ascii="Calibri" w:eastAsia="Times New Roman" w:hAnsi="Calibri" w:cs="Calibri"/>
                <w:lang w:eastAsia="en-CA"/>
              </w:rPr>
              <w:t>, MA Climate Action Leadership; ResiliencebyDesign Lab</w:t>
            </w:r>
            <w:r>
              <w:rPr>
                <w:rFonts w:ascii="Calibri" w:eastAsia="Times New Roman" w:hAnsi="Calibri" w:cs="Calibri"/>
                <w:lang w:eastAsia="en-CA"/>
              </w:rPr>
              <w:t xml:space="preserve"> </w:t>
            </w:r>
          </w:p>
        </w:tc>
      </w:tr>
      <w:tr w:rsidR="002A125C" w:rsidRPr="004F34A4" w14:paraId="54A68DF4" w14:textId="77777777" w:rsidTr="00AB4063">
        <w:tc>
          <w:tcPr>
            <w:tcW w:w="3753" w:type="dxa"/>
            <w:vAlign w:val="center"/>
          </w:tcPr>
          <w:p w14:paraId="111D0198" w14:textId="77777777" w:rsidR="002A125C" w:rsidRPr="00F67E2D" w:rsidRDefault="002A125C" w:rsidP="00AB4063">
            <w:pPr>
              <w:rPr>
                <w:rFonts w:ascii="Calibri" w:eastAsia="Times New Roman" w:hAnsi="Calibri" w:cs="Calibri"/>
                <w:color w:val="000000"/>
                <w:lang w:eastAsia="en-CA"/>
              </w:rPr>
            </w:pPr>
            <w:r w:rsidRPr="00F67E2D">
              <w:rPr>
                <w:rFonts w:ascii="Calibri" w:eastAsia="Times New Roman" w:hAnsi="Calibri" w:cs="Calibri"/>
                <w:color w:val="000000"/>
                <w:lang w:eastAsia="en-CA"/>
              </w:rPr>
              <w:t>Maria Bremner</w:t>
            </w:r>
            <w:r>
              <w:rPr>
                <w:rFonts w:ascii="Calibri" w:eastAsia="Times New Roman" w:hAnsi="Calibri" w:cs="Calibri"/>
                <w:color w:val="000000"/>
                <w:lang w:eastAsia="en-CA"/>
              </w:rPr>
              <w:t>, Manager</w:t>
            </w:r>
          </w:p>
        </w:tc>
        <w:tc>
          <w:tcPr>
            <w:tcW w:w="5597" w:type="dxa"/>
            <w:vAlign w:val="center"/>
          </w:tcPr>
          <w:p w14:paraId="20D2DE4A" w14:textId="77777777" w:rsidR="002A125C" w:rsidRPr="00F67E2D" w:rsidRDefault="002A125C" w:rsidP="00AB4063">
            <w:pPr>
              <w:rPr>
                <w:rFonts w:ascii="Calibri" w:eastAsia="Times New Roman" w:hAnsi="Calibri" w:cs="Calibri"/>
                <w:color w:val="000000"/>
                <w:lang w:eastAsia="en-CA"/>
              </w:rPr>
            </w:pPr>
            <w:r>
              <w:rPr>
                <w:rFonts w:ascii="Calibri" w:eastAsia="Times New Roman" w:hAnsi="Calibri" w:cs="Calibri"/>
                <w:color w:val="000000"/>
                <w:lang w:eastAsia="en-CA"/>
              </w:rPr>
              <w:t xml:space="preserve">Office of Research and Innovation </w:t>
            </w:r>
          </w:p>
        </w:tc>
      </w:tr>
      <w:tr w:rsidR="006C04BD" w:rsidRPr="004F34A4" w14:paraId="74C013EB" w14:textId="77777777" w:rsidTr="00AB4063">
        <w:tc>
          <w:tcPr>
            <w:tcW w:w="9350" w:type="dxa"/>
            <w:gridSpan w:val="2"/>
            <w:shd w:val="clear" w:color="auto" w:fill="D9E2F3" w:themeFill="accent1" w:themeFillTint="33"/>
            <w:vAlign w:val="center"/>
          </w:tcPr>
          <w:p w14:paraId="14A0B803" w14:textId="77777777" w:rsidR="006C04BD" w:rsidRPr="00F67E2D" w:rsidRDefault="006C04BD" w:rsidP="00AB4063">
            <w:pPr>
              <w:rPr>
                <w:rFonts w:ascii="Calibri" w:eastAsia="Times New Roman" w:hAnsi="Calibri" w:cs="Calibri"/>
                <w:color w:val="000000"/>
                <w:lang w:eastAsia="en-CA"/>
              </w:rPr>
            </w:pPr>
            <w:r w:rsidRPr="00684043">
              <w:rPr>
                <w:rFonts w:ascii="Calibri" w:eastAsia="Times New Roman" w:hAnsi="Calibri" w:cs="Calibri"/>
                <w:b/>
                <w:color w:val="000000"/>
                <w:lang w:eastAsia="en-CA"/>
              </w:rPr>
              <w:t>Coordination</w:t>
            </w:r>
          </w:p>
        </w:tc>
      </w:tr>
      <w:tr w:rsidR="002A125C" w:rsidRPr="004F34A4" w14:paraId="6649A617" w14:textId="77777777" w:rsidTr="00AB4063">
        <w:tc>
          <w:tcPr>
            <w:tcW w:w="3753" w:type="dxa"/>
            <w:vAlign w:val="center"/>
          </w:tcPr>
          <w:p w14:paraId="07C90D7E" w14:textId="77777777" w:rsidR="002A125C" w:rsidRPr="00F67E2D" w:rsidRDefault="002A125C" w:rsidP="00AB4063">
            <w:pPr>
              <w:rPr>
                <w:rFonts w:ascii="Calibri" w:eastAsia="Times New Roman" w:hAnsi="Calibri" w:cs="Calibri"/>
                <w:color w:val="000000"/>
                <w:lang w:eastAsia="en-CA"/>
              </w:rPr>
            </w:pPr>
            <w:r w:rsidRPr="00F67E2D">
              <w:rPr>
                <w:rFonts w:ascii="Calibri" w:eastAsia="Times New Roman" w:hAnsi="Calibri" w:cs="Calibri"/>
                <w:color w:val="000000"/>
                <w:lang w:eastAsia="en-CA"/>
              </w:rPr>
              <w:t>Beverly de</w:t>
            </w:r>
            <w:r>
              <w:rPr>
                <w:rFonts w:ascii="Calibri" w:eastAsia="Times New Roman" w:hAnsi="Calibri" w:cs="Calibri"/>
                <w:color w:val="000000"/>
                <w:lang w:eastAsia="en-CA"/>
              </w:rPr>
              <w:t xml:space="preserve"> </w:t>
            </w:r>
            <w:r w:rsidRPr="00F67E2D">
              <w:rPr>
                <w:rFonts w:ascii="Calibri" w:eastAsia="Times New Roman" w:hAnsi="Calibri" w:cs="Calibri"/>
                <w:color w:val="000000"/>
                <w:lang w:eastAsia="en-CA"/>
              </w:rPr>
              <w:t>Vries</w:t>
            </w:r>
            <w:r>
              <w:rPr>
                <w:rFonts w:ascii="Calibri" w:eastAsia="Times New Roman" w:hAnsi="Calibri" w:cs="Calibri"/>
                <w:color w:val="000000"/>
                <w:lang w:eastAsia="en-CA"/>
              </w:rPr>
              <w:t>, Coordinator</w:t>
            </w:r>
          </w:p>
        </w:tc>
        <w:tc>
          <w:tcPr>
            <w:tcW w:w="5597" w:type="dxa"/>
            <w:vAlign w:val="center"/>
          </w:tcPr>
          <w:p w14:paraId="47175CA3" w14:textId="77777777" w:rsidR="002A125C" w:rsidRPr="00F67E2D" w:rsidRDefault="002A125C" w:rsidP="00AB4063">
            <w:pPr>
              <w:rPr>
                <w:rFonts w:ascii="Calibri" w:eastAsia="Times New Roman" w:hAnsi="Calibri" w:cs="Calibri"/>
                <w:color w:val="000000"/>
                <w:lang w:eastAsia="en-CA"/>
              </w:rPr>
            </w:pPr>
            <w:r>
              <w:rPr>
                <w:rFonts w:ascii="Calibri" w:eastAsia="Times New Roman" w:hAnsi="Calibri" w:cs="Calibri"/>
                <w:color w:val="000000"/>
                <w:lang w:eastAsia="en-CA"/>
              </w:rPr>
              <w:t>Office of Research and Innovation</w:t>
            </w:r>
          </w:p>
        </w:tc>
      </w:tr>
      <w:tr w:rsidR="006C04BD" w:rsidRPr="004F34A4" w14:paraId="66BFE9C7" w14:textId="77777777" w:rsidTr="00AB4063">
        <w:tc>
          <w:tcPr>
            <w:tcW w:w="9350" w:type="dxa"/>
            <w:gridSpan w:val="2"/>
            <w:shd w:val="clear" w:color="auto" w:fill="E2EFD9" w:themeFill="accent6" w:themeFillTint="33"/>
            <w:vAlign w:val="center"/>
          </w:tcPr>
          <w:p w14:paraId="3275A822" w14:textId="77777777" w:rsidR="006C04BD" w:rsidRPr="00684043" w:rsidRDefault="006C04BD" w:rsidP="00AB4063">
            <w:pPr>
              <w:rPr>
                <w:b/>
                <w:lang w:val="en-US"/>
              </w:rPr>
            </w:pPr>
            <w:r w:rsidRPr="00684043">
              <w:rPr>
                <w:b/>
                <w:lang w:val="en-US"/>
              </w:rPr>
              <w:t xml:space="preserve">Task Force Leadership Team </w:t>
            </w:r>
            <w:r>
              <w:rPr>
                <w:b/>
                <w:lang w:val="en-US"/>
              </w:rPr>
              <w:t>(TFLT)</w:t>
            </w:r>
          </w:p>
        </w:tc>
      </w:tr>
      <w:tr w:rsidR="002A125C" w:rsidRPr="004F34A4" w14:paraId="037DCA4E" w14:textId="77777777" w:rsidTr="00AB4063">
        <w:tc>
          <w:tcPr>
            <w:tcW w:w="3753" w:type="dxa"/>
            <w:vAlign w:val="center"/>
          </w:tcPr>
          <w:p w14:paraId="6B7877CB" w14:textId="77777777" w:rsidR="002A125C" w:rsidRPr="00CC33D8" w:rsidRDefault="002A125C" w:rsidP="00AB4063">
            <w:pPr>
              <w:rPr>
                <w:rFonts w:ascii="Calibri" w:hAnsi="Calibri" w:cs="Calibri"/>
                <w:color w:val="000000"/>
                <w:lang w:eastAsia="en-CA"/>
              </w:rPr>
            </w:pPr>
            <w:r w:rsidRPr="00CC33D8">
              <w:rPr>
                <w:rFonts w:ascii="Calibri" w:hAnsi="Calibri" w:cs="Calibri"/>
                <w:color w:val="000000"/>
                <w:lang w:eastAsia="en-CA"/>
              </w:rPr>
              <w:t>Asma-na-hi Antoine</w:t>
            </w:r>
            <w:r>
              <w:rPr>
                <w:rFonts w:ascii="Calibri" w:hAnsi="Calibri" w:cs="Calibri"/>
                <w:color w:val="000000"/>
                <w:lang w:eastAsia="en-CA"/>
              </w:rPr>
              <w:t>, Associate Director</w:t>
            </w:r>
          </w:p>
        </w:tc>
        <w:tc>
          <w:tcPr>
            <w:tcW w:w="5597" w:type="dxa"/>
            <w:vAlign w:val="center"/>
          </w:tcPr>
          <w:p w14:paraId="0798944C" w14:textId="2BF1730A" w:rsidR="002A125C" w:rsidRPr="00CC33D8" w:rsidRDefault="002A125C" w:rsidP="001456B7">
            <w:pPr>
              <w:rPr>
                <w:rFonts w:ascii="Calibri" w:hAnsi="Calibri" w:cs="Calibri"/>
                <w:color w:val="000000"/>
                <w:lang w:eastAsia="en-CA"/>
              </w:rPr>
            </w:pPr>
            <w:r w:rsidRPr="00CC33D8">
              <w:rPr>
                <w:rFonts w:ascii="Calibri" w:hAnsi="Calibri" w:cs="Calibri"/>
                <w:color w:val="000000"/>
                <w:lang w:eastAsia="en-CA"/>
              </w:rPr>
              <w:t xml:space="preserve">Indigenous </w:t>
            </w:r>
            <w:r w:rsidR="001456B7">
              <w:rPr>
                <w:rFonts w:ascii="Calibri" w:hAnsi="Calibri" w:cs="Calibri"/>
                <w:color w:val="000000"/>
                <w:lang w:eastAsia="en-CA"/>
              </w:rPr>
              <w:t>E</w:t>
            </w:r>
            <w:r w:rsidRPr="00CC33D8">
              <w:rPr>
                <w:rFonts w:ascii="Calibri" w:hAnsi="Calibri" w:cs="Calibri"/>
                <w:color w:val="000000"/>
                <w:lang w:eastAsia="en-CA"/>
              </w:rPr>
              <w:t>ngagement</w:t>
            </w:r>
          </w:p>
        </w:tc>
      </w:tr>
      <w:tr w:rsidR="002A125C" w:rsidRPr="004F34A4" w14:paraId="7327859B" w14:textId="77777777" w:rsidTr="00AB4063">
        <w:tc>
          <w:tcPr>
            <w:tcW w:w="3753" w:type="dxa"/>
            <w:vAlign w:val="center"/>
          </w:tcPr>
          <w:p w14:paraId="0BC6C9A3" w14:textId="77777777" w:rsidR="002A125C" w:rsidRPr="00CC33D8" w:rsidRDefault="002A125C" w:rsidP="00AB4063">
            <w:pPr>
              <w:rPr>
                <w:rFonts w:ascii="Calibri" w:hAnsi="Calibri" w:cs="Calibri"/>
                <w:color w:val="000000"/>
                <w:lang w:eastAsia="en-CA"/>
              </w:rPr>
            </w:pPr>
            <w:r w:rsidRPr="00CC33D8">
              <w:rPr>
                <w:rFonts w:ascii="Calibri" w:hAnsi="Calibri" w:cs="Calibri"/>
                <w:color w:val="000000"/>
                <w:lang w:eastAsia="en-CA"/>
              </w:rPr>
              <w:t>David Oswald</w:t>
            </w:r>
            <w:r>
              <w:rPr>
                <w:rFonts w:ascii="Calibri" w:hAnsi="Calibri" w:cs="Calibri"/>
                <w:color w:val="000000"/>
                <w:lang w:eastAsia="en-CA"/>
              </w:rPr>
              <w:t xml:space="preserve">, </w:t>
            </w:r>
            <w:r>
              <w:rPr>
                <w:rFonts w:ascii="Calibri" w:eastAsia="Times New Roman" w:hAnsi="Calibri" w:cs="Calibri"/>
                <w:lang w:eastAsia="en-CA"/>
              </w:rPr>
              <w:t>Associate Faculty</w:t>
            </w:r>
          </w:p>
        </w:tc>
        <w:tc>
          <w:tcPr>
            <w:tcW w:w="5597" w:type="dxa"/>
            <w:vAlign w:val="center"/>
          </w:tcPr>
          <w:p w14:paraId="643227A3" w14:textId="09DAC024" w:rsidR="002A125C" w:rsidRPr="00CC33D8" w:rsidRDefault="00B17B6D" w:rsidP="00AB4063">
            <w:pPr>
              <w:rPr>
                <w:rFonts w:ascii="Calibri" w:hAnsi="Calibri" w:cs="Calibri"/>
                <w:color w:val="000000"/>
                <w:lang w:eastAsia="en-CA"/>
              </w:rPr>
            </w:pPr>
            <w:r>
              <w:rPr>
                <w:rFonts w:ascii="Calibri" w:hAnsi="Calibri" w:cs="Calibri"/>
                <w:color w:val="000000"/>
                <w:lang w:eastAsia="en-CA"/>
              </w:rPr>
              <w:t>School of Environment and</w:t>
            </w:r>
            <w:r w:rsidR="002A125C" w:rsidRPr="00CC33D8">
              <w:rPr>
                <w:rFonts w:ascii="Calibri" w:hAnsi="Calibri" w:cs="Calibri"/>
                <w:color w:val="000000"/>
                <w:lang w:eastAsia="en-CA"/>
              </w:rPr>
              <w:t xml:space="preserve"> Sust</w:t>
            </w:r>
            <w:r w:rsidR="002A125C">
              <w:rPr>
                <w:rFonts w:ascii="Calibri" w:hAnsi="Calibri" w:cs="Calibri"/>
                <w:color w:val="000000"/>
                <w:lang w:eastAsia="en-CA"/>
              </w:rPr>
              <w:t>ainability</w:t>
            </w:r>
          </w:p>
        </w:tc>
      </w:tr>
      <w:tr w:rsidR="002A125C" w:rsidRPr="004F34A4" w14:paraId="6D680AAA" w14:textId="77777777" w:rsidTr="00AB4063">
        <w:tc>
          <w:tcPr>
            <w:tcW w:w="3753" w:type="dxa"/>
            <w:vAlign w:val="center"/>
          </w:tcPr>
          <w:p w14:paraId="4E3D9301" w14:textId="77777777" w:rsidR="002A125C" w:rsidRPr="00CC33D8" w:rsidRDefault="002A125C" w:rsidP="00AB4063">
            <w:pPr>
              <w:rPr>
                <w:rFonts w:ascii="Calibri" w:hAnsi="Calibri" w:cs="Calibri"/>
                <w:color w:val="000000"/>
                <w:lang w:eastAsia="en-CA"/>
              </w:rPr>
            </w:pPr>
            <w:r w:rsidRPr="00CC33D8">
              <w:rPr>
                <w:rFonts w:ascii="Calibri" w:hAnsi="Calibri" w:cs="Calibri"/>
                <w:color w:val="000000"/>
                <w:lang w:eastAsia="en-CA"/>
              </w:rPr>
              <w:t>Hilary Leighton</w:t>
            </w:r>
            <w:r>
              <w:rPr>
                <w:rFonts w:ascii="Calibri" w:hAnsi="Calibri" w:cs="Calibri"/>
                <w:color w:val="000000"/>
                <w:lang w:eastAsia="en-CA"/>
              </w:rPr>
              <w:t xml:space="preserve">, Associate Professor and Program Head </w:t>
            </w:r>
          </w:p>
        </w:tc>
        <w:tc>
          <w:tcPr>
            <w:tcW w:w="5597" w:type="dxa"/>
            <w:vAlign w:val="center"/>
          </w:tcPr>
          <w:p w14:paraId="2B3D6568" w14:textId="7A0EE6E1" w:rsidR="002A125C" w:rsidRPr="00CC33D8" w:rsidRDefault="002A125C" w:rsidP="00B17B6D">
            <w:pPr>
              <w:rPr>
                <w:rFonts w:ascii="Calibri" w:hAnsi="Calibri" w:cs="Calibri"/>
                <w:color w:val="000000"/>
                <w:lang w:eastAsia="en-CA"/>
              </w:rPr>
            </w:pPr>
            <w:r w:rsidRPr="00CC33D8">
              <w:rPr>
                <w:rFonts w:ascii="Calibri" w:hAnsi="Calibri" w:cs="Calibri"/>
                <w:color w:val="000000"/>
                <w:lang w:eastAsia="en-CA"/>
              </w:rPr>
              <w:t xml:space="preserve">School of Environment </w:t>
            </w:r>
            <w:r w:rsidR="00B17B6D">
              <w:rPr>
                <w:rFonts w:ascii="Calibri" w:hAnsi="Calibri" w:cs="Calibri"/>
                <w:color w:val="000000"/>
                <w:lang w:eastAsia="en-CA"/>
              </w:rPr>
              <w:t>and</w:t>
            </w:r>
            <w:r w:rsidRPr="00CC33D8">
              <w:rPr>
                <w:rFonts w:ascii="Calibri" w:hAnsi="Calibri" w:cs="Calibri"/>
                <w:color w:val="000000"/>
                <w:lang w:eastAsia="en-CA"/>
              </w:rPr>
              <w:t xml:space="preserve"> Sust</w:t>
            </w:r>
            <w:r>
              <w:rPr>
                <w:rFonts w:ascii="Calibri" w:hAnsi="Calibri" w:cs="Calibri"/>
                <w:color w:val="000000"/>
                <w:lang w:eastAsia="en-CA"/>
              </w:rPr>
              <w:t>ainability</w:t>
            </w:r>
            <w:r w:rsidR="007E4B6E">
              <w:rPr>
                <w:rFonts w:ascii="Calibri" w:hAnsi="Calibri" w:cs="Calibri"/>
                <w:color w:val="000000"/>
                <w:lang w:eastAsia="en-CA"/>
              </w:rPr>
              <w:t>, MA in Environmental Education</w:t>
            </w:r>
          </w:p>
        </w:tc>
      </w:tr>
      <w:tr w:rsidR="002A125C" w:rsidRPr="004F34A4" w14:paraId="636A2B2A" w14:textId="77777777" w:rsidTr="00AB4063">
        <w:tc>
          <w:tcPr>
            <w:tcW w:w="3753" w:type="dxa"/>
            <w:vAlign w:val="center"/>
          </w:tcPr>
          <w:p w14:paraId="4B6E0B53" w14:textId="77777777" w:rsidR="002A125C" w:rsidRPr="00CC33D8" w:rsidRDefault="002A125C" w:rsidP="00AB4063">
            <w:pPr>
              <w:rPr>
                <w:rFonts w:ascii="Calibri" w:hAnsi="Calibri" w:cs="Calibri"/>
                <w:color w:val="000000"/>
                <w:lang w:eastAsia="en-CA"/>
              </w:rPr>
            </w:pPr>
            <w:r w:rsidRPr="00CC33D8">
              <w:rPr>
                <w:rFonts w:ascii="Calibri" w:hAnsi="Calibri" w:cs="Calibri"/>
                <w:color w:val="000000"/>
                <w:lang w:eastAsia="en-CA"/>
              </w:rPr>
              <w:t>Wanda Krause</w:t>
            </w:r>
            <w:r>
              <w:rPr>
                <w:rFonts w:ascii="Calibri" w:hAnsi="Calibri" w:cs="Calibri"/>
                <w:color w:val="000000"/>
                <w:lang w:eastAsia="en-CA"/>
              </w:rPr>
              <w:t>, Associate Professor and Program Head</w:t>
            </w:r>
          </w:p>
        </w:tc>
        <w:tc>
          <w:tcPr>
            <w:tcW w:w="5597" w:type="dxa"/>
            <w:vAlign w:val="center"/>
          </w:tcPr>
          <w:p w14:paraId="57B55AD3" w14:textId="65959D95" w:rsidR="002A125C" w:rsidRPr="00CC33D8" w:rsidRDefault="002A125C" w:rsidP="00AB4063">
            <w:pPr>
              <w:rPr>
                <w:rFonts w:ascii="Calibri" w:hAnsi="Calibri" w:cs="Calibri"/>
                <w:color w:val="000000"/>
                <w:lang w:eastAsia="en-CA"/>
              </w:rPr>
            </w:pPr>
            <w:r w:rsidRPr="00CC33D8">
              <w:rPr>
                <w:rFonts w:ascii="Calibri" w:hAnsi="Calibri" w:cs="Calibri"/>
                <w:color w:val="000000"/>
                <w:lang w:eastAsia="en-CA"/>
              </w:rPr>
              <w:t>School of Leadership</w:t>
            </w:r>
            <w:r>
              <w:rPr>
                <w:rFonts w:ascii="Calibri" w:hAnsi="Calibri" w:cs="Calibri"/>
                <w:color w:val="000000"/>
                <w:lang w:eastAsia="en-CA"/>
              </w:rPr>
              <w:t xml:space="preserve"> Studies</w:t>
            </w:r>
            <w:r w:rsidR="007E4B6E">
              <w:rPr>
                <w:rFonts w:ascii="Calibri" w:hAnsi="Calibri" w:cs="Calibri"/>
                <w:color w:val="000000"/>
                <w:lang w:eastAsia="en-CA"/>
              </w:rPr>
              <w:t xml:space="preserve">, </w:t>
            </w:r>
            <w:r>
              <w:rPr>
                <w:rFonts w:ascii="Calibri" w:hAnsi="Calibri" w:cs="Calibri"/>
                <w:color w:val="000000"/>
                <w:lang w:eastAsia="en-CA"/>
              </w:rPr>
              <w:t>MA Global Leadership</w:t>
            </w:r>
            <w:r w:rsidR="007E4B6E">
              <w:rPr>
                <w:rFonts w:ascii="Calibri" w:hAnsi="Calibri" w:cs="Calibri"/>
                <w:color w:val="000000"/>
                <w:lang w:eastAsia="en-CA"/>
              </w:rPr>
              <w:t xml:space="preserve"> </w:t>
            </w:r>
          </w:p>
        </w:tc>
      </w:tr>
      <w:tr w:rsidR="002A125C" w:rsidRPr="004F34A4" w14:paraId="43FB5209" w14:textId="77777777" w:rsidTr="00AB4063">
        <w:tc>
          <w:tcPr>
            <w:tcW w:w="3753" w:type="dxa"/>
            <w:vAlign w:val="center"/>
          </w:tcPr>
          <w:p w14:paraId="7B06D447" w14:textId="77777777" w:rsidR="002A125C" w:rsidRPr="00CC33D8" w:rsidRDefault="002A125C" w:rsidP="00AB4063">
            <w:pPr>
              <w:rPr>
                <w:rFonts w:ascii="Calibri" w:hAnsi="Calibri" w:cs="Calibri"/>
                <w:color w:val="000000"/>
                <w:lang w:eastAsia="en-CA"/>
              </w:rPr>
            </w:pPr>
            <w:r w:rsidRPr="00CC33D8">
              <w:rPr>
                <w:rFonts w:ascii="Calibri" w:hAnsi="Calibri" w:cs="Calibri"/>
                <w:color w:val="000000"/>
                <w:lang w:eastAsia="en-CA"/>
              </w:rPr>
              <w:t>Leslie King</w:t>
            </w:r>
            <w:r>
              <w:rPr>
                <w:rFonts w:ascii="Calibri" w:hAnsi="Calibri" w:cs="Calibri"/>
                <w:color w:val="000000"/>
                <w:lang w:eastAsia="en-CA"/>
              </w:rPr>
              <w:t>, Professor and Director</w:t>
            </w:r>
          </w:p>
        </w:tc>
        <w:tc>
          <w:tcPr>
            <w:tcW w:w="5597" w:type="dxa"/>
            <w:vAlign w:val="center"/>
          </w:tcPr>
          <w:p w14:paraId="500AA8D2" w14:textId="1C737CC2" w:rsidR="002A125C" w:rsidRPr="00CC33D8" w:rsidRDefault="002A125C" w:rsidP="00AB4063">
            <w:pPr>
              <w:rPr>
                <w:rFonts w:ascii="Calibri" w:hAnsi="Calibri" w:cs="Calibri"/>
                <w:color w:val="000000"/>
                <w:lang w:eastAsia="en-CA"/>
              </w:rPr>
            </w:pPr>
            <w:r w:rsidRPr="00CC33D8">
              <w:rPr>
                <w:rFonts w:ascii="Calibri" w:hAnsi="Calibri" w:cs="Calibri"/>
                <w:color w:val="000000"/>
                <w:lang w:eastAsia="en-CA"/>
              </w:rPr>
              <w:t xml:space="preserve">School of Environment </w:t>
            </w:r>
            <w:r w:rsidR="00B17B6D">
              <w:rPr>
                <w:rFonts w:ascii="Calibri" w:hAnsi="Calibri" w:cs="Calibri"/>
                <w:color w:val="000000"/>
                <w:lang w:eastAsia="en-CA"/>
              </w:rPr>
              <w:t>and</w:t>
            </w:r>
            <w:r w:rsidR="00B17B6D" w:rsidRPr="00CC33D8">
              <w:rPr>
                <w:rFonts w:ascii="Calibri" w:hAnsi="Calibri" w:cs="Calibri"/>
                <w:color w:val="000000"/>
                <w:lang w:eastAsia="en-CA"/>
              </w:rPr>
              <w:t xml:space="preserve"> </w:t>
            </w:r>
            <w:r w:rsidRPr="00CC33D8">
              <w:rPr>
                <w:rFonts w:ascii="Calibri" w:hAnsi="Calibri" w:cs="Calibri"/>
                <w:color w:val="000000"/>
                <w:lang w:eastAsia="en-CA"/>
              </w:rPr>
              <w:t>Sust</w:t>
            </w:r>
            <w:r>
              <w:rPr>
                <w:rFonts w:ascii="Calibri" w:hAnsi="Calibri" w:cs="Calibri"/>
                <w:color w:val="000000"/>
                <w:lang w:eastAsia="en-CA"/>
              </w:rPr>
              <w:t>ainability</w:t>
            </w:r>
            <w:r w:rsidR="007E4B6E">
              <w:rPr>
                <w:rFonts w:ascii="Calibri" w:hAnsi="Calibri" w:cs="Calibri"/>
                <w:color w:val="000000"/>
                <w:lang w:eastAsia="en-CA"/>
              </w:rPr>
              <w:t>, MA/</w:t>
            </w:r>
            <w:r w:rsidR="003454E1">
              <w:rPr>
                <w:rFonts w:ascii="Calibri" w:hAnsi="Calibri" w:cs="Calibri"/>
                <w:color w:val="000000"/>
                <w:lang w:eastAsia="en-CA"/>
              </w:rPr>
              <w:t>MSc</w:t>
            </w:r>
            <w:r w:rsidR="001456B7">
              <w:rPr>
                <w:rFonts w:ascii="Calibri" w:hAnsi="Calibri" w:cs="Calibri"/>
                <w:color w:val="000000"/>
                <w:lang w:eastAsia="en-CA"/>
              </w:rPr>
              <w:t xml:space="preserve"> in Environmental Practice</w:t>
            </w:r>
          </w:p>
        </w:tc>
      </w:tr>
      <w:tr w:rsidR="002A125C" w:rsidRPr="004F34A4" w14:paraId="7980F058" w14:textId="77777777" w:rsidTr="00AB4063">
        <w:tc>
          <w:tcPr>
            <w:tcW w:w="3753" w:type="dxa"/>
            <w:vAlign w:val="center"/>
          </w:tcPr>
          <w:p w14:paraId="1B8703A1" w14:textId="77777777" w:rsidR="002A125C" w:rsidRPr="00CC33D8" w:rsidRDefault="002A125C" w:rsidP="00AB4063">
            <w:pPr>
              <w:rPr>
                <w:rFonts w:ascii="Calibri" w:hAnsi="Calibri" w:cs="Calibri"/>
                <w:color w:val="000000"/>
                <w:lang w:eastAsia="en-CA"/>
              </w:rPr>
            </w:pPr>
            <w:r w:rsidRPr="00CC33D8">
              <w:rPr>
                <w:rFonts w:ascii="Calibri" w:hAnsi="Calibri" w:cs="Calibri"/>
                <w:color w:val="000000"/>
                <w:lang w:eastAsia="en-CA"/>
              </w:rPr>
              <w:t>Todd Thexton</w:t>
            </w:r>
            <w:r>
              <w:rPr>
                <w:rFonts w:ascii="Calibri" w:hAnsi="Calibri" w:cs="Calibri"/>
                <w:color w:val="000000"/>
                <w:lang w:eastAsia="en-CA"/>
              </w:rPr>
              <w:t>, Assistant Professor and Director</w:t>
            </w:r>
          </w:p>
        </w:tc>
        <w:tc>
          <w:tcPr>
            <w:tcW w:w="5597" w:type="dxa"/>
            <w:vAlign w:val="center"/>
          </w:tcPr>
          <w:p w14:paraId="25A30198" w14:textId="77777777" w:rsidR="002A125C" w:rsidRPr="00CC33D8" w:rsidRDefault="002A125C" w:rsidP="00AB4063">
            <w:pPr>
              <w:rPr>
                <w:rFonts w:ascii="Calibri" w:hAnsi="Calibri" w:cs="Calibri"/>
                <w:color w:val="000000"/>
                <w:lang w:eastAsia="en-CA"/>
              </w:rPr>
            </w:pPr>
            <w:r w:rsidRPr="00CC33D8">
              <w:rPr>
                <w:rFonts w:ascii="Calibri" w:hAnsi="Calibri" w:cs="Calibri"/>
                <w:color w:val="000000"/>
                <w:lang w:eastAsia="en-CA"/>
              </w:rPr>
              <w:t>School of Business</w:t>
            </w:r>
          </w:p>
        </w:tc>
      </w:tr>
      <w:tr w:rsidR="002A125C" w:rsidRPr="004F34A4" w14:paraId="3B0074A8" w14:textId="77777777" w:rsidTr="00AB4063">
        <w:tc>
          <w:tcPr>
            <w:tcW w:w="3753" w:type="dxa"/>
            <w:vAlign w:val="center"/>
          </w:tcPr>
          <w:p w14:paraId="62914EC9" w14:textId="77777777" w:rsidR="002A125C" w:rsidRPr="00CC33D8" w:rsidRDefault="002A125C" w:rsidP="00AB4063">
            <w:pPr>
              <w:rPr>
                <w:rFonts w:ascii="Calibri" w:hAnsi="Calibri" w:cs="Calibri"/>
                <w:color w:val="000000"/>
                <w:lang w:eastAsia="en-CA"/>
              </w:rPr>
            </w:pPr>
            <w:r>
              <w:rPr>
                <w:rFonts w:ascii="Calibri" w:hAnsi="Calibri" w:cs="Calibri"/>
                <w:color w:val="000000"/>
                <w:lang w:eastAsia="en-CA"/>
              </w:rPr>
              <w:t>Ann Dale, School Director and Program Head</w:t>
            </w:r>
          </w:p>
        </w:tc>
        <w:tc>
          <w:tcPr>
            <w:tcW w:w="5597" w:type="dxa"/>
            <w:vAlign w:val="center"/>
          </w:tcPr>
          <w:p w14:paraId="7B8867BB" w14:textId="3C99F7C0" w:rsidR="002A125C" w:rsidRPr="00CC33D8" w:rsidRDefault="002A125C" w:rsidP="00AB4063">
            <w:pPr>
              <w:rPr>
                <w:rFonts w:ascii="Calibri" w:hAnsi="Calibri" w:cs="Calibri"/>
                <w:color w:val="000000"/>
                <w:lang w:eastAsia="en-CA"/>
              </w:rPr>
            </w:pPr>
            <w:r w:rsidRPr="00CC33D8">
              <w:rPr>
                <w:rFonts w:ascii="Calibri" w:hAnsi="Calibri" w:cs="Calibri"/>
                <w:color w:val="000000"/>
                <w:lang w:eastAsia="en-CA"/>
              </w:rPr>
              <w:t xml:space="preserve">School of Environment </w:t>
            </w:r>
            <w:r w:rsidR="00B17B6D">
              <w:rPr>
                <w:rFonts w:ascii="Calibri" w:hAnsi="Calibri" w:cs="Calibri"/>
                <w:color w:val="000000"/>
                <w:lang w:eastAsia="en-CA"/>
              </w:rPr>
              <w:t>and</w:t>
            </w:r>
            <w:r w:rsidR="00B17B6D" w:rsidRPr="00CC33D8">
              <w:rPr>
                <w:rFonts w:ascii="Calibri" w:hAnsi="Calibri" w:cs="Calibri"/>
                <w:color w:val="000000"/>
                <w:lang w:eastAsia="en-CA"/>
              </w:rPr>
              <w:t xml:space="preserve"> </w:t>
            </w:r>
            <w:r w:rsidRPr="00CC33D8">
              <w:rPr>
                <w:rFonts w:ascii="Calibri" w:hAnsi="Calibri" w:cs="Calibri"/>
                <w:color w:val="000000"/>
                <w:lang w:eastAsia="en-CA"/>
              </w:rPr>
              <w:t>Sust</w:t>
            </w:r>
            <w:r>
              <w:rPr>
                <w:rFonts w:ascii="Calibri" w:hAnsi="Calibri" w:cs="Calibri"/>
                <w:color w:val="000000"/>
                <w:lang w:eastAsia="en-CA"/>
              </w:rPr>
              <w:t>ainability</w:t>
            </w:r>
            <w:r w:rsidR="007E4B6E">
              <w:rPr>
                <w:rFonts w:ascii="Calibri" w:hAnsi="Calibri" w:cs="Calibri"/>
                <w:color w:val="000000"/>
                <w:lang w:eastAsia="en-CA"/>
              </w:rPr>
              <w:t>, MSc Environment and Management</w:t>
            </w:r>
          </w:p>
        </w:tc>
      </w:tr>
      <w:tr w:rsidR="002A125C" w:rsidRPr="004F34A4" w14:paraId="30FB5699" w14:textId="77777777" w:rsidTr="00AB4063">
        <w:tc>
          <w:tcPr>
            <w:tcW w:w="3753" w:type="dxa"/>
            <w:vAlign w:val="center"/>
          </w:tcPr>
          <w:p w14:paraId="1B883776" w14:textId="77777777" w:rsidR="002A125C" w:rsidRPr="00CC33D8" w:rsidRDefault="002A125C" w:rsidP="00AB4063">
            <w:pPr>
              <w:rPr>
                <w:rFonts w:ascii="Calibri" w:hAnsi="Calibri" w:cs="Calibri"/>
                <w:color w:val="000000"/>
                <w:lang w:eastAsia="en-CA"/>
              </w:rPr>
            </w:pPr>
            <w:r w:rsidRPr="00CC33D8">
              <w:rPr>
                <w:rFonts w:ascii="Calibri" w:hAnsi="Calibri" w:cs="Calibri"/>
                <w:color w:val="000000"/>
                <w:lang w:eastAsia="en-CA"/>
              </w:rPr>
              <w:t>Julie Johnston</w:t>
            </w:r>
            <w:r>
              <w:rPr>
                <w:rFonts w:ascii="Calibri" w:hAnsi="Calibri" w:cs="Calibri"/>
                <w:color w:val="000000"/>
                <w:lang w:eastAsia="en-CA"/>
              </w:rPr>
              <w:t xml:space="preserve">, </w:t>
            </w:r>
            <w:r>
              <w:rPr>
                <w:rFonts w:ascii="Calibri" w:eastAsia="Times New Roman" w:hAnsi="Calibri" w:cs="Calibri"/>
                <w:lang w:eastAsia="en-CA"/>
              </w:rPr>
              <w:t>Associate Faculty</w:t>
            </w:r>
          </w:p>
        </w:tc>
        <w:tc>
          <w:tcPr>
            <w:tcW w:w="5597" w:type="dxa"/>
            <w:vAlign w:val="center"/>
          </w:tcPr>
          <w:p w14:paraId="53C468F5" w14:textId="4AAEC57C" w:rsidR="002A125C" w:rsidRPr="00CC33D8" w:rsidRDefault="002A125C" w:rsidP="001456B7">
            <w:pPr>
              <w:rPr>
                <w:rFonts w:ascii="Calibri" w:hAnsi="Calibri" w:cs="Calibri"/>
                <w:color w:val="000000"/>
                <w:lang w:eastAsia="en-CA"/>
              </w:rPr>
            </w:pPr>
            <w:r w:rsidRPr="00CC33D8">
              <w:rPr>
                <w:rFonts w:ascii="Calibri" w:hAnsi="Calibri" w:cs="Calibri"/>
                <w:color w:val="000000"/>
                <w:lang w:eastAsia="en-CA"/>
              </w:rPr>
              <w:t>Interdis</w:t>
            </w:r>
            <w:r>
              <w:rPr>
                <w:rFonts w:ascii="Calibri" w:hAnsi="Calibri" w:cs="Calibri"/>
                <w:color w:val="000000"/>
                <w:lang w:eastAsia="en-CA"/>
              </w:rPr>
              <w:t xml:space="preserve">ciplinary </w:t>
            </w:r>
            <w:r w:rsidR="001456B7">
              <w:rPr>
                <w:rFonts w:ascii="Calibri" w:hAnsi="Calibri" w:cs="Calibri"/>
                <w:color w:val="000000"/>
                <w:lang w:eastAsia="en-CA"/>
              </w:rPr>
              <w:t>P</w:t>
            </w:r>
            <w:r>
              <w:rPr>
                <w:rFonts w:ascii="Calibri" w:hAnsi="Calibri" w:cs="Calibri"/>
                <w:color w:val="000000"/>
                <w:lang w:eastAsia="en-CA"/>
              </w:rPr>
              <w:t>rogram</w:t>
            </w:r>
            <w:r w:rsidRPr="00CC33D8">
              <w:rPr>
                <w:rFonts w:ascii="Calibri" w:hAnsi="Calibri" w:cs="Calibri"/>
                <w:color w:val="000000"/>
                <w:lang w:eastAsia="en-CA"/>
              </w:rPr>
              <w:t xml:space="preserve"> </w:t>
            </w:r>
          </w:p>
        </w:tc>
      </w:tr>
      <w:tr w:rsidR="002A125C" w:rsidRPr="004F34A4" w14:paraId="1F9551BD" w14:textId="77777777" w:rsidTr="00AB4063">
        <w:tc>
          <w:tcPr>
            <w:tcW w:w="3753" w:type="dxa"/>
            <w:vAlign w:val="center"/>
          </w:tcPr>
          <w:p w14:paraId="3535EC05" w14:textId="77777777" w:rsidR="002A125C" w:rsidRPr="00CC33D8" w:rsidRDefault="002A125C" w:rsidP="00AB4063">
            <w:pPr>
              <w:rPr>
                <w:rFonts w:ascii="Calibri" w:hAnsi="Calibri" w:cs="Calibri"/>
                <w:color w:val="000000"/>
                <w:lang w:eastAsia="en-CA"/>
              </w:rPr>
            </w:pPr>
            <w:r w:rsidRPr="00CC33D8">
              <w:rPr>
                <w:rFonts w:ascii="Calibri" w:hAnsi="Calibri" w:cs="Calibri"/>
                <w:color w:val="000000"/>
                <w:lang w:eastAsia="en-CA"/>
              </w:rPr>
              <w:t>Deb</w:t>
            </w:r>
            <w:r>
              <w:rPr>
                <w:rFonts w:ascii="Calibri" w:hAnsi="Calibri" w:cs="Calibri"/>
                <w:color w:val="000000"/>
                <w:lang w:eastAsia="en-CA"/>
              </w:rPr>
              <w:t>orah</w:t>
            </w:r>
            <w:r w:rsidRPr="00CC33D8">
              <w:rPr>
                <w:rFonts w:ascii="Calibri" w:hAnsi="Calibri" w:cs="Calibri"/>
                <w:color w:val="000000"/>
                <w:lang w:eastAsia="en-CA"/>
              </w:rPr>
              <w:t xml:space="preserve"> Zornes</w:t>
            </w:r>
            <w:r>
              <w:rPr>
                <w:rFonts w:ascii="Calibri" w:hAnsi="Calibri" w:cs="Calibri"/>
                <w:color w:val="000000"/>
                <w:lang w:eastAsia="en-CA"/>
              </w:rPr>
              <w:t>, Director</w:t>
            </w:r>
          </w:p>
        </w:tc>
        <w:tc>
          <w:tcPr>
            <w:tcW w:w="5597" w:type="dxa"/>
            <w:vAlign w:val="center"/>
          </w:tcPr>
          <w:p w14:paraId="70AC5DBF" w14:textId="77777777" w:rsidR="002A125C" w:rsidRPr="00CC33D8" w:rsidRDefault="002A125C" w:rsidP="00AB4063">
            <w:pPr>
              <w:rPr>
                <w:rFonts w:ascii="Calibri" w:hAnsi="Calibri" w:cs="Calibri"/>
                <w:color w:val="000000"/>
                <w:lang w:eastAsia="en-CA"/>
              </w:rPr>
            </w:pPr>
            <w:r>
              <w:rPr>
                <w:rFonts w:ascii="Calibri" w:hAnsi="Calibri" w:cs="Calibri"/>
                <w:color w:val="000000"/>
                <w:lang w:eastAsia="en-CA"/>
              </w:rPr>
              <w:t>Office of Research and Innovation</w:t>
            </w:r>
          </w:p>
        </w:tc>
      </w:tr>
      <w:tr w:rsidR="002A125C" w:rsidRPr="004F34A4" w14:paraId="64E4847C" w14:textId="77777777" w:rsidTr="00AB4063">
        <w:tc>
          <w:tcPr>
            <w:tcW w:w="3753" w:type="dxa"/>
            <w:vAlign w:val="center"/>
          </w:tcPr>
          <w:p w14:paraId="3E6D821F" w14:textId="77777777" w:rsidR="002A125C" w:rsidRPr="00CC33D8" w:rsidRDefault="002A125C" w:rsidP="00AB4063">
            <w:pPr>
              <w:rPr>
                <w:rFonts w:ascii="Calibri" w:hAnsi="Calibri" w:cs="Calibri"/>
                <w:color w:val="000000"/>
                <w:lang w:eastAsia="en-CA"/>
              </w:rPr>
            </w:pPr>
            <w:r w:rsidRPr="00CC33D8">
              <w:rPr>
                <w:rFonts w:ascii="Calibri" w:hAnsi="Calibri" w:cs="Calibri"/>
                <w:color w:val="000000"/>
                <w:lang w:eastAsia="en-CA"/>
              </w:rPr>
              <w:t>Michelle Rodrigue</w:t>
            </w:r>
            <w:r>
              <w:rPr>
                <w:rFonts w:ascii="Calibri" w:hAnsi="Calibri" w:cs="Calibri"/>
                <w:color w:val="000000"/>
                <w:lang w:eastAsia="en-CA"/>
              </w:rPr>
              <w:t>, Manager</w:t>
            </w:r>
          </w:p>
        </w:tc>
        <w:tc>
          <w:tcPr>
            <w:tcW w:w="5597" w:type="dxa"/>
            <w:vAlign w:val="center"/>
          </w:tcPr>
          <w:p w14:paraId="0A25BD86" w14:textId="6FDD38E0" w:rsidR="002A125C" w:rsidRPr="00CC33D8" w:rsidRDefault="002A125C" w:rsidP="00AB4063">
            <w:pPr>
              <w:rPr>
                <w:rFonts w:ascii="Calibri" w:hAnsi="Calibri" w:cs="Calibri"/>
                <w:color w:val="000000"/>
                <w:lang w:eastAsia="en-CA"/>
              </w:rPr>
            </w:pPr>
            <w:r w:rsidRPr="00CC33D8">
              <w:rPr>
                <w:rFonts w:ascii="Calibri" w:hAnsi="Calibri" w:cs="Calibri"/>
                <w:color w:val="000000"/>
                <w:lang w:eastAsia="en-CA"/>
              </w:rPr>
              <w:t xml:space="preserve">Admissions </w:t>
            </w:r>
            <w:r w:rsidR="00B17B6D">
              <w:rPr>
                <w:rFonts w:ascii="Calibri" w:hAnsi="Calibri" w:cs="Calibri"/>
                <w:color w:val="000000"/>
                <w:lang w:eastAsia="en-CA"/>
              </w:rPr>
              <w:t>and</w:t>
            </w:r>
            <w:r w:rsidR="00B17B6D" w:rsidRPr="00CC33D8">
              <w:rPr>
                <w:rFonts w:ascii="Calibri" w:hAnsi="Calibri" w:cs="Calibri"/>
                <w:color w:val="000000"/>
                <w:lang w:eastAsia="en-CA"/>
              </w:rPr>
              <w:t xml:space="preserve"> </w:t>
            </w:r>
            <w:r w:rsidR="007E5598">
              <w:rPr>
                <w:rFonts w:ascii="Calibri" w:hAnsi="Calibri" w:cs="Calibri"/>
                <w:color w:val="000000"/>
                <w:lang w:eastAsia="en-CA"/>
              </w:rPr>
              <w:t>Enro</w:t>
            </w:r>
            <w:r w:rsidRPr="00CC33D8">
              <w:rPr>
                <w:rFonts w:ascii="Calibri" w:hAnsi="Calibri" w:cs="Calibri"/>
                <w:color w:val="000000"/>
                <w:lang w:eastAsia="en-CA"/>
              </w:rPr>
              <w:t>lment</w:t>
            </w:r>
            <w:r>
              <w:rPr>
                <w:rFonts w:ascii="Calibri" w:hAnsi="Calibri" w:cs="Calibri"/>
                <w:color w:val="000000"/>
                <w:lang w:eastAsia="en-CA"/>
              </w:rPr>
              <w:t xml:space="preserve"> Services</w:t>
            </w:r>
          </w:p>
        </w:tc>
      </w:tr>
      <w:tr w:rsidR="002A125C" w:rsidRPr="004F34A4" w14:paraId="3DEB85B2" w14:textId="77777777" w:rsidTr="00AB4063">
        <w:tc>
          <w:tcPr>
            <w:tcW w:w="3753" w:type="dxa"/>
            <w:vAlign w:val="center"/>
          </w:tcPr>
          <w:p w14:paraId="2DBB7BD7" w14:textId="77777777" w:rsidR="002A125C" w:rsidRPr="00CC33D8" w:rsidRDefault="002A125C" w:rsidP="00AB4063">
            <w:pPr>
              <w:rPr>
                <w:rFonts w:ascii="Calibri" w:hAnsi="Calibri" w:cs="Calibri"/>
                <w:color w:val="000000"/>
                <w:lang w:eastAsia="en-CA"/>
              </w:rPr>
            </w:pPr>
            <w:r w:rsidRPr="00CC33D8">
              <w:rPr>
                <w:rFonts w:ascii="Calibri" w:hAnsi="Calibri" w:cs="Calibri"/>
                <w:color w:val="000000"/>
                <w:lang w:eastAsia="en-CA"/>
              </w:rPr>
              <w:t>Rhett Reilkoff</w:t>
            </w:r>
            <w:r>
              <w:rPr>
                <w:rFonts w:ascii="Calibri" w:hAnsi="Calibri" w:cs="Calibri"/>
                <w:color w:val="000000"/>
                <w:lang w:eastAsia="en-CA"/>
              </w:rPr>
              <w:t>, Program Coordinator</w:t>
            </w:r>
          </w:p>
        </w:tc>
        <w:tc>
          <w:tcPr>
            <w:tcW w:w="5597" w:type="dxa"/>
            <w:vAlign w:val="center"/>
          </w:tcPr>
          <w:p w14:paraId="0C8AA513" w14:textId="77777777" w:rsidR="002A125C" w:rsidRPr="00CC33D8" w:rsidRDefault="002A125C" w:rsidP="00AB4063">
            <w:pPr>
              <w:rPr>
                <w:rFonts w:ascii="Calibri" w:hAnsi="Calibri" w:cs="Calibri"/>
                <w:color w:val="000000"/>
                <w:lang w:eastAsia="en-CA"/>
              </w:rPr>
            </w:pPr>
            <w:r w:rsidRPr="00F67E2D">
              <w:rPr>
                <w:rFonts w:ascii="Calibri" w:eastAsia="Times New Roman" w:hAnsi="Calibri" w:cs="Calibri"/>
                <w:lang w:eastAsia="en-CA"/>
              </w:rPr>
              <w:t>School of Humanitarian Studies</w:t>
            </w:r>
          </w:p>
        </w:tc>
      </w:tr>
      <w:tr w:rsidR="002A125C" w:rsidRPr="004F34A4" w14:paraId="56C43D00" w14:textId="77777777" w:rsidTr="00AB4063">
        <w:tc>
          <w:tcPr>
            <w:tcW w:w="3753" w:type="dxa"/>
            <w:vAlign w:val="center"/>
          </w:tcPr>
          <w:p w14:paraId="0F74D58F" w14:textId="77777777" w:rsidR="002A125C" w:rsidRPr="00CC33D8" w:rsidRDefault="002A125C" w:rsidP="00AB4063">
            <w:pPr>
              <w:rPr>
                <w:rFonts w:ascii="Calibri" w:hAnsi="Calibri" w:cs="Calibri"/>
                <w:color w:val="000000"/>
                <w:lang w:eastAsia="en-CA"/>
              </w:rPr>
            </w:pPr>
            <w:r w:rsidRPr="00CC33D8">
              <w:rPr>
                <w:rFonts w:ascii="Calibri" w:hAnsi="Calibri" w:cs="Calibri"/>
                <w:color w:val="000000"/>
                <w:lang w:eastAsia="en-CA"/>
              </w:rPr>
              <w:t>Kirsty Armstrong</w:t>
            </w:r>
            <w:r>
              <w:rPr>
                <w:rFonts w:ascii="Calibri" w:hAnsi="Calibri" w:cs="Calibri"/>
                <w:color w:val="000000"/>
                <w:lang w:eastAsia="en-CA"/>
              </w:rPr>
              <w:t>, Manager</w:t>
            </w:r>
          </w:p>
        </w:tc>
        <w:tc>
          <w:tcPr>
            <w:tcW w:w="5597" w:type="dxa"/>
            <w:vAlign w:val="center"/>
          </w:tcPr>
          <w:p w14:paraId="103184E7" w14:textId="77777777" w:rsidR="002A125C" w:rsidRPr="00CC33D8" w:rsidRDefault="002A125C" w:rsidP="00AB4063">
            <w:pPr>
              <w:rPr>
                <w:rFonts w:ascii="Calibri" w:hAnsi="Calibri" w:cs="Calibri"/>
                <w:color w:val="000000"/>
                <w:lang w:eastAsia="en-CA"/>
              </w:rPr>
            </w:pPr>
            <w:r w:rsidRPr="00CC33D8">
              <w:rPr>
                <w:rFonts w:ascii="Calibri" w:hAnsi="Calibri" w:cs="Calibri"/>
                <w:color w:val="000000"/>
                <w:lang w:eastAsia="en-CA"/>
              </w:rPr>
              <w:t>Creative Services</w:t>
            </w:r>
          </w:p>
        </w:tc>
      </w:tr>
      <w:tr w:rsidR="002A125C" w:rsidRPr="004F34A4" w14:paraId="5F3E5FD3" w14:textId="77777777" w:rsidTr="00AB4063">
        <w:tc>
          <w:tcPr>
            <w:tcW w:w="3753" w:type="dxa"/>
            <w:vAlign w:val="center"/>
          </w:tcPr>
          <w:p w14:paraId="5DB7466B" w14:textId="5B280B1B" w:rsidR="002A125C" w:rsidRPr="00CC33D8" w:rsidRDefault="002A125C" w:rsidP="00AB4063">
            <w:pPr>
              <w:rPr>
                <w:rFonts w:ascii="Calibri" w:hAnsi="Calibri" w:cs="Calibri"/>
                <w:color w:val="000000"/>
                <w:lang w:eastAsia="en-CA"/>
              </w:rPr>
            </w:pPr>
            <w:r w:rsidRPr="00CC33D8">
              <w:rPr>
                <w:rFonts w:ascii="Calibri" w:hAnsi="Calibri" w:cs="Calibri"/>
                <w:color w:val="000000"/>
                <w:lang w:eastAsia="en-CA"/>
              </w:rPr>
              <w:t>Courtney Loftus</w:t>
            </w:r>
            <w:r>
              <w:rPr>
                <w:rFonts w:ascii="Calibri" w:hAnsi="Calibri" w:cs="Calibri"/>
                <w:color w:val="000000"/>
                <w:lang w:eastAsia="en-CA"/>
              </w:rPr>
              <w:t>, Student</w:t>
            </w:r>
            <w:r w:rsidR="00AB4063">
              <w:rPr>
                <w:rFonts w:ascii="Calibri" w:hAnsi="Calibri" w:cs="Calibri"/>
                <w:color w:val="000000"/>
                <w:lang w:eastAsia="en-CA"/>
              </w:rPr>
              <w:t xml:space="preserve"> </w:t>
            </w:r>
            <w:r>
              <w:rPr>
                <w:rFonts w:ascii="Calibri" w:hAnsi="Calibri" w:cs="Calibri"/>
                <w:color w:val="000000"/>
                <w:lang w:eastAsia="en-CA"/>
              </w:rPr>
              <w:t>(</w:t>
            </w:r>
            <w:r w:rsidR="003454E1">
              <w:rPr>
                <w:rFonts w:ascii="Calibri" w:hAnsi="Calibri" w:cs="Calibri"/>
                <w:color w:val="000000"/>
                <w:lang w:eastAsia="en-CA"/>
              </w:rPr>
              <w:t>also</w:t>
            </w:r>
            <w:r>
              <w:rPr>
                <w:rFonts w:ascii="Calibri" w:hAnsi="Calibri" w:cs="Calibri"/>
                <w:color w:val="000000"/>
                <w:lang w:eastAsia="en-CA"/>
              </w:rPr>
              <w:t xml:space="preserve"> on Advisory)</w:t>
            </w:r>
          </w:p>
        </w:tc>
        <w:tc>
          <w:tcPr>
            <w:tcW w:w="5597" w:type="dxa"/>
            <w:vAlign w:val="center"/>
          </w:tcPr>
          <w:p w14:paraId="5B1567DD" w14:textId="77777777" w:rsidR="002A125C" w:rsidRPr="00CC33D8" w:rsidRDefault="002A125C" w:rsidP="00AB4063">
            <w:pPr>
              <w:rPr>
                <w:rFonts w:ascii="Calibri" w:hAnsi="Calibri" w:cs="Calibri"/>
                <w:color w:val="000000"/>
                <w:lang w:eastAsia="en-CA"/>
              </w:rPr>
            </w:pPr>
            <w:r w:rsidRPr="00CC33D8">
              <w:rPr>
                <w:rFonts w:ascii="Calibri" w:hAnsi="Calibri" w:cs="Calibri"/>
                <w:color w:val="000000"/>
                <w:lang w:eastAsia="en-CA"/>
              </w:rPr>
              <w:t>MA Env</w:t>
            </w:r>
            <w:r>
              <w:rPr>
                <w:rFonts w:ascii="Calibri" w:hAnsi="Calibri" w:cs="Calibri"/>
                <w:color w:val="000000"/>
                <w:lang w:eastAsia="en-CA"/>
              </w:rPr>
              <w:t>ironmental P</w:t>
            </w:r>
            <w:r w:rsidRPr="00CC33D8">
              <w:rPr>
                <w:rFonts w:ascii="Calibri" w:hAnsi="Calibri" w:cs="Calibri"/>
                <w:color w:val="000000"/>
                <w:lang w:eastAsia="en-CA"/>
              </w:rPr>
              <w:t>ractice</w:t>
            </w:r>
            <w:r>
              <w:rPr>
                <w:rFonts w:ascii="Calibri" w:hAnsi="Calibri" w:cs="Calibri"/>
                <w:color w:val="000000"/>
                <w:lang w:eastAsia="en-CA"/>
              </w:rPr>
              <w:t xml:space="preserve"> </w:t>
            </w:r>
          </w:p>
        </w:tc>
      </w:tr>
      <w:tr w:rsidR="002A125C" w:rsidRPr="004F34A4" w14:paraId="4C82F775" w14:textId="77777777" w:rsidTr="00AB4063">
        <w:tc>
          <w:tcPr>
            <w:tcW w:w="3753" w:type="dxa"/>
            <w:vAlign w:val="center"/>
          </w:tcPr>
          <w:p w14:paraId="4DC4CDCF" w14:textId="32FBC86F" w:rsidR="002A125C" w:rsidRPr="00CC33D8" w:rsidRDefault="002A125C" w:rsidP="00AB4063">
            <w:pPr>
              <w:rPr>
                <w:rFonts w:ascii="Calibri" w:hAnsi="Calibri" w:cs="Calibri"/>
                <w:color w:val="000000"/>
                <w:lang w:eastAsia="en-CA"/>
              </w:rPr>
            </w:pPr>
            <w:r w:rsidRPr="00CC33D8">
              <w:rPr>
                <w:rFonts w:ascii="Calibri" w:hAnsi="Calibri" w:cs="Calibri"/>
                <w:color w:val="000000"/>
                <w:lang w:eastAsia="en-CA"/>
              </w:rPr>
              <w:t>Jess Wittman</w:t>
            </w:r>
            <w:r>
              <w:rPr>
                <w:rFonts w:ascii="Calibri" w:hAnsi="Calibri" w:cs="Calibri"/>
                <w:color w:val="000000"/>
                <w:lang w:eastAsia="en-CA"/>
              </w:rPr>
              <w:t>, Student</w:t>
            </w:r>
            <w:r w:rsidR="00AB4063">
              <w:rPr>
                <w:rFonts w:ascii="Calibri" w:hAnsi="Calibri" w:cs="Calibri"/>
                <w:color w:val="000000"/>
                <w:lang w:eastAsia="en-CA"/>
              </w:rPr>
              <w:t xml:space="preserve"> </w:t>
            </w:r>
            <w:r>
              <w:rPr>
                <w:rFonts w:ascii="Calibri" w:hAnsi="Calibri" w:cs="Calibri"/>
                <w:color w:val="000000"/>
                <w:lang w:eastAsia="en-CA"/>
              </w:rPr>
              <w:t>(also on Advisory)</w:t>
            </w:r>
          </w:p>
        </w:tc>
        <w:tc>
          <w:tcPr>
            <w:tcW w:w="5597" w:type="dxa"/>
            <w:vAlign w:val="center"/>
          </w:tcPr>
          <w:p w14:paraId="12186262" w14:textId="77777777" w:rsidR="002A125C" w:rsidRPr="00CC33D8" w:rsidRDefault="002A125C" w:rsidP="00AB4063">
            <w:pPr>
              <w:rPr>
                <w:rFonts w:ascii="Calibri" w:hAnsi="Calibri" w:cs="Calibri"/>
                <w:color w:val="000000"/>
                <w:lang w:eastAsia="en-CA"/>
              </w:rPr>
            </w:pPr>
            <w:r>
              <w:rPr>
                <w:rFonts w:ascii="Calibri" w:hAnsi="Calibri" w:cs="Calibri"/>
                <w:color w:val="000000"/>
                <w:lang w:eastAsia="en-CA"/>
              </w:rPr>
              <w:t xml:space="preserve">BA </w:t>
            </w:r>
            <w:r w:rsidRPr="00CC33D8">
              <w:rPr>
                <w:rFonts w:ascii="Calibri" w:hAnsi="Calibri" w:cs="Calibri"/>
                <w:color w:val="000000"/>
                <w:lang w:eastAsia="en-CA"/>
              </w:rPr>
              <w:t>P</w:t>
            </w:r>
            <w:r>
              <w:rPr>
                <w:rFonts w:ascii="Calibri" w:hAnsi="Calibri" w:cs="Calibri"/>
                <w:color w:val="000000"/>
                <w:lang w:eastAsia="en-CA"/>
              </w:rPr>
              <w:t xml:space="preserve">rofessional </w:t>
            </w:r>
            <w:r w:rsidRPr="00CC33D8">
              <w:rPr>
                <w:rFonts w:ascii="Calibri" w:hAnsi="Calibri" w:cs="Calibri"/>
                <w:color w:val="000000"/>
                <w:lang w:eastAsia="en-CA"/>
              </w:rPr>
              <w:t>C</w:t>
            </w:r>
            <w:r>
              <w:rPr>
                <w:rFonts w:ascii="Calibri" w:hAnsi="Calibri" w:cs="Calibri"/>
                <w:color w:val="000000"/>
                <w:lang w:eastAsia="en-CA"/>
              </w:rPr>
              <w:t xml:space="preserve">ommunication </w:t>
            </w:r>
          </w:p>
        </w:tc>
      </w:tr>
      <w:tr w:rsidR="002A125C" w:rsidRPr="004F34A4" w14:paraId="3A944DC9" w14:textId="77777777" w:rsidTr="00AB4063">
        <w:tc>
          <w:tcPr>
            <w:tcW w:w="3753" w:type="dxa"/>
            <w:vAlign w:val="center"/>
          </w:tcPr>
          <w:p w14:paraId="575C23A3" w14:textId="0FF18799" w:rsidR="002A125C" w:rsidRPr="00CC33D8" w:rsidRDefault="002A125C" w:rsidP="00AB4063">
            <w:pPr>
              <w:rPr>
                <w:rFonts w:ascii="Calibri" w:hAnsi="Calibri" w:cs="Calibri"/>
                <w:color w:val="000000"/>
                <w:lang w:eastAsia="en-CA"/>
              </w:rPr>
            </w:pPr>
            <w:r w:rsidRPr="00CC33D8">
              <w:rPr>
                <w:rFonts w:ascii="Calibri" w:hAnsi="Calibri" w:cs="Calibri"/>
                <w:color w:val="000000"/>
                <w:lang w:eastAsia="en-CA"/>
              </w:rPr>
              <w:t>Sarah Abbott</w:t>
            </w:r>
            <w:r w:rsidR="007E5598">
              <w:rPr>
                <w:rFonts w:ascii="Calibri" w:hAnsi="Calibri" w:cs="Calibri"/>
                <w:color w:val="000000"/>
                <w:lang w:eastAsia="en-CA"/>
              </w:rPr>
              <w:t xml:space="preserve"> (also on Advisory)</w:t>
            </w:r>
          </w:p>
        </w:tc>
        <w:tc>
          <w:tcPr>
            <w:tcW w:w="5597" w:type="dxa"/>
            <w:vAlign w:val="center"/>
          </w:tcPr>
          <w:p w14:paraId="04CFFFC8" w14:textId="77777777" w:rsidR="002A125C" w:rsidRPr="00CC33D8" w:rsidRDefault="002A125C" w:rsidP="00AB4063">
            <w:pPr>
              <w:rPr>
                <w:rFonts w:ascii="Calibri" w:hAnsi="Calibri" w:cs="Calibri"/>
                <w:color w:val="000000"/>
                <w:lang w:eastAsia="en-CA"/>
              </w:rPr>
            </w:pPr>
            <w:r w:rsidRPr="00CC33D8">
              <w:rPr>
                <w:rFonts w:ascii="Calibri" w:hAnsi="Calibri" w:cs="Calibri"/>
                <w:color w:val="000000"/>
                <w:lang w:eastAsia="en-CA"/>
              </w:rPr>
              <w:t>D</w:t>
            </w:r>
            <w:r>
              <w:rPr>
                <w:rFonts w:ascii="Calibri" w:hAnsi="Calibri" w:cs="Calibri"/>
                <w:color w:val="000000"/>
                <w:lang w:eastAsia="en-CA"/>
              </w:rPr>
              <w:t xml:space="preserve">octorate Social Sciences </w:t>
            </w:r>
          </w:p>
        </w:tc>
      </w:tr>
      <w:tr w:rsidR="002A125C" w:rsidRPr="004F34A4" w14:paraId="4D3072D0" w14:textId="77777777" w:rsidTr="00AB4063">
        <w:tc>
          <w:tcPr>
            <w:tcW w:w="3753" w:type="dxa"/>
            <w:vAlign w:val="center"/>
          </w:tcPr>
          <w:p w14:paraId="461D568A" w14:textId="69E40BC5" w:rsidR="002A125C" w:rsidRPr="00CC33D8" w:rsidRDefault="002A125C" w:rsidP="00AB4063">
            <w:pPr>
              <w:rPr>
                <w:rFonts w:ascii="Calibri" w:hAnsi="Calibri" w:cs="Calibri"/>
                <w:color w:val="000000"/>
                <w:lang w:eastAsia="en-CA"/>
              </w:rPr>
            </w:pPr>
            <w:r>
              <w:rPr>
                <w:rFonts w:ascii="Calibri" w:hAnsi="Calibri" w:cs="Calibri"/>
                <w:color w:val="000000"/>
                <w:lang w:eastAsia="en-CA"/>
              </w:rPr>
              <w:t>Kathleen Manion, Program Head, Associate Professor (also on Advisory)</w:t>
            </w:r>
          </w:p>
        </w:tc>
        <w:tc>
          <w:tcPr>
            <w:tcW w:w="5597" w:type="dxa"/>
            <w:vAlign w:val="center"/>
          </w:tcPr>
          <w:p w14:paraId="6E8DB39D" w14:textId="77777777" w:rsidR="002A125C" w:rsidRPr="00CC33D8" w:rsidRDefault="007E4B6E" w:rsidP="00AB4063">
            <w:pPr>
              <w:rPr>
                <w:rFonts w:ascii="Calibri" w:hAnsi="Calibri" w:cs="Calibri"/>
                <w:color w:val="000000"/>
                <w:lang w:eastAsia="en-CA"/>
              </w:rPr>
            </w:pPr>
            <w:r>
              <w:rPr>
                <w:rFonts w:ascii="Calibri" w:hAnsi="Calibri" w:cs="Calibri"/>
                <w:lang w:eastAsia="en-CA"/>
              </w:rPr>
              <w:t xml:space="preserve">School of Humanitarian Studies, </w:t>
            </w:r>
            <w:r w:rsidR="002A125C" w:rsidRPr="00CC33D8">
              <w:rPr>
                <w:rFonts w:ascii="Calibri" w:hAnsi="Calibri" w:cs="Calibri"/>
                <w:lang w:eastAsia="en-CA"/>
              </w:rPr>
              <w:t>Bach</w:t>
            </w:r>
            <w:r w:rsidR="002A125C">
              <w:rPr>
                <w:rFonts w:ascii="Calibri" w:hAnsi="Calibri" w:cs="Calibri"/>
                <w:lang w:eastAsia="en-CA"/>
              </w:rPr>
              <w:t>elor of</w:t>
            </w:r>
            <w:r w:rsidR="002A125C" w:rsidRPr="00CC33D8">
              <w:rPr>
                <w:rFonts w:ascii="Calibri" w:hAnsi="Calibri" w:cs="Calibri"/>
                <w:lang w:eastAsia="en-CA"/>
              </w:rPr>
              <w:t xml:space="preserve"> Justice Studies</w:t>
            </w:r>
          </w:p>
        </w:tc>
      </w:tr>
      <w:tr w:rsidR="006C04BD" w:rsidRPr="004F34A4" w14:paraId="71D1BFA7" w14:textId="77777777" w:rsidTr="00AB4063">
        <w:tc>
          <w:tcPr>
            <w:tcW w:w="9350" w:type="dxa"/>
            <w:gridSpan w:val="2"/>
            <w:shd w:val="clear" w:color="auto" w:fill="FFF2CC" w:themeFill="accent4" w:themeFillTint="33"/>
            <w:vAlign w:val="center"/>
          </w:tcPr>
          <w:p w14:paraId="56B17B3D" w14:textId="448620FE" w:rsidR="006C04BD" w:rsidRPr="00CC33D8" w:rsidRDefault="006C04BD" w:rsidP="00AB4063">
            <w:pPr>
              <w:rPr>
                <w:rFonts w:ascii="Calibri" w:hAnsi="Calibri" w:cs="Calibri"/>
                <w:b/>
                <w:bCs/>
                <w:color w:val="000000"/>
                <w:lang w:eastAsia="en-CA"/>
              </w:rPr>
            </w:pPr>
            <w:r w:rsidRPr="00CC33D8">
              <w:rPr>
                <w:rFonts w:ascii="Calibri" w:hAnsi="Calibri" w:cs="Calibri"/>
                <w:b/>
                <w:bCs/>
                <w:color w:val="000000"/>
                <w:lang w:eastAsia="en-CA"/>
              </w:rPr>
              <w:t xml:space="preserve">Climate Action Staff </w:t>
            </w:r>
            <w:r w:rsidR="00B17B6D" w:rsidRPr="00B17B6D">
              <w:rPr>
                <w:rFonts w:ascii="Calibri" w:hAnsi="Calibri" w:cs="Calibri"/>
                <w:b/>
                <w:color w:val="000000"/>
                <w:lang w:eastAsia="en-CA"/>
              </w:rPr>
              <w:t>and</w:t>
            </w:r>
            <w:r w:rsidR="00B17B6D" w:rsidRPr="00CC33D8">
              <w:rPr>
                <w:rFonts w:ascii="Calibri" w:hAnsi="Calibri" w:cs="Calibri"/>
                <w:color w:val="000000"/>
                <w:lang w:eastAsia="en-CA"/>
              </w:rPr>
              <w:t xml:space="preserve"> </w:t>
            </w:r>
            <w:r w:rsidRPr="00CC33D8">
              <w:rPr>
                <w:rFonts w:ascii="Calibri" w:hAnsi="Calibri" w:cs="Calibri"/>
                <w:b/>
                <w:bCs/>
                <w:color w:val="000000"/>
                <w:lang w:eastAsia="en-CA"/>
              </w:rPr>
              <w:t>Faculty Advisory Council</w:t>
            </w:r>
          </w:p>
        </w:tc>
      </w:tr>
      <w:tr w:rsidR="002A125C" w:rsidRPr="004F34A4" w14:paraId="2AAA7EF6" w14:textId="77777777" w:rsidTr="00AB4063">
        <w:tc>
          <w:tcPr>
            <w:tcW w:w="3753" w:type="dxa"/>
            <w:vAlign w:val="center"/>
          </w:tcPr>
          <w:p w14:paraId="16B26A79" w14:textId="77777777" w:rsidR="002A125C" w:rsidRPr="00F67E2D" w:rsidRDefault="002A125C" w:rsidP="00AB4063">
            <w:pPr>
              <w:rPr>
                <w:rFonts w:ascii="Calibri" w:eastAsia="Times New Roman" w:hAnsi="Calibri" w:cs="Calibri"/>
                <w:color w:val="000000"/>
                <w:lang w:eastAsia="en-CA"/>
              </w:rPr>
            </w:pPr>
            <w:r w:rsidRPr="00F67E2D">
              <w:rPr>
                <w:rFonts w:ascii="Calibri" w:eastAsia="Times New Roman" w:hAnsi="Calibri" w:cs="Calibri"/>
                <w:color w:val="000000"/>
                <w:lang w:eastAsia="en-CA"/>
              </w:rPr>
              <w:t>Amy Hinrichs</w:t>
            </w:r>
            <w:r>
              <w:rPr>
                <w:rFonts w:ascii="Calibri" w:eastAsia="Times New Roman" w:hAnsi="Calibri" w:cs="Calibri"/>
                <w:color w:val="000000"/>
                <w:lang w:eastAsia="en-CA"/>
              </w:rPr>
              <w:t>, Advancement Manager</w:t>
            </w:r>
          </w:p>
        </w:tc>
        <w:tc>
          <w:tcPr>
            <w:tcW w:w="5597" w:type="dxa"/>
            <w:vAlign w:val="center"/>
          </w:tcPr>
          <w:p w14:paraId="55AB60B9" w14:textId="3CFF1A6F" w:rsidR="002A125C" w:rsidRPr="00F67E2D" w:rsidRDefault="002A125C" w:rsidP="00AB4063">
            <w:pPr>
              <w:rPr>
                <w:rFonts w:ascii="Calibri" w:eastAsia="Times New Roman" w:hAnsi="Calibri" w:cs="Calibri"/>
                <w:color w:val="000000"/>
                <w:lang w:eastAsia="en-CA"/>
              </w:rPr>
            </w:pPr>
            <w:r w:rsidRPr="00F67E2D">
              <w:rPr>
                <w:rFonts w:ascii="Calibri" w:eastAsia="Times New Roman" w:hAnsi="Calibri" w:cs="Calibri"/>
                <w:color w:val="000000"/>
                <w:lang w:eastAsia="en-CA"/>
              </w:rPr>
              <w:t xml:space="preserve">Communications </w:t>
            </w:r>
            <w:r w:rsidR="00B17B6D">
              <w:rPr>
                <w:rFonts w:ascii="Calibri" w:hAnsi="Calibri" w:cs="Calibri"/>
                <w:color w:val="000000"/>
                <w:lang w:eastAsia="en-CA"/>
              </w:rPr>
              <w:t>and</w:t>
            </w:r>
            <w:r w:rsidR="00B17B6D" w:rsidRPr="00CC33D8">
              <w:rPr>
                <w:rFonts w:ascii="Calibri" w:hAnsi="Calibri" w:cs="Calibri"/>
                <w:color w:val="000000"/>
                <w:lang w:eastAsia="en-CA"/>
              </w:rPr>
              <w:t xml:space="preserve"> </w:t>
            </w:r>
            <w:r w:rsidRPr="00F67E2D">
              <w:rPr>
                <w:rFonts w:ascii="Calibri" w:eastAsia="Times New Roman" w:hAnsi="Calibri" w:cs="Calibri"/>
                <w:color w:val="000000"/>
                <w:lang w:eastAsia="en-CA"/>
              </w:rPr>
              <w:t>Advancement</w:t>
            </w:r>
          </w:p>
        </w:tc>
      </w:tr>
      <w:tr w:rsidR="002A125C" w:rsidRPr="004F34A4" w14:paraId="44ACAB13" w14:textId="77777777" w:rsidTr="00AB4063">
        <w:tc>
          <w:tcPr>
            <w:tcW w:w="3753" w:type="dxa"/>
            <w:vAlign w:val="center"/>
          </w:tcPr>
          <w:p w14:paraId="69D57077" w14:textId="77777777" w:rsidR="002A125C" w:rsidRPr="00F67E2D" w:rsidRDefault="002A125C" w:rsidP="00AB4063">
            <w:pPr>
              <w:rPr>
                <w:rFonts w:ascii="Calibri" w:eastAsia="Times New Roman" w:hAnsi="Calibri" w:cs="Calibri"/>
                <w:lang w:eastAsia="en-CA"/>
              </w:rPr>
            </w:pPr>
            <w:r w:rsidRPr="00F67E2D">
              <w:rPr>
                <w:rFonts w:ascii="Calibri" w:eastAsia="Times New Roman" w:hAnsi="Calibri" w:cs="Calibri"/>
                <w:lang w:eastAsia="en-CA"/>
              </w:rPr>
              <w:t>Rudra Sh</w:t>
            </w:r>
            <w:r>
              <w:rPr>
                <w:rFonts w:ascii="Calibri" w:eastAsia="Times New Roman" w:hAnsi="Calibri" w:cs="Calibri"/>
                <w:lang w:eastAsia="en-CA"/>
              </w:rPr>
              <w:t>r</w:t>
            </w:r>
            <w:r w:rsidRPr="00F67E2D">
              <w:rPr>
                <w:rFonts w:ascii="Calibri" w:eastAsia="Times New Roman" w:hAnsi="Calibri" w:cs="Calibri"/>
                <w:lang w:eastAsia="en-CA"/>
              </w:rPr>
              <w:t>estha</w:t>
            </w:r>
            <w:r>
              <w:rPr>
                <w:rFonts w:ascii="Calibri" w:eastAsia="Times New Roman" w:hAnsi="Calibri" w:cs="Calibri"/>
                <w:lang w:eastAsia="en-CA"/>
              </w:rPr>
              <w:t>, Associate Faculty</w:t>
            </w:r>
          </w:p>
        </w:tc>
        <w:tc>
          <w:tcPr>
            <w:tcW w:w="5597" w:type="dxa"/>
            <w:vAlign w:val="center"/>
          </w:tcPr>
          <w:p w14:paraId="3C4881E9" w14:textId="1B4A5E39" w:rsidR="002A125C" w:rsidRPr="00F67E2D" w:rsidRDefault="002A125C" w:rsidP="00AB4063">
            <w:pPr>
              <w:rPr>
                <w:rFonts w:ascii="Calibri" w:eastAsia="Times New Roman" w:hAnsi="Calibri" w:cs="Calibri"/>
                <w:lang w:eastAsia="en-CA"/>
              </w:rPr>
            </w:pPr>
            <w:r w:rsidRPr="00CC33D8">
              <w:rPr>
                <w:rFonts w:ascii="Calibri" w:hAnsi="Calibri" w:cs="Calibri"/>
                <w:color w:val="000000"/>
                <w:lang w:eastAsia="en-CA"/>
              </w:rPr>
              <w:t xml:space="preserve">School of Environment </w:t>
            </w:r>
            <w:r w:rsidR="00B17B6D">
              <w:rPr>
                <w:rFonts w:ascii="Calibri" w:hAnsi="Calibri" w:cs="Calibri"/>
                <w:color w:val="000000"/>
                <w:lang w:eastAsia="en-CA"/>
              </w:rPr>
              <w:t>and</w:t>
            </w:r>
            <w:r w:rsidR="00B17B6D" w:rsidRPr="00CC33D8">
              <w:rPr>
                <w:rFonts w:ascii="Calibri" w:hAnsi="Calibri" w:cs="Calibri"/>
                <w:color w:val="000000"/>
                <w:lang w:eastAsia="en-CA"/>
              </w:rPr>
              <w:t xml:space="preserve"> </w:t>
            </w:r>
            <w:r w:rsidRPr="00CC33D8">
              <w:rPr>
                <w:rFonts w:ascii="Calibri" w:hAnsi="Calibri" w:cs="Calibri"/>
                <w:color w:val="000000"/>
                <w:lang w:eastAsia="en-CA"/>
              </w:rPr>
              <w:t>Sust</w:t>
            </w:r>
            <w:r>
              <w:rPr>
                <w:rFonts w:ascii="Calibri" w:hAnsi="Calibri" w:cs="Calibri"/>
                <w:color w:val="000000"/>
                <w:lang w:eastAsia="en-CA"/>
              </w:rPr>
              <w:t>ainability</w:t>
            </w:r>
          </w:p>
        </w:tc>
      </w:tr>
      <w:tr w:rsidR="002A125C" w:rsidRPr="004F34A4" w14:paraId="1B115CFB" w14:textId="77777777" w:rsidTr="00AB4063">
        <w:tc>
          <w:tcPr>
            <w:tcW w:w="3753" w:type="dxa"/>
            <w:vAlign w:val="center"/>
          </w:tcPr>
          <w:p w14:paraId="2F2BD32B" w14:textId="77777777" w:rsidR="002A125C" w:rsidRPr="00F67E2D" w:rsidRDefault="002A125C" w:rsidP="00AB4063">
            <w:pPr>
              <w:rPr>
                <w:rFonts w:ascii="Calibri" w:eastAsia="Times New Roman" w:hAnsi="Calibri" w:cs="Calibri"/>
                <w:lang w:eastAsia="en-CA"/>
              </w:rPr>
            </w:pPr>
            <w:r w:rsidRPr="00F67E2D">
              <w:rPr>
                <w:rFonts w:ascii="Calibri" w:eastAsia="Times New Roman" w:hAnsi="Calibri" w:cs="Calibri"/>
                <w:lang w:eastAsia="en-CA"/>
              </w:rPr>
              <w:t>Erin Edwards</w:t>
            </w:r>
            <w:r>
              <w:rPr>
                <w:rFonts w:ascii="Calibri" w:eastAsia="Times New Roman" w:hAnsi="Calibri" w:cs="Calibri"/>
                <w:lang w:eastAsia="en-CA"/>
              </w:rPr>
              <w:t>, School Manager</w:t>
            </w:r>
          </w:p>
        </w:tc>
        <w:tc>
          <w:tcPr>
            <w:tcW w:w="5597" w:type="dxa"/>
            <w:vAlign w:val="center"/>
          </w:tcPr>
          <w:p w14:paraId="3F50D53D" w14:textId="748F1FDC" w:rsidR="002A125C" w:rsidRPr="00F67E2D" w:rsidRDefault="002A125C" w:rsidP="00AB4063">
            <w:pPr>
              <w:rPr>
                <w:rFonts w:ascii="Calibri" w:eastAsia="Times New Roman" w:hAnsi="Calibri" w:cs="Calibri"/>
                <w:lang w:eastAsia="en-CA"/>
              </w:rPr>
            </w:pPr>
            <w:r w:rsidRPr="00CC33D8">
              <w:rPr>
                <w:rFonts w:ascii="Calibri" w:hAnsi="Calibri" w:cs="Calibri"/>
                <w:color w:val="000000"/>
                <w:lang w:eastAsia="en-CA"/>
              </w:rPr>
              <w:t xml:space="preserve">School of Environment </w:t>
            </w:r>
            <w:r w:rsidR="00B17B6D">
              <w:rPr>
                <w:rFonts w:ascii="Calibri" w:hAnsi="Calibri" w:cs="Calibri"/>
                <w:color w:val="000000"/>
                <w:lang w:eastAsia="en-CA"/>
              </w:rPr>
              <w:t>and</w:t>
            </w:r>
            <w:r w:rsidR="00B17B6D" w:rsidRPr="00CC33D8">
              <w:rPr>
                <w:rFonts w:ascii="Calibri" w:hAnsi="Calibri" w:cs="Calibri"/>
                <w:color w:val="000000"/>
                <w:lang w:eastAsia="en-CA"/>
              </w:rPr>
              <w:t xml:space="preserve"> </w:t>
            </w:r>
            <w:r w:rsidRPr="00CC33D8">
              <w:rPr>
                <w:rFonts w:ascii="Calibri" w:hAnsi="Calibri" w:cs="Calibri"/>
                <w:color w:val="000000"/>
                <w:lang w:eastAsia="en-CA"/>
              </w:rPr>
              <w:t>Sust</w:t>
            </w:r>
            <w:r>
              <w:rPr>
                <w:rFonts w:ascii="Calibri" w:hAnsi="Calibri" w:cs="Calibri"/>
                <w:color w:val="000000"/>
                <w:lang w:eastAsia="en-CA"/>
              </w:rPr>
              <w:t>ainability</w:t>
            </w:r>
          </w:p>
        </w:tc>
      </w:tr>
      <w:tr w:rsidR="002A125C" w:rsidRPr="004F34A4" w14:paraId="63C526BC" w14:textId="77777777" w:rsidTr="00AB4063">
        <w:tc>
          <w:tcPr>
            <w:tcW w:w="3753" w:type="dxa"/>
            <w:vAlign w:val="center"/>
          </w:tcPr>
          <w:p w14:paraId="292DF8D4" w14:textId="2A3EDF1B" w:rsidR="002A125C" w:rsidRPr="00F67E2D" w:rsidRDefault="002A125C" w:rsidP="00AB4063">
            <w:pPr>
              <w:rPr>
                <w:rFonts w:ascii="Calibri" w:eastAsia="Times New Roman" w:hAnsi="Calibri" w:cs="Calibri"/>
                <w:lang w:eastAsia="en-CA"/>
              </w:rPr>
            </w:pPr>
            <w:r w:rsidRPr="00F67E2D">
              <w:rPr>
                <w:rFonts w:ascii="Calibri" w:eastAsia="Times New Roman" w:hAnsi="Calibri" w:cs="Calibri"/>
                <w:lang w:eastAsia="en-CA"/>
              </w:rPr>
              <w:t>Kathleen Manion</w:t>
            </w:r>
            <w:r>
              <w:rPr>
                <w:rFonts w:ascii="Calibri" w:eastAsia="Times New Roman" w:hAnsi="Calibri" w:cs="Calibri"/>
                <w:lang w:eastAsia="en-CA"/>
              </w:rPr>
              <w:t xml:space="preserve">, </w:t>
            </w:r>
            <w:r>
              <w:rPr>
                <w:rFonts w:ascii="Calibri" w:hAnsi="Calibri" w:cs="Calibri"/>
                <w:color w:val="000000"/>
                <w:lang w:eastAsia="en-CA"/>
              </w:rPr>
              <w:t xml:space="preserve">Program Head, Associate Professor </w:t>
            </w:r>
            <w:r>
              <w:rPr>
                <w:rFonts w:ascii="Calibri" w:eastAsia="Times New Roman" w:hAnsi="Calibri" w:cs="Calibri"/>
                <w:lang w:eastAsia="en-CA"/>
              </w:rPr>
              <w:t>(also on TFLT)</w:t>
            </w:r>
          </w:p>
        </w:tc>
        <w:tc>
          <w:tcPr>
            <w:tcW w:w="5597" w:type="dxa"/>
            <w:vAlign w:val="center"/>
          </w:tcPr>
          <w:p w14:paraId="63AFA120" w14:textId="77777777" w:rsidR="002A125C" w:rsidRPr="00F67E2D" w:rsidRDefault="002A125C" w:rsidP="00AB4063">
            <w:pPr>
              <w:rPr>
                <w:rFonts w:ascii="Calibri" w:eastAsia="Times New Roman" w:hAnsi="Calibri" w:cs="Calibri"/>
                <w:lang w:eastAsia="en-CA"/>
              </w:rPr>
            </w:pPr>
            <w:r w:rsidRPr="00CC33D8">
              <w:rPr>
                <w:rFonts w:ascii="Calibri" w:hAnsi="Calibri" w:cs="Calibri"/>
                <w:lang w:eastAsia="en-CA"/>
              </w:rPr>
              <w:t>Bach</w:t>
            </w:r>
            <w:r>
              <w:rPr>
                <w:rFonts w:ascii="Calibri" w:hAnsi="Calibri" w:cs="Calibri"/>
                <w:lang w:eastAsia="en-CA"/>
              </w:rPr>
              <w:t>elor of</w:t>
            </w:r>
            <w:r w:rsidRPr="00CC33D8">
              <w:rPr>
                <w:rFonts w:ascii="Calibri" w:hAnsi="Calibri" w:cs="Calibri"/>
                <w:lang w:eastAsia="en-CA"/>
              </w:rPr>
              <w:t xml:space="preserve"> Justice Studies</w:t>
            </w:r>
          </w:p>
        </w:tc>
      </w:tr>
      <w:tr w:rsidR="002A125C" w:rsidRPr="004F34A4" w14:paraId="0406BB7C" w14:textId="77777777" w:rsidTr="00AB4063">
        <w:tc>
          <w:tcPr>
            <w:tcW w:w="3753" w:type="dxa"/>
            <w:vAlign w:val="center"/>
          </w:tcPr>
          <w:p w14:paraId="1D6BD988" w14:textId="77777777" w:rsidR="002A125C" w:rsidRPr="00F67E2D" w:rsidRDefault="002A125C" w:rsidP="00AB4063">
            <w:pPr>
              <w:rPr>
                <w:rFonts w:ascii="Calibri" w:eastAsia="Times New Roman" w:hAnsi="Calibri" w:cs="Calibri"/>
                <w:lang w:eastAsia="en-CA"/>
              </w:rPr>
            </w:pPr>
            <w:r w:rsidRPr="00F67E2D">
              <w:rPr>
                <w:rFonts w:ascii="Calibri" w:eastAsia="Times New Roman" w:hAnsi="Calibri" w:cs="Calibri"/>
                <w:lang w:eastAsia="en-CA"/>
              </w:rPr>
              <w:t>Marnie Jull</w:t>
            </w:r>
            <w:r>
              <w:rPr>
                <w:rFonts w:ascii="Calibri" w:eastAsia="Times New Roman" w:hAnsi="Calibri" w:cs="Calibri"/>
                <w:lang w:eastAsia="en-CA"/>
              </w:rPr>
              <w:t>, Program Head and Associate Professor</w:t>
            </w:r>
          </w:p>
        </w:tc>
        <w:tc>
          <w:tcPr>
            <w:tcW w:w="5597" w:type="dxa"/>
            <w:vAlign w:val="center"/>
          </w:tcPr>
          <w:p w14:paraId="4D850B13" w14:textId="77777777" w:rsidR="002A125C" w:rsidRPr="00F67E2D" w:rsidRDefault="002A125C" w:rsidP="00AB4063">
            <w:pPr>
              <w:rPr>
                <w:rFonts w:ascii="Calibri" w:eastAsia="Times New Roman" w:hAnsi="Calibri" w:cs="Calibri"/>
                <w:lang w:eastAsia="en-CA"/>
              </w:rPr>
            </w:pPr>
            <w:r w:rsidRPr="00F67E2D">
              <w:rPr>
                <w:rFonts w:ascii="Calibri" w:eastAsia="Times New Roman" w:hAnsi="Calibri" w:cs="Calibri"/>
                <w:lang w:eastAsia="en-CA"/>
              </w:rPr>
              <w:t>School of Humanitarian Studies</w:t>
            </w:r>
          </w:p>
        </w:tc>
      </w:tr>
      <w:tr w:rsidR="002A125C" w:rsidRPr="004F34A4" w14:paraId="3985DEAC" w14:textId="77777777" w:rsidTr="00AB4063">
        <w:tc>
          <w:tcPr>
            <w:tcW w:w="3753" w:type="dxa"/>
            <w:vAlign w:val="center"/>
          </w:tcPr>
          <w:p w14:paraId="115346E3" w14:textId="77777777" w:rsidR="002A125C" w:rsidRPr="00F67E2D" w:rsidRDefault="002A125C" w:rsidP="00AB4063">
            <w:pPr>
              <w:rPr>
                <w:rFonts w:ascii="Calibri" w:eastAsia="Times New Roman" w:hAnsi="Calibri" w:cs="Calibri"/>
                <w:lang w:eastAsia="en-CA"/>
              </w:rPr>
            </w:pPr>
            <w:r w:rsidRPr="00F67E2D">
              <w:rPr>
                <w:rFonts w:ascii="Calibri" w:eastAsia="Times New Roman" w:hAnsi="Calibri" w:cs="Calibri"/>
                <w:lang w:eastAsia="en-CA"/>
              </w:rPr>
              <w:t>Rick Kool</w:t>
            </w:r>
            <w:r>
              <w:rPr>
                <w:rFonts w:ascii="Calibri" w:eastAsia="Times New Roman" w:hAnsi="Calibri" w:cs="Calibri"/>
                <w:lang w:eastAsia="en-CA"/>
              </w:rPr>
              <w:t>, Professor</w:t>
            </w:r>
          </w:p>
        </w:tc>
        <w:tc>
          <w:tcPr>
            <w:tcW w:w="5597" w:type="dxa"/>
            <w:vAlign w:val="center"/>
          </w:tcPr>
          <w:p w14:paraId="42D326D7" w14:textId="0FC09123" w:rsidR="002A125C" w:rsidRPr="00F67E2D" w:rsidRDefault="002A125C" w:rsidP="00AB4063">
            <w:pPr>
              <w:rPr>
                <w:rFonts w:ascii="Calibri" w:eastAsia="Times New Roman" w:hAnsi="Calibri" w:cs="Calibri"/>
                <w:lang w:eastAsia="en-CA"/>
              </w:rPr>
            </w:pPr>
            <w:r w:rsidRPr="00CC33D8">
              <w:rPr>
                <w:rFonts w:ascii="Calibri" w:hAnsi="Calibri" w:cs="Calibri"/>
                <w:color w:val="000000"/>
                <w:lang w:eastAsia="en-CA"/>
              </w:rPr>
              <w:t xml:space="preserve">School of Environment </w:t>
            </w:r>
            <w:r w:rsidR="00B17B6D">
              <w:rPr>
                <w:rFonts w:ascii="Calibri" w:hAnsi="Calibri" w:cs="Calibri"/>
                <w:color w:val="000000"/>
                <w:lang w:eastAsia="en-CA"/>
              </w:rPr>
              <w:t>and</w:t>
            </w:r>
            <w:r w:rsidR="00B17B6D" w:rsidRPr="00CC33D8">
              <w:rPr>
                <w:rFonts w:ascii="Calibri" w:hAnsi="Calibri" w:cs="Calibri"/>
                <w:color w:val="000000"/>
                <w:lang w:eastAsia="en-CA"/>
              </w:rPr>
              <w:t xml:space="preserve"> </w:t>
            </w:r>
            <w:r w:rsidRPr="00CC33D8">
              <w:rPr>
                <w:rFonts w:ascii="Calibri" w:hAnsi="Calibri" w:cs="Calibri"/>
                <w:color w:val="000000"/>
                <w:lang w:eastAsia="en-CA"/>
              </w:rPr>
              <w:t>Sust</w:t>
            </w:r>
            <w:r>
              <w:rPr>
                <w:rFonts w:ascii="Calibri" w:hAnsi="Calibri" w:cs="Calibri"/>
                <w:color w:val="000000"/>
                <w:lang w:eastAsia="en-CA"/>
              </w:rPr>
              <w:t>ainability</w:t>
            </w:r>
          </w:p>
        </w:tc>
      </w:tr>
      <w:tr w:rsidR="002A125C" w:rsidRPr="004F34A4" w14:paraId="412457E1" w14:textId="77777777" w:rsidTr="00AB4063">
        <w:tc>
          <w:tcPr>
            <w:tcW w:w="3753" w:type="dxa"/>
            <w:vAlign w:val="center"/>
          </w:tcPr>
          <w:p w14:paraId="5FBC3AC8" w14:textId="77777777" w:rsidR="002A125C" w:rsidRPr="00F67E2D" w:rsidRDefault="002A125C" w:rsidP="00AB4063">
            <w:pPr>
              <w:rPr>
                <w:rFonts w:ascii="Calibri" w:eastAsia="Times New Roman" w:hAnsi="Calibri" w:cs="Calibri"/>
                <w:lang w:eastAsia="en-CA"/>
              </w:rPr>
            </w:pPr>
            <w:r w:rsidRPr="00F67E2D">
              <w:rPr>
                <w:rFonts w:ascii="Calibri" w:eastAsia="Times New Roman" w:hAnsi="Calibri" w:cs="Calibri"/>
                <w:lang w:eastAsia="en-CA"/>
              </w:rPr>
              <w:t>Alec Balasescu</w:t>
            </w:r>
            <w:r>
              <w:rPr>
                <w:rFonts w:ascii="Calibri" w:eastAsia="Times New Roman" w:hAnsi="Calibri" w:cs="Calibri"/>
                <w:lang w:eastAsia="en-CA"/>
              </w:rPr>
              <w:t>, Associate Faculty</w:t>
            </w:r>
          </w:p>
        </w:tc>
        <w:tc>
          <w:tcPr>
            <w:tcW w:w="5597" w:type="dxa"/>
            <w:vAlign w:val="center"/>
          </w:tcPr>
          <w:p w14:paraId="532803BD" w14:textId="77777777" w:rsidR="002A125C" w:rsidRPr="00F67E2D" w:rsidRDefault="002A125C" w:rsidP="00AB4063">
            <w:pPr>
              <w:rPr>
                <w:rFonts w:ascii="Calibri" w:eastAsia="Times New Roman" w:hAnsi="Calibri" w:cs="Calibri"/>
                <w:lang w:eastAsia="en-CA"/>
              </w:rPr>
            </w:pPr>
            <w:r w:rsidRPr="00F67E2D">
              <w:rPr>
                <w:rFonts w:ascii="Calibri" w:eastAsia="Times New Roman" w:hAnsi="Calibri" w:cs="Calibri"/>
                <w:lang w:eastAsia="en-CA"/>
              </w:rPr>
              <w:t>School of Leadership (</w:t>
            </w:r>
            <w:r>
              <w:rPr>
                <w:rFonts w:ascii="Calibri" w:eastAsia="Times New Roman" w:hAnsi="Calibri" w:cs="Calibri"/>
                <w:lang w:eastAsia="en-CA"/>
              </w:rPr>
              <w:t xml:space="preserve">MA </w:t>
            </w:r>
            <w:r w:rsidRPr="00F67E2D">
              <w:rPr>
                <w:rFonts w:ascii="Calibri" w:eastAsia="Times New Roman" w:hAnsi="Calibri" w:cs="Calibri"/>
                <w:lang w:eastAsia="en-CA"/>
              </w:rPr>
              <w:t>G</w:t>
            </w:r>
            <w:r>
              <w:rPr>
                <w:rFonts w:ascii="Calibri" w:eastAsia="Times New Roman" w:hAnsi="Calibri" w:cs="Calibri"/>
                <w:lang w:eastAsia="en-CA"/>
              </w:rPr>
              <w:t>lobal Leadership)</w:t>
            </w:r>
          </w:p>
        </w:tc>
      </w:tr>
      <w:tr w:rsidR="002A125C" w:rsidRPr="004F34A4" w14:paraId="1433C441" w14:textId="77777777" w:rsidTr="00AB4063">
        <w:tc>
          <w:tcPr>
            <w:tcW w:w="3753" w:type="dxa"/>
            <w:vAlign w:val="center"/>
          </w:tcPr>
          <w:p w14:paraId="2A4C33FF" w14:textId="77777777" w:rsidR="002A125C" w:rsidRPr="00F67E2D" w:rsidRDefault="002A125C" w:rsidP="00AB4063">
            <w:pPr>
              <w:rPr>
                <w:rFonts w:ascii="Calibri" w:eastAsia="Times New Roman" w:hAnsi="Calibri" w:cs="Calibri"/>
                <w:lang w:eastAsia="en-CA"/>
              </w:rPr>
            </w:pPr>
            <w:r w:rsidRPr="00F67E2D">
              <w:rPr>
                <w:rFonts w:ascii="Calibri" w:eastAsia="Times New Roman" w:hAnsi="Calibri" w:cs="Calibri"/>
                <w:lang w:eastAsia="en-CA"/>
              </w:rPr>
              <w:t>Russ Johnston</w:t>
            </w:r>
            <w:r>
              <w:rPr>
                <w:rFonts w:ascii="Calibri" w:eastAsia="Times New Roman" w:hAnsi="Calibri" w:cs="Calibri"/>
                <w:lang w:eastAsia="en-CA"/>
              </w:rPr>
              <w:t>, Advisor</w:t>
            </w:r>
          </w:p>
        </w:tc>
        <w:tc>
          <w:tcPr>
            <w:tcW w:w="5597" w:type="dxa"/>
            <w:vAlign w:val="center"/>
          </w:tcPr>
          <w:p w14:paraId="48738EA2" w14:textId="77777777" w:rsidR="002A125C" w:rsidRPr="00F67E2D" w:rsidRDefault="002A125C" w:rsidP="00AB4063">
            <w:pPr>
              <w:rPr>
                <w:rFonts w:ascii="Calibri" w:eastAsia="Times New Roman" w:hAnsi="Calibri" w:cs="Calibri"/>
                <w:lang w:eastAsia="en-CA"/>
              </w:rPr>
            </w:pPr>
            <w:r w:rsidRPr="00F67E2D">
              <w:rPr>
                <w:rFonts w:ascii="Calibri" w:eastAsia="Times New Roman" w:hAnsi="Calibri" w:cs="Calibri"/>
                <w:lang w:eastAsia="en-CA"/>
              </w:rPr>
              <w:t>Indigenous Education</w:t>
            </w:r>
          </w:p>
        </w:tc>
      </w:tr>
      <w:tr w:rsidR="002A125C" w:rsidRPr="004F34A4" w14:paraId="56C1C9C2" w14:textId="77777777" w:rsidTr="00AB4063">
        <w:tc>
          <w:tcPr>
            <w:tcW w:w="3753" w:type="dxa"/>
            <w:vAlign w:val="center"/>
          </w:tcPr>
          <w:p w14:paraId="20FCBE91" w14:textId="77777777" w:rsidR="002A125C" w:rsidRPr="00F67E2D" w:rsidRDefault="002A125C" w:rsidP="00AB4063">
            <w:pPr>
              <w:rPr>
                <w:rFonts w:ascii="Calibri" w:eastAsia="Times New Roman" w:hAnsi="Calibri" w:cs="Calibri"/>
                <w:lang w:eastAsia="en-CA"/>
              </w:rPr>
            </w:pPr>
            <w:r w:rsidRPr="00F67E2D">
              <w:rPr>
                <w:rFonts w:ascii="Calibri" w:eastAsia="Times New Roman" w:hAnsi="Calibri" w:cs="Calibri"/>
                <w:lang w:eastAsia="en-CA"/>
              </w:rPr>
              <w:t>Debbie Dupuis</w:t>
            </w:r>
            <w:r>
              <w:rPr>
                <w:rFonts w:ascii="Calibri" w:eastAsia="Times New Roman" w:hAnsi="Calibri" w:cs="Calibri"/>
                <w:lang w:eastAsia="en-CA"/>
              </w:rPr>
              <w:t>, Executive Assistant</w:t>
            </w:r>
          </w:p>
        </w:tc>
        <w:tc>
          <w:tcPr>
            <w:tcW w:w="5597" w:type="dxa"/>
            <w:vAlign w:val="center"/>
          </w:tcPr>
          <w:p w14:paraId="1B27890F" w14:textId="548CF7E9" w:rsidR="002A125C" w:rsidRPr="00F67E2D" w:rsidRDefault="002A125C" w:rsidP="00AB4063">
            <w:pPr>
              <w:rPr>
                <w:rFonts w:ascii="Calibri" w:eastAsia="Times New Roman" w:hAnsi="Calibri" w:cs="Calibri"/>
                <w:lang w:eastAsia="en-CA"/>
              </w:rPr>
            </w:pPr>
            <w:r w:rsidRPr="00F67E2D">
              <w:rPr>
                <w:rFonts w:ascii="Calibri" w:eastAsia="Times New Roman" w:hAnsi="Calibri" w:cs="Calibri"/>
                <w:lang w:eastAsia="en-CA"/>
              </w:rPr>
              <w:t xml:space="preserve">Office of the VP, Research </w:t>
            </w:r>
            <w:r w:rsidR="00B17B6D">
              <w:rPr>
                <w:rFonts w:ascii="Calibri" w:hAnsi="Calibri" w:cs="Calibri"/>
                <w:color w:val="000000"/>
                <w:lang w:eastAsia="en-CA"/>
              </w:rPr>
              <w:t>and</w:t>
            </w:r>
            <w:r w:rsidR="00B17B6D" w:rsidRPr="00CC33D8">
              <w:rPr>
                <w:rFonts w:ascii="Calibri" w:hAnsi="Calibri" w:cs="Calibri"/>
                <w:color w:val="000000"/>
                <w:lang w:eastAsia="en-CA"/>
              </w:rPr>
              <w:t xml:space="preserve"> </w:t>
            </w:r>
            <w:r w:rsidRPr="00F67E2D">
              <w:rPr>
                <w:rFonts w:ascii="Calibri" w:eastAsia="Times New Roman" w:hAnsi="Calibri" w:cs="Calibri"/>
                <w:lang w:eastAsia="en-CA"/>
              </w:rPr>
              <w:t>Int</w:t>
            </w:r>
            <w:r>
              <w:rPr>
                <w:rFonts w:ascii="Calibri" w:eastAsia="Times New Roman" w:hAnsi="Calibri" w:cs="Calibri"/>
                <w:lang w:eastAsia="en-CA"/>
              </w:rPr>
              <w:t>ernational</w:t>
            </w:r>
          </w:p>
        </w:tc>
      </w:tr>
      <w:tr w:rsidR="002A125C" w:rsidRPr="004F34A4" w14:paraId="24F08B7D" w14:textId="77777777" w:rsidTr="00AB4063">
        <w:tc>
          <w:tcPr>
            <w:tcW w:w="3753" w:type="dxa"/>
            <w:vAlign w:val="center"/>
          </w:tcPr>
          <w:p w14:paraId="6365F1FD" w14:textId="77777777" w:rsidR="002A125C" w:rsidRPr="00F67E2D" w:rsidRDefault="002A125C" w:rsidP="00AB4063">
            <w:pPr>
              <w:rPr>
                <w:rFonts w:ascii="Calibri" w:eastAsia="Times New Roman" w:hAnsi="Calibri" w:cs="Calibri"/>
                <w:lang w:eastAsia="en-CA"/>
              </w:rPr>
            </w:pPr>
            <w:r w:rsidRPr="00F67E2D">
              <w:rPr>
                <w:rFonts w:ascii="Calibri" w:eastAsia="Times New Roman" w:hAnsi="Calibri" w:cs="Calibri"/>
                <w:lang w:eastAsia="en-CA"/>
              </w:rPr>
              <w:t>Christie Jones</w:t>
            </w:r>
            <w:r>
              <w:rPr>
                <w:rFonts w:ascii="Calibri" w:eastAsia="Times New Roman" w:hAnsi="Calibri" w:cs="Calibri"/>
                <w:lang w:eastAsia="en-CA"/>
              </w:rPr>
              <w:t>, Education Advisor</w:t>
            </w:r>
          </w:p>
        </w:tc>
        <w:tc>
          <w:tcPr>
            <w:tcW w:w="5597" w:type="dxa"/>
            <w:vAlign w:val="center"/>
          </w:tcPr>
          <w:p w14:paraId="590160EF" w14:textId="77777777" w:rsidR="002A125C" w:rsidRPr="00F67E2D" w:rsidRDefault="002A125C" w:rsidP="00AB4063">
            <w:pPr>
              <w:rPr>
                <w:rFonts w:ascii="Calibri" w:eastAsia="Times New Roman" w:hAnsi="Calibri" w:cs="Calibri"/>
                <w:lang w:eastAsia="en-CA"/>
              </w:rPr>
            </w:pPr>
            <w:r>
              <w:rPr>
                <w:rFonts w:ascii="Calibri" w:eastAsia="Times New Roman" w:hAnsi="Calibri" w:cs="Calibri"/>
                <w:lang w:eastAsia="en-CA"/>
              </w:rPr>
              <w:t xml:space="preserve">Branding, Marketing and </w:t>
            </w:r>
            <w:r w:rsidRPr="00F67E2D">
              <w:rPr>
                <w:rFonts w:ascii="Calibri" w:eastAsia="Times New Roman" w:hAnsi="Calibri" w:cs="Calibri"/>
                <w:lang w:eastAsia="en-CA"/>
              </w:rPr>
              <w:t>Recruitment</w:t>
            </w:r>
          </w:p>
        </w:tc>
      </w:tr>
      <w:tr w:rsidR="002A125C" w:rsidRPr="004F34A4" w14:paraId="619A3326" w14:textId="77777777" w:rsidTr="00AB4063">
        <w:tc>
          <w:tcPr>
            <w:tcW w:w="3753" w:type="dxa"/>
            <w:vAlign w:val="center"/>
          </w:tcPr>
          <w:p w14:paraId="3B240C02" w14:textId="77777777" w:rsidR="002A125C" w:rsidRPr="00F67E2D" w:rsidRDefault="002A125C" w:rsidP="00AB4063">
            <w:pPr>
              <w:rPr>
                <w:rFonts w:ascii="Calibri" w:eastAsia="Times New Roman" w:hAnsi="Calibri" w:cs="Calibri"/>
                <w:lang w:eastAsia="en-CA"/>
              </w:rPr>
            </w:pPr>
            <w:r w:rsidRPr="00F67E2D">
              <w:rPr>
                <w:rFonts w:ascii="Calibri" w:eastAsia="Times New Roman" w:hAnsi="Calibri" w:cs="Calibri"/>
                <w:lang w:eastAsia="en-CA"/>
              </w:rPr>
              <w:lastRenderedPageBreak/>
              <w:t>Roger Wells</w:t>
            </w:r>
            <w:r>
              <w:rPr>
                <w:rFonts w:ascii="Calibri" w:eastAsia="Times New Roman" w:hAnsi="Calibri" w:cs="Calibri"/>
                <w:lang w:eastAsia="en-CA"/>
              </w:rPr>
              <w:t>, Associate Director</w:t>
            </w:r>
          </w:p>
        </w:tc>
        <w:tc>
          <w:tcPr>
            <w:tcW w:w="5597" w:type="dxa"/>
            <w:vAlign w:val="center"/>
          </w:tcPr>
          <w:p w14:paraId="70ED7B25" w14:textId="77777777" w:rsidR="002A125C" w:rsidRPr="00F67E2D" w:rsidRDefault="002A125C" w:rsidP="00AB4063">
            <w:pPr>
              <w:rPr>
                <w:rFonts w:ascii="Calibri" w:eastAsia="Times New Roman" w:hAnsi="Calibri" w:cs="Calibri"/>
                <w:lang w:eastAsia="en-CA"/>
              </w:rPr>
            </w:pPr>
            <w:r w:rsidRPr="00F67E2D">
              <w:rPr>
                <w:rFonts w:ascii="Calibri" w:eastAsia="Times New Roman" w:hAnsi="Calibri" w:cs="Calibri"/>
                <w:lang w:eastAsia="en-CA"/>
              </w:rPr>
              <w:t>Client Services</w:t>
            </w:r>
          </w:p>
        </w:tc>
      </w:tr>
      <w:tr w:rsidR="002A125C" w:rsidRPr="004F34A4" w14:paraId="72775E95" w14:textId="77777777" w:rsidTr="00AB4063">
        <w:tc>
          <w:tcPr>
            <w:tcW w:w="3753" w:type="dxa"/>
            <w:vAlign w:val="center"/>
          </w:tcPr>
          <w:p w14:paraId="73A92A9E" w14:textId="77777777" w:rsidR="002A125C" w:rsidRPr="00F67E2D" w:rsidRDefault="002A125C" w:rsidP="00AB4063">
            <w:pPr>
              <w:rPr>
                <w:rFonts w:ascii="Calibri" w:eastAsia="Times New Roman" w:hAnsi="Calibri" w:cs="Calibri"/>
                <w:lang w:eastAsia="en-CA"/>
              </w:rPr>
            </w:pPr>
            <w:r w:rsidRPr="00F67E2D">
              <w:rPr>
                <w:rFonts w:ascii="Calibri" w:eastAsia="Times New Roman" w:hAnsi="Calibri" w:cs="Calibri"/>
                <w:lang w:eastAsia="en-CA"/>
              </w:rPr>
              <w:t>Nancy Prevost-Maurice</w:t>
            </w:r>
            <w:r>
              <w:rPr>
                <w:rFonts w:ascii="Calibri" w:eastAsia="Times New Roman" w:hAnsi="Calibri" w:cs="Calibri"/>
                <w:lang w:eastAsia="en-CA"/>
              </w:rPr>
              <w:t>, Event Coordinator</w:t>
            </w:r>
          </w:p>
        </w:tc>
        <w:tc>
          <w:tcPr>
            <w:tcW w:w="5597" w:type="dxa"/>
            <w:vAlign w:val="center"/>
          </w:tcPr>
          <w:p w14:paraId="3BD4EC3B" w14:textId="77777777" w:rsidR="002A125C" w:rsidRPr="00F67E2D" w:rsidRDefault="002A125C" w:rsidP="00AB4063">
            <w:pPr>
              <w:rPr>
                <w:rFonts w:ascii="Calibri" w:eastAsia="Times New Roman" w:hAnsi="Calibri" w:cs="Calibri"/>
                <w:lang w:eastAsia="en-CA"/>
              </w:rPr>
            </w:pPr>
            <w:r w:rsidRPr="00F67E2D">
              <w:rPr>
                <w:rFonts w:ascii="Calibri" w:eastAsia="Times New Roman" w:hAnsi="Calibri" w:cs="Calibri"/>
                <w:lang w:eastAsia="en-CA"/>
              </w:rPr>
              <w:t>Campus Services</w:t>
            </w:r>
          </w:p>
        </w:tc>
      </w:tr>
      <w:tr w:rsidR="002A125C" w:rsidRPr="004F34A4" w14:paraId="322B65F8" w14:textId="77777777" w:rsidTr="00AB4063">
        <w:tc>
          <w:tcPr>
            <w:tcW w:w="3753" w:type="dxa"/>
            <w:vAlign w:val="center"/>
          </w:tcPr>
          <w:p w14:paraId="68748173" w14:textId="77777777" w:rsidR="002A125C" w:rsidRPr="00F67E2D" w:rsidRDefault="002A125C" w:rsidP="00AB4063">
            <w:pPr>
              <w:rPr>
                <w:rFonts w:ascii="Calibri" w:eastAsia="Times New Roman" w:hAnsi="Calibri" w:cs="Calibri"/>
                <w:lang w:eastAsia="en-CA"/>
              </w:rPr>
            </w:pPr>
            <w:r w:rsidRPr="00F67E2D">
              <w:rPr>
                <w:rFonts w:ascii="Calibri" w:eastAsia="Times New Roman" w:hAnsi="Calibri" w:cs="Calibri"/>
                <w:lang w:eastAsia="en-CA"/>
              </w:rPr>
              <w:t>Jason Oliver</w:t>
            </w:r>
            <w:r>
              <w:rPr>
                <w:rFonts w:ascii="Calibri" w:eastAsia="Times New Roman" w:hAnsi="Calibri" w:cs="Calibri"/>
                <w:lang w:eastAsia="en-CA"/>
              </w:rPr>
              <w:t>, Team Coach</w:t>
            </w:r>
          </w:p>
        </w:tc>
        <w:tc>
          <w:tcPr>
            <w:tcW w:w="5597" w:type="dxa"/>
            <w:vAlign w:val="center"/>
          </w:tcPr>
          <w:p w14:paraId="5896F46A" w14:textId="77777777" w:rsidR="002A125C" w:rsidRPr="00F67E2D" w:rsidRDefault="002A125C" w:rsidP="00AB4063">
            <w:pPr>
              <w:rPr>
                <w:rFonts w:ascii="Calibri" w:eastAsia="Times New Roman" w:hAnsi="Calibri" w:cs="Calibri"/>
                <w:lang w:eastAsia="en-CA"/>
              </w:rPr>
            </w:pPr>
            <w:r w:rsidRPr="00F67E2D">
              <w:rPr>
                <w:rFonts w:ascii="Calibri" w:eastAsia="Times New Roman" w:hAnsi="Calibri" w:cs="Calibri"/>
                <w:lang w:eastAsia="en-CA"/>
              </w:rPr>
              <w:t>Student Services</w:t>
            </w:r>
          </w:p>
        </w:tc>
      </w:tr>
      <w:tr w:rsidR="002A125C" w:rsidRPr="004F34A4" w14:paraId="4102248C" w14:textId="77777777" w:rsidTr="00AB4063">
        <w:tc>
          <w:tcPr>
            <w:tcW w:w="3753" w:type="dxa"/>
            <w:vAlign w:val="center"/>
          </w:tcPr>
          <w:p w14:paraId="45F39E4E" w14:textId="77777777" w:rsidR="002A125C" w:rsidRPr="00F67E2D" w:rsidRDefault="002A125C" w:rsidP="00AB4063">
            <w:pPr>
              <w:rPr>
                <w:rFonts w:ascii="Calibri" w:eastAsia="Times New Roman" w:hAnsi="Calibri" w:cs="Calibri"/>
                <w:lang w:eastAsia="en-CA"/>
              </w:rPr>
            </w:pPr>
            <w:r w:rsidRPr="00F67E2D">
              <w:rPr>
                <w:rFonts w:ascii="Calibri" w:eastAsia="Times New Roman" w:hAnsi="Calibri" w:cs="Calibri"/>
                <w:lang w:eastAsia="en-CA"/>
              </w:rPr>
              <w:t>Ron Granados</w:t>
            </w:r>
            <w:r>
              <w:rPr>
                <w:rFonts w:ascii="Calibri" w:eastAsia="Times New Roman" w:hAnsi="Calibri" w:cs="Calibri"/>
                <w:lang w:eastAsia="en-CA"/>
              </w:rPr>
              <w:t>, Director</w:t>
            </w:r>
          </w:p>
        </w:tc>
        <w:tc>
          <w:tcPr>
            <w:tcW w:w="5597" w:type="dxa"/>
            <w:vAlign w:val="center"/>
          </w:tcPr>
          <w:p w14:paraId="2E0CED8E" w14:textId="77777777" w:rsidR="002A125C" w:rsidRPr="00F67E2D" w:rsidRDefault="002A125C" w:rsidP="00AB4063">
            <w:pPr>
              <w:rPr>
                <w:rFonts w:ascii="Calibri" w:eastAsia="Times New Roman" w:hAnsi="Calibri" w:cs="Calibri"/>
                <w:lang w:eastAsia="en-CA"/>
              </w:rPr>
            </w:pPr>
            <w:r w:rsidRPr="00F67E2D">
              <w:rPr>
                <w:rFonts w:ascii="Calibri" w:eastAsia="Times New Roman" w:hAnsi="Calibri" w:cs="Calibri"/>
                <w:lang w:eastAsia="en-CA"/>
              </w:rPr>
              <w:t>Operations</w:t>
            </w:r>
          </w:p>
        </w:tc>
      </w:tr>
      <w:tr w:rsidR="006C04BD" w:rsidRPr="004F34A4" w14:paraId="75B91D61" w14:textId="77777777" w:rsidTr="00AB4063">
        <w:tc>
          <w:tcPr>
            <w:tcW w:w="9350" w:type="dxa"/>
            <w:gridSpan w:val="2"/>
            <w:shd w:val="clear" w:color="auto" w:fill="FBE4D5" w:themeFill="accent2" w:themeFillTint="33"/>
            <w:vAlign w:val="center"/>
          </w:tcPr>
          <w:p w14:paraId="0A40DF09" w14:textId="77777777" w:rsidR="006C04BD" w:rsidRPr="006D60C8" w:rsidRDefault="006C04BD" w:rsidP="00AB4063">
            <w:pPr>
              <w:rPr>
                <w:rFonts w:ascii="Calibri" w:hAnsi="Calibri" w:cs="Calibri"/>
                <w:color w:val="000000"/>
                <w:lang w:eastAsia="en-CA"/>
              </w:rPr>
            </w:pPr>
            <w:r w:rsidRPr="00CC33D8">
              <w:rPr>
                <w:rFonts w:ascii="Calibri" w:hAnsi="Calibri" w:cs="Calibri"/>
                <w:b/>
                <w:bCs/>
                <w:color w:val="000000"/>
                <w:lang w:eastAsia="en-CA"/>
              </w:rPr>
              <w:t>Climate Action Student Advisory Council</w:t>
            </w:r>
          </w:p>
        </w:tc>
      </w:tr>
      <w:tr w:rsidR="002A125C" w:rsidRPr="004F34A4" w14:paraId="7DC5C73B" w14:textId="77777777" w:rsidTr="00AB4063">
        <w:tc>
          <w:tcPr>
            <w:tcW w:w="3753" w:type="dxa"/>
            <w:vAlign w:val="center"/>
          </w:tcPr>
          <w:p w14:paraId="59A90C85" w14:textId="77777777" w:rsidR="002A125C" w:rsidRPr="00F67E2D" w:rsidRDefault="002A125C" w:rsidP="00AB4063">
            <w:pPr>
              <w:rPr>
                <w:rFonts w:ascii="Calibri" w:eastAsia="Times New Roman" w:hAnsi="Calibri" w:cs="Calibri"/>
                <w:color w:val="000000"/>
                <w:lang w:eastAsia="en-CA"/>
              </w:rPr>
            </w:pPr>
            <w:r w:rsidRPr="00F67E2D">
              <w:rPr>
                <w:rFonts w:ascii="Calibri" w:eastAsia="Times New Roman" w:hAnsi="Calibri" w:cs="Calibri"/>
                <w:color w:val="000000"/>
                <w:lang w:eastAsia="en-CA"/>
              </w:rPr>
              <w:t xml:space="preserve">Reza (Gholamreza) Olad </w:t>
            </w:r>
          </w:p>
        </w:tc>
        <w:tc>
          <w:tcPr>
            <w:tcW w:w="5597" w:type="dxa"/>
            <w:vAlign w:val="center"/>
          </w:tcPr>
          <w:p w14:paraId="455234F0" w14:textId="77777777" w:rsidR="002A125C" w:rsidRPr="00F67E2D" w:rsidRDefault="002A125C" w:rsidP="00AB4063">
            <w:pPr>
              <w:rPr>
                <w:rFonts w:ascii="Calibri" w:eastAsia="Times New Roman" w:hAnsi="Calibri" w:cs="Calibri"/>
                <w:color w:val="000000"/>
                <w:lang w:eastAsia="en-CA"/>
              </w:rPr>
            </w:pPr>
            <w:r>
              <w:rPr>
                <w:rFonts w:ascii="Calibri" w:eastAsia="Times New Roman" w:hAnsi="Calibri" w:cs="Calibri"/>
                <w:color w:val="000000"/>
                <w:lang w:eastAsia="en-CA"/>
              </w:rPr>
              <w:t>MA</w:t>
            </w:r>
            <w:r w:rsidRPr="007D556F">
              <w:rPr>
                <w:rFonts w:ascii="Calibri" w:eastAsia="Times New Roman" w:hAnsi="Calibri" w:cs="Calibri"/>
                <w:color w:val="000000"/>
                <w:lang w:eastAsia="en-CA"/>
              </w:rPr>
              <w:t xml:space="preserve"> Global Management</w:t>
            </w:r>
            <w:r>
              <w:rPr>
                <w:rFonts w:ascii="Calibri" w:eastAsia="Times New Roman" w:hAnsi="Calibri" w:cs="Calibri"/>
                <w:color w:val="000000"/>
                <w:lang w:eastAsia="en-CA"/>
              </w:rPr>
              <w:t xml:space="preserve"> </w:t>
            </w:r>
          </w:p>
        </w:tc>
      </w:tr>
      <w:tr w:rsidR="002A125C" w:rsidRPr="004F34A4" w14:paraId="6AAF3DE1" w14:textId="77777777" w:rsidTr="00AB4063">
        <w:tc>
          <w:tcPr>
            <w:tcW w:w="3753" w:type="dxa"/>
            <w:vAlign w:val="center"/>
          </w:tcPr>
          <w:p w14:paraId="27791FCA" w14:textId="77777777" w:rsidR="002A125C" w:rsidRPr="00F67E2D" w:rsidRDefault="002A125C" w:rsidP="00AB4063">
            <w:pPr>
              <w:rPr>
                <w:rFonts w:ascii="Calibri" w:eastAsia="Times New Roman" w:hAnsi="Calibri" w:cs="Calibri"/>
                <w:color w:val="000000"/>
                <w:lang w:eastAsia="en-CA"/>
              </w:rPr>
            </w:pPr>
            <w:r w:rsidRPr="00F67E2D">
              <w:rPr>
                <w:rFonts w:ascii="Calibri" w:eastAsia="Times New Roman" w:hAnsi="Calibri" w:cs="Calibri"/>
                <w:color w:val="000000"/>
                <w:lang w:eastAsia="en-CA"/>
              </w:rPr>
              <w:t>Linda Shin</w:t>
            </w:r>
          </w:p>
        </w:tc>
        <w:tc>
          <w:tcPr>
            <w:tcW w:w="5597" w:type="dxa"/>
            <w:vAlign w:val="center"/>
          </w:tcPr>
          <w:p w14:paraId="6CC55DE0" w14:textId="77777777" w:rsidR="002A125C" w:rsidRPr="00F67E2D" w:rsidRDefault="002A125C" w:rsidP="00AB4063">
            <w:pPr>
              <w:rPr>
                <w:rFonts w:ascii="Calibri" w:eastAsia="Times New Roman" w:hAnsi="Calibri" w:cs="Calibri"/>
                <w:color w:val="000000"/>
                <w:lang w:eastAsia="en-CA"/>
              </w:rPr>
            </w:pPr>
            <w:r w:rsidRPr="00F67E2D">
              <w:rPr>
                <w:rFonts w:ascii="Calibri" w:eastAsia="Times New Roman" w:hAnsi="Calibri" w:cs="Calibri"/>
                <w:color w:val="000000"/>
                <w:lang w:eastAsia="en-CA"/>
              </w:rPr>
              <w:t>BA Env</w:t>
            </w:r>
            <w:r>
              <w:rPr>
                <w:rFonts w:ascii="Calibri" w:eastAsia="Times New Roman" w:hAnsi="Calibri" w:cs="Calibri"/>
                <w:color w:val="000000"/>
                <w:lang w:eastAsia="en-CA"/>
              </w:rPr>
              <w:t>ironmental</w:t>
            </w:r>
            <w:r w:rsidRPr="00F67E2D">
              <w:rPr>
                <w:rFonts w:ascii="Calibri" w:eastAsia="Times New Roman" w:hAnsi="Calibri" w:cs="Calibri"/>
                <w:color w:val="000000"/>
                <w:lang w:eastAsia="en-CA"/>
              </w:rPr>
              <w:t xml:space="preserve"> Practice</w:t>
            </w:r>
          </w:p>
        </w:tc>
      </w:tr>
      <w:tr w:rsidR="002A125C" w:rsidRPr="004F34A4" w14:paraId="132DA2D6" w14:textId="77777777" w:rsidTr="00AB4063">
        <w:tc>
          <w:tcPr>
            <w:tcW w:w="3753" w:type="dxa"/>
            <w:vAlign w:val="center"/>
          </w:tcPr>
          <w:p w14:paraId="5FE5C2F8" w14:textId="77777777" w:rsidR="002A125C" w:rsidRPr="00F67E2D" w:rsidRDefault="002A125C" w:rsidP="00AB4063">
            <w:pPr>
              <w:rPr>
                <w:rFonts w:ascii="Calibri" w:eastAsia="Times New Roman" w:hAnsi="Calibri" w:cs="Calibri"/>
                <w:color w:val="000000"/>
                <w:lang w:eastAsia="en-CA"/>
              </w:rPr>
            </w:pPr>
            <w:r w:rsidRPr="00F67E2D">
              <w:rPr>
                <w:rFonts w:ascii="Calibri" w:eastAsia="Times New Roman" w:hAnsi="Calibri" w:cs="Calibri"/>
                <w:color w:val="000000"/>
                <w:lang w:eastAsia="en-CA"/>
              </w:rPr>
              <w:t>Arielle Luchich</w:t>
            </w:r>
          </w:p>
        </w:tc>
        <w:tc>
          <w:tcPr>
            <w:tcW w:w="5597" w:type="dxa"/>
            <w:vAlign w:val="center"/>
          </w:tcPr>
          <w:p w14:paraId="0C7582F5" w14:textId="77777777" w:rsidR="002A125C" w:rsidRPr="00F67E2D" w:rsidRDefault="002A125C" w:rsidP="00AB4063">
            <w:pPr>
              <w:rPr>
                <w:rFonts w:ascii="Calibri" w:eastAsia="Times New Roman" w:hAnsi="Calibri" w:cs="Calibri"/>
                <w:lang w:eastAsia="en-CA"/>
              </w:rPr>
            </w:pPr>
            <w:r w:rsidRPr="00F67E2D">
              <w:rPr>
                <w:rFonts w:ascii="Calibri" w:eastAsia="Times New Roman" w:hAnsi="Calibri" w:cs="Calibri"/>
                <w:lang w:eastAsia="en-CA"/>
              </w:rPr>
              <w:t>MA</w:t>
            </w:r>
            <w:r>
              <w:rPr>
                <w:rFonts w:ascii="Calibri" w:eastAsia="Times New Roman" w:hAnsi="Calibri" w:cs="Calibri"/>
                <w:lang w:eastAsia="en-CA"/>
              </w:rPr>
              <w:t xml:space="preserve"> </w:t>
            </w:r>
            <w:r w:rsidRPr="007D556F">
              <w:rPr>
                <w:rFonts w:ascii="Calibri" w:eastAsia="Times New Roman" w:hAnsi="Calibri" w:cs="Calibri"/>
                <w:lang w:eastAsia="en-CA"/>
              </w:rPr>
              <w:t>Disaster and Emergency Management</w:t>
            </w:r>
          </w:p>
        </w:tc>
      </w:tr>
      <w:tr w:rsidR="002A125C" w:rsidRPr="004F34A4" w14:paraId="6B63A58A" w14:textId="77777777" w:rsidTr="00AB4063">
        <w:tc>
          <w:tcPr>
            <w:tcW w:w="3753" w:type="dxa"/>
            <w:vAlign w:val="center"/>
          </w:tcPr>
          <w:p w14:paraId="58CC9733" w14:textId="77777777" w:rsidR="002A125C" w:rsidRPr="00F67E2D" w:rsidRDefault="002A125C" w:rsidP="00AB4063">
            <w:pPr>
              <w:rPr>
                <w:rFonts w:ascii="Calibri" w:eastAsia="Times New Roman" w:hAnsi="Calibri" w:cs="Calibri"/>
                <w:color w:val="000000"/>
                <w:lang w:eastAsia="en-CA"/>
              </w:rPr>
            </w:pPr>
            <w:r w:rsidRPr="00F67E2D">
              <w:rPr>
                <w:rFonts w:ascii="Calibri" w:eastAsia="Times New Roman" w:hAnsi="Calibri" w:cs="Calibri"/>
                <w:color w:val="000000"/>
                <w:lang w:eastAsia="en-CA"/>
              </w:rPr>
              <w:t>Julie Kaplan</w:t>
            </w:r>
          </w:p>
        </w:tc>
        <w:tc>
          <w:tcPr>
            <w:tcW w:w="5597" w:type="dxa"/>
            <w:vAlign w:val="center"/>
          </w:tcPr>
          <w:p w14:paraId="3BD166DB" w14:textId="77777777" w:rsidR="002A125C" w:rsidRPr="00F67E2D" w:rsidRDefault="002A125C" w:rsidP="00AB4063">
            <w:pPr>
              <w:rPr>
                <w:rFonts w:ascii="Calibri" w:eastAsia="Times New Roman" w:hAnsi="Calibri" w:cs="Calibri"/>
                <w:color w:val="000000"/>
                <w:lang w:eastAsia="en-CA"/>
              </w:rPr>
            </w:pPr>
            <w:r w:rsidRPr="00F67E2D">
              <w:rPr>
                <w:rFonts w:ascii="Calibri" w:eastAsia="Times New Roman" w:hAnsi="Calibri" w:cs="Calibri"/>
                <w:color w:val="000000"/>
                <w:lang w:eastAsia="en-CA"/>
              </w:rPr>
              <w:t>MA</w:t>
            </w:r>
            <w:r>
              <w:rPr>
                <w:rFonts w:ascii="Calibri" w:eastAsia="Times New Roman" w:hAnsi="Calibri" w:cs="Calibri"/>
                <w:color w:val="000000"/>
                <w:lang w:eastAsia="en-CA"/>
              </w:rPr>
              <w:t xml:space="preserve"> </w:t>
            </w:r>
            <w:r w:rsidRPr="00F67E2D">
              <w:rPr>
                <w:rFonts w:ascii="Calibri" w:eastAsia="Times New Roman" w:hAnsi="Calibri" w:cs="Calibri"/>
                <w:color w:val="000000"/>
                <w:lang w:eastAsia="en-CA"/>
              </w:rPr>
              <w:t>L</w:t>
            </w:r>
            <w:r>
              <w:rPr>
                <w:rFonts w:ascii="Calibri" w:eastAsia="Times New Roman" w:hAnsi="Calibri" w:cs="Calibri"/>
                <w:color w:val="000000"/>
                <w:lang w:eastAsia="en-CA"/>
              </w:rPr>
              <w:t>eadership</w:t>
            </w:r>
          </w:p>
        </w:tc>
      </w:tr>
      <w:tr w:rsidR="002A125C" w:rsidRPr="004F34A4" w14:paraId="050D64BC" w14:textId="77777777" w:rsidTr="00AB4063">
        <w:tc>
          <w:tcPr>
            <w:tcW w:w="3753" w:type="dxa"/>
            <w:vAlign w:val="center"/>
          </w:tcPr>
          <w:p w14:paraId="68D291FF" w14:textId="77777777" w:rsidR="002A125C" w:rsidRPr="00F67E2D" w:rsidRDefault="002A125C" w:rsidP="00AB4063">
            <w:pPr>
              <w:rPr>
                <w:rFonts w:ascii="Calibri" w:eastAsia="Times New Roman" w:hAnsi="Calibri" w:cs="Calibri"/>
                <w:color w:val="000000"/>
                <w:lang w:eastAsia="en-CA"/>
              </w:rPr>
            </w:pPr>
            <w:r w:rsidRPr="00F67E2D">
              <w:rPr>
                <w:rFonts w:ascii="Calibri" w:eastAsia="Times New Roman" w:hAnsi="Calibri" w:cs="Calibri"/>
                <w:color w:val="000000"/>
                <w:lang w:eastAsia="en-CA"/>
              </w:rPr>
              <w:t>Yogita Bang</w:t>
            </w:r>
          </w:p>
        </w:tc>
        <w:tc>
          <w:tcPr>
            <w:tcW w:w="5597" w:type="dxa"/>
            <w:vAlign w:val="center"/>
          </w:tcPr>
          <w:p w14:paraId="7137CF02" w14:textId="50136FCC" w:rsidR="002A125C" w:rsidRPr="00F67E2D" w:rsidRDefault="002A125C" w:rsidP="00AB4063">
            <w:pPr>
              <w:rPr>
                <w:rFonts w:ascii="Calibri" w:eastAsia="Times New Roman" w:hAnsi="Calibri" w:cs="Calibri"/>
                <w:color w:val="000000"/>
                <w:lang w:eastAsia="en-CA"/>
              </w:rPr>
            </w:pPr>
            <w:r w:rsidRPr="00F67E2D">
              <w:rPr>
                <w:rFonts w:ascii="Calibri" w:eastAsia="Times New Roman" w:hAnsi="Calibri" w:cs="Calibri"/>
                <w:color w:val="000000"/>
                <w:lang w:eastAsia="en-CA"/>
              </w:rPr>
              <w:t>MA</w:t>
            </w:r>
            <w:r>
              <w:rPr>
                <w:rFonts w:ascii="Calibri" w:eastAsia="Times New Roman" w:hAnsi="Calibri" w:cs="Calibri"/>
                <w:color w:val="000000"/>
                <w:lang w:eastAsia="en-CA"/>
              </w:rPr>
              <w:t xml:space="preserve"> </w:t>
            </w:r>
            <w:r w:rsidRPr="007D556F">
              <w:rPr>
                <w:rFonts w:ascii="Calibri" w:eastAsia="Times New Roman" w:hAnsi="Calibri" w:cs="Calibri"/>
                <w:color w:val="000000"/>
                <w:lang w:eastAsia="en-CA"/>
              </w:rPr>
              <w:t xml:space="preserve">Intercultural </w:t>
            </w:r>
            <w:r w:rsidR="00B17B6D">
              <w:rPr>
                <w:rFonts w:ascii="Calibri" w:hAnsi="Calibri" w:cs="Calibri"/>
                <w:color w:val="000000"/>
                <w:lang w:eastAsia="en-CA"/>
              </w:rPr>
              <w:t>and</w:t>
            </w:r>
            <w:r w:rsidR="00B17B6D" w:rsidRPr="00CC33D8">
              <w:rPr>
                <w:rFonts w:ascii="Calibri" w:hAnsi="Calibri" w:cs="Calibri"/>
                <w:color w:val="000000"/>
                <w:lang w:eastAsia="en-CA"/>
              </w:rPr>
              <w:t xml:space="preserve"> </w:t>
            </w:r>
            <w:r w:rsidRPr="007D556F">
              <w:rPr>
                <w:rFonts w:ascii="Calibri" w:eastAsia="Times New Roman" w:hAnsi="Calibri" w:cs="Calibri"/>
                <w:color w:val="000000"/>
                <w:lang w:eastAsia="en-CA"/>
              </w:rPr>
              <w:t>International Communication</w:t>
            </w:r>
          </w:p>
        </w:tc>
      </w:tr>
      <w:tr w:rsidR="002A125C" w:rsidRPr="004F34A4" w14:paraId="6756F1CB" w14:textId="77777777" w:rsidTr="00AB4063">
        <w:tc>
          <w:tcPr>
            <w:tcW w:w="3753" w:type="dxa"/>
            <w:vAlign w:val="center"/>
          </w:tcPr>
          <w:p w14:paraId="6DDE2E13" w14:textId="77777777" w:rsidR="002A125C" w:rsidRPr="00F67E2D" w:rsidRDefault="002A125C" w:rsidP="00AB4063">
            <w:pPr>
              <w:rPr>
                <w:rFonts w:ascii="Calibri" w:eastAsia="Times New Roman" w:hAnsi="Calibri" w:cs="Calibri"/>
                <w:color w:val="000000"/>
                <w:lang w:eastAsia="en-CA"/>
              </w:rPr>
            </w:pPr>
            <w:r w:rsidRPr="00F67E2D">
              <w:rPr>
                <w:rFonts w:ascii="Calibri" w:eastAsia="Times New Roman" w:hAnsi="Calibri" w:cs="Calibri"/>
                <w:color w:val="000000"/>
                <w:lang w:eastAsia="en-CA"/>
              </w:rPr>
              <w:t>Mona Keffer</w:t>
            </w:r>
          </w:p>
        </w:tc>
        <w:tc>
          <w:tcPr>
            <w:tcW w:w="5597" w:type="dxa"/>
            <w:vAlign w:val="center"/>
          </w:tcPr>
          <w:p w14:paraId="7F9A8E6D" w14:textId="77777777" w:rsidR="002A125C" w:rsidRPr="00F67E2D" w:rsidRDefault="002A125C" w:rsidP="00AB4063">
            <w:pPr>
              <w:rPr>
                <w:rFonts w:ascii="Calibri" w:eastAsia="Times New Roman" w:hAnsi="Calibri" w:cs="Calibri"/>
                <w:color w:val="000000"/>
                <w:lang w:eastAsia="en-CA"/>
              </w:rPr>
            </w:pPr>
            <w:r w:rsidRPr="00CC33D8">
              <w:rPr>
                <w:rFonts w:ascii="Calibri" w:hAnsi="Calibri" w:cs="Calibri"/>
                <w:color w:val="000000"/>
                <w:lang w:eastAsia="en-CA"/>
              </w:rPr>
              <w:t>MA Env</w:t>
            </w:r>
            <w:r>
              <w:rPr>
                <w:rFonts w:ascii="Calibri" w:hAnsi="Calibri" w:cs="Calibri"/>
                <w:color w:val="000000"/>
                <w:lang w:eastAsia="en-CA"/>
              </w:rPr>
              <w:t>ironmental P</w:t>
            </w:r>
            <w:r w:rsidRPr="00CC33D8">
              <w:rPr>
                <w:rFonts w:ascii="Calibri" w:hAnsi="Calibri" w:cs="Calibri"/>
                <w:color w:val="000000"/>
                <w:lang w:eastAsia="en-CA"/>
              </w:rPr>
              <w:t>ractice</w:t>
            </w:r>
          </w:p>
        </w:tc>
      </w:tr>
      <w:tr w:rsidR="002A125C" w:rsidRPr="004F34A4" w14:paraId="2F2E78B8" w14:textId="77777777" w:rsidTr="00AB4063">
        <w:tc>
          <w:tcPr>
            <w:tcW w:w="3753" w:type="dxa"/>
            <w:vAlign w:val="center"/>
          </w:tcPr>
          <w:p w14:paraId="0D86DEE0" w14:textId="77777777" w:rsidR="002A125C" w:rsidRPr="00F67E2D" w:rsidRDefault="002A125C" w:rsidP="00AB4063">
            <w:pPr>
              <w:rPr>
                <w:rFonts w:ascii="Calibri" w:eastAsia="Times New Roman" w:hAnsi="Calibri" w:cs="Calibri"/>
                <w:color w:val="000000"/>
                <w:lang w:eastAsia="en-CA"/>
              </w:rPr>
            </w:pPr>
            <w:r w:rsidRPr="00F67E2D">
              <w:rPr>
                <w:rFonts w:ascii="Calibri" w:eastAsia="Times New Roman" w:hAnsi="Calibri" w:cs="Calibri"/>
                <w:color w:val="000000"/>
                <w:lang w:eastAsia="en-CA"/>
              </w:rPr>
              <w:t>Anu Metso</w:t>
            </w:r>
          </w:p>
        </w:tc>
        <w:tc>
          <w:tcPr>
            <w:tcW w:w="5597" w:type="dxa"/>
            <w:vAlign w:val="center"/>
          </w:tcPr>
          <w:p w14:paraId="0A2100F5" w14:textId="77777777" w:rsidR="002A125C" w:rsidRPr="00F67E2D" w:rsidRDefault="002A125C" w:rsidP="00AB4063">
            <w:pPr>
              <w:rPr>
                <w:rFonts w:ascii="Calibri" w:eastAsia="Times New Roman" w:hAnsi="Calibri" w:cs="Calibri"/>
                <w:color w:val="000000"/>
                <w:lang w:eastAsia="en-CA"/>
              </w:rPr>
            </w:pPr>
            <w:r>
              <w:rPr>
                <w:rFonts w:ascii="Calibri" w:eastAsia="Times New Roman" w:hAnsi="Calibri" w:cs="Calibri"/>
                <w:color w:val="000000"/>
                <w:lang w:eastAsia="en-CA"/>
              </w:rPr>
              <w:t>MA</w:t>
            </w:r>
            <w:r w:rsidRPr="007D556F">
              <w:rPr>
                <w:rFonts w:ascii="Calibri" w:eastAsia="Times New Roman" w:hAnsi="Calibri" w:cs="Calibri"/>
                <w:color w:val="000000"/>
                <w:lang w:eastAsia="en-CA"/>
              </w:rPr>
              <w:t xml:space="preserve"> Global Management</w:t>
            </w:r>
            <w:r>
              <w:rPr>
                <w:rFonts w:ascii="Calibri" w:eastAsia="Times New Roman" w:hAnsi="Calibri" w:cs="Calibri"/>
                <w:color w:val="000000"/>
                <w:lang w:eastAsia="en-CA"/>
              </w:rPr>
              <w:t xml:space="preserve"> </w:t>
            </w:r>
          </w:p>
        </w:tc>
      </w:tr>
      <w:tr w:rsidR="002A125C" w:rsidRPr="004F34A4" w14:paraId="7F49EE86" w14:textId="77777777" w:rsidTr="00AB4063">
        <w:tc>
          <w:tcPr>
            <w:tcW w:w="3753" w:type="dxa"/>
            <w:vAlign w:val="center"/>
          </w:tcPr>
          <w:p w14:paraId="24D9E9C9" w14:textId="77777777" w:rsidR="002A125C" w:rsidRPr="00F67E2D" w:rsidRDefault="002A125C" w:rsidP="00AB4063">
            <w:pPr>
              <w:rPr>
                <w:rFonts w:ascii="Calibri" w:eastAsia="Times New Roman" w:hAnsi="Calibri" w:cs="Calibri"/>
                <w:color w:val="000000"/>
                <w:lang w:eastAsia="en-CA"/>
              </w:rPr>
            </w:pPr>
            <w:r w:rsidRPr="00F67E2D">
              <w:rPr>
                <w:rFonts w:ascii="Calibri" w:eastAsia="Times New Roman" w:hAnsi="Calibri" w:cs="Calibri"/>
                <w:color w:val="000000"/>
                <w:lang w:eastAsia="en-CA"/>
              </w:rPr>
              <w:t>Dan Burt</w:t>
            </w:r>
          </w:p>
        </w:tc>
        <w:tc>
          <w:tcPr>
            <w:tcW w:w="5597" w:type="dxa"/>
            <w:vAlign w:val="center"/>
          </w:tcPr>
          <w:p w14:paraId="56EA8DAC" w14:textId="77777777" w:rsidR="002A125C" w:rsidRPr="00CC33D8" w:rsidRDefault="002A125C" w:rsidP="00AB4063">
            <w:pPr>
              <w:rPr>
                <w:rFonts w:ascii="Calibri" w:hAnsi="Calibri" w:cs="Calibri"/>
                <w:color w:val="000000"/>
                <w:lang w:eastAsia="en-CA"/>
              </w:rPr>
            </w:pPr>
            <w:r w:rsidRPr="00CC33D8">
              <w:rPr>
                <w:rFonts w:ascii="Calibri" w:hAnsi="Calibri" w:cs="Calibri"/>
                <w:color w:val="000000"/>
                <w:lang w:eastAsia="en-CA"/>
              </w:rPr>
              <w:t>D</w:t>
            </w:r>
            <w:r>
              <w:rPr>
                <w:rFonts w:ascii="Calibri" w:hAnsi="Calibri" w:cs="Calibri"/>
                <w:color w:val="000000"/>
                <w:lang w:eastAsia="en-CA"/>
              </w:rPr>
              <w:t>octorate Social Sciences</w:t>
            </w:r>
          </w:p>
        </w:tc>
      </w:tr>
      <w:tr w:rsidR="002A125C" w:rsidRPr="004F34A4" w14:paraId="2D2FDB7A" w14:textId="77777777" w:rsidTr="00AB4063">
        <w:tc>
          <w:tcPr>
            <w:tcW w:w="3753" w:type="dxa"/>
            <w:vAlign w:val="center"/>
          </w:tcPr>
          <w:p w14:paraId="52509239" w14:textId="77777777" w:rsidR="002A125C" w:rsidRPr="00F67E2D" w:rsidRDefault="002A125C" w:rsidP="00AB4063">
            <w:pPr>
              <w:rPr>
                <w:rFonts w:ascii="Calibri" w:eastAsia="Times New Roman" w:hAnsi="Calibri" w:cs="Calibri"/>
                <w:color w:val="000000"/>
                <w:lang w:eastAsia="en-CA"/>
              </w:rPr>
            </w:pPr>
            <w:r w:rsidRPr="00F67E2D">
              <w:rPr>
                <w:rFonts w:ascii="Calibri" w:eastAsia="Times New Roman" w:hAnsi="Calibri" w:cs="Calibri"/>
                <w:color w:val="000000"/>
                <w:lang w:eastAsia="en-CA"/>
              </w:rPr>
              <w:t>Haley (Xiaolin) Gong</w:t>
            </w:r>
          </w:p>
        </w:tc>
        <w:tc>
          <w:tcPr>
            <w:tcW w:w="5597" w:type="dxa"/>
            <w:vAlign w:val="center"/>
          </w:tcPr>
          <w:p w14:paraId="7806852C" w14:textId="77777777" w:rsidR="002A125C" w:rsidRPr="00F67E2D" w:rsidRDefault="002A125C" w:rsidP="00AB4063">
            <w:pPr>
              <w:rPr>
                <w:rFonts w:ascii="Calibri" w:eastAsia="Times New Roman" w:hAnsi="Calibri" w:cs="Calibri"/>
                <w:color w:val="000000"/>
                <w:lang w:eastAsia="en-CA"/>
              </w:rPr>
            </w:pPr>
            <w:r w:rsidRPr="00F67E2D">
              <w:rPr>
                <w:rFonts w:ascii="Calibri" w:eastAsia="Times New Roman" w:hAnsi="Calibri" w:cs="Calibri"/>
                <w:color w:val="000000"/>
                <w:lang w:eastAsia="en-CA"/>
              </w:rPr>
              <w:t>BA Int</w:t>
            </w:r>
            <w:r>
              <w:rPr>
                <w:rFonts w:ascii="Calibri" w:eastAsia="Times New Roman" w:hAnsi="Calibri" w:cs="Calibri"/>
                <w:color w:val="000000"/>
                <w:lang w:eastAsia="en-CA"/>
              </w:rPr>
              <w:t>ernational</w:t>
            </w:r>
            <w:r w:rsidRPr="00F67E2D">
              <w:rPr>
                <w:rFonts w:ascii="Calibri" w:eastAsia="Times New Roman" w:hAnsi="Calibri" w:cs="Calibri"/>
                <w:color w:val="000000"/>
                <w:lang w:eastAsia="en-CA"/>
              </w:rPr>
              <w:t xml:space="preserve"> Hotel Management</w:t>
            </w:r>
          </w:p>
        </w:tc>
      </w:tr>
      <w:tr w:rsidR="002A125C" w:rsidRPr="004F34A4" w14:paraId="3D4CF46F" w14:textId="77777777" w:rsidTr="00AB4063">
        <w:tc>
          <w:tcPr>
            <w:tcW w:w="3753" w:type="dxa"/>
            <w:vAlign w:val="center"/>
          </w:tcPr>
          <w:p w14:paraId="20039FC7" w14:textId="77777777" w:rsidR="002A125C" w:rsidRPr="00F67E2D" w:rsidRDefault="002A125C" w:rsidP="00AB4063">
            <w:pPr>
              <w:rPr>
                <w:rFonts w:ascii="Calibri" w:eastAsia="Times New Roman" w:hAnsi="Calibri" w:cs="Calibri"/>
                <w:color w:val="000000"/>
                <w:lang w:eastAsia="en-CA"/>
              </w:rPr>
            </w:pPr>
            <w:r w:rsidRPr="00F67E2D">
              <w:rPr>
                <w:rFonts w:ascii="Calibri" w:eastAsia="Times New Roman" w:hAnsi="Calibri" w:cs="Calibri"/>
                <w:color w:val="000000"/>
                <w:lang w:eastAsia="en-CA"/>
              </w:rPr>
              <w:t>Adam Bala-Gaye</w:t>
            </w:r>
          </w:p>
        </w:tc>
        <w:tc>
          <w:tcPr>
            <w:tcW w:w="5597" w:type="dxa"/>
            <w:vAlign w:val="center"/>
          </w:tcPr>
          <w:p w14:paraId="46156192" w14:textId="0D01225C" w:rsidR="002A125C" w:rsidRPr="00F67E2D" w:rsidRDefault="002A125C" w:rsidP="0069335C">
            <w:pPr>
              <w:rPr>
                <w:rFonts w:ascii="Calibri" w:eastAsia="Times New Roman" w:hAnsi="Calibri" w:cs="Calibri"/>
                <w:color w:val="000000"/>
                <w:lang w:eastAsia="en-CA"/>
              </w:rPr>
            </w:pPr>
            <w:r w:rsidRPr="00F67E2D">
              <w:rPr>
                <w:rFonts w:ascii="Calibri" w:eastAsia="Times New Roman" w:hAnsi="Calibri" w:cs="Calibri"/>
                <w:color w:val="000000"/>
                <w:lang w:eastAsia="en-CA"/>
              </w:rPr>
              <w:t xml:space="preserve">MA Human Security </w:t>
            </w:r>
            <w:r w:rsidR="00B17B6D">
              <w:rPr>
                <w:rFonts w:ascii="Calibri" w:hAnsi="Calibri" w:cs="Calibri"/>
                <w:color w:val="000000"/>
                <w:lang w:eastAsia="en-CA"/>
              </w:rPr>
              <w:t>and</w:t>
            </w:r>
            <w:r w:rsidR="00B17B6D" w:rsidRPr="00CC33D8">
              <w:rPr>
                <w:rFonts w:ascii="Calibri" w:hAnsi="Calibri" w:cs="Calibri"/>
                <w:color w:val="000000"/>
                <w:lang w:eastAsia="en-CA"/>
              </w:rPr>
              <w:t xml:space="preserve"> </w:t>
            </w:r>
            <w:r>
              <w:rPr>
                <w:rFonts w:ascii="Calibri" w:eastAsia="Times New Roman" w:hAnsi="Calibri" w:cs="Calibri"/>
                <w:color w:val="000000"/>
                <w:lang w:eastAsia="en-CA"/>
              </w:rPr>
              <w:t>P</w:t>
            </w:r>
            <w:r w:rsidRPr="00F67E2D">
              <w:rPr>
                <w:rFonts w:ascii="Calibri" w:eastAsia="Times New Roman" w:hAnsi="Calibri" w:cs="Calibri"/>
                <w:color w:val="000000"/>
                <w:lang w:eastAsia="en-CA"/>
              </w:rPr>
              <w:t xml:space="preserve">eace </w:t>
            </w:r>
            <w:r w:rsidR="0069335C">
              <w:rPr>
                <w:rFonts w:ascii="Calibri" w:eastAsia="Times New Roman" w:hAnsi="Calibri" w:cs="Calibri"/>
                <w:color w:val="000000"/>
                <w:lang w:eastAsia="en-CA"/>
              </w:rPr>
              <w:t>B</w:t>
            </w:r>
            <w:r w:rsidRPr="00F67E2D">
              <w:rPr>
                <w:rFonts w:ascii="Calibri" w:eastAsia="Times New Roman" w:hAnsi="Calibri" w:cs="Calibri"/>
                <w:color w:val="000000"/>
                <w:lang w:eastAsia="en-CA"/>
              </w:rPr>
              <w:t>uilding</w:t>
            </w:r>
          </w:p>
        </w:tc>
      </w:tr>
      <w:tr w:rsidR="002A125C" w:rsidRPr="004F34A4" w14:paraId="6D1271AA" w14:textId="77777777" w:rsidTr="00AB4063">
        <w:tc>
          <w:tcPr>
            <w:tcW w:w="3753" w:type="dxa"/>
            <w:vAlign w:val="center"/>
          </w:tcPr>
          <w:p w14:paraId="4C4A0A5C" w14:textId="77777777" w:rsidR="002A125C" w:rsidRPr="00F67E2D" w:rsidRDefault="002A125C" w:rsidP="00AB4063">
            <w:pPr>
              <w:rPr>
                <w:rFonts w:ascii="Calibri" w:eastAsia="Times New Roman" w:hAnsi="Calibri" w:cs="Calibri"/>
                <w:color w:val="000000"/>
                <w:lang w:eastAsia="en-CA"/>
              </w:rPr>
            </w:pPr>
            <w:r w:rsidRPr="00F67E2D">
              <w:rPr>
                <w:rFonts w:ascii="Calibri" w:eastAsia="Times New Roman" w:hAnsi="Calibri" w:cs="Calibri"/>
                <w:color w:val="000000"/>
                <w:lang w:eastAsia="en-CA"/>
              </w:rPr>
              <w:t>Courtney Loftus</w:t>
            </w:r>
            <w:r>
              <w:rPr>
                <w:rFonts w:ascii="Calibri" w:eastAsia="Times New Roman" w:hAnsi="Calibri" w:cs="Calibri"/>
                <w:color w:val="000000"/>
                <w:lang w:eastAsia="en-CA"/>
              </w:rPr>
              <w:t xml:space="preserve"> </w:t>
            </w:r>
            <w:r>
              <w:rPr>
                <w:rFonts w:ascii="Calibri" w:eastAsia="Times New Roman" w:hAnsi="Calibri" w:cs="Calibri"/>
                <w:lang w:eastAsia="en-CA"/>
              </w:rPr>
              <w:t>(also on TFLT)</w:t>
            </w:r>
          </w:p>
        </w:tc>
        <w:tc>
          <w:tcPr>
            <w:tcW w:w="5597" w:type="dxa"/>
            <w:vAlign w:val="center"/>
          </w:tcPr>
          <w:p w14:paraId="4F7C4290" w14:textId="77777777" w:rsidR="002A125C" w:rsidRPr="00F67E2D" w:rsidRDefault="002A125C" w:rsidP="00AB4063">
            <w:pPr>
              <w:rPr>
                <w:rFonts w:ascii="Calibri" w:eastAsia="Times New Roman" w:hAnsi="Calibri" w:cs="Calibri"/>
                <w:color w:val="000000"/>
                <w:lang w:eastAsia="en-CA"/>
              </w:rPr>
            </w:pPr>
            <w:r w:rsidRPr="00CC33D8">
              <w:rPr>
                <w:rFonts w:ascii="Calibri" w:hAnsi="Calibri" w:cs="Calibri"/>
                <w:color w:val="000000"/>
                <w:lang w:eastAsia="en-CA"/>
              </w:rPr>
              <w:t>MA Env</w:t>
            </w:r>
            <w:r>
              <w:rPr>
                <w:rFonts w:ascii="Calibri" w:hAnsi="Calibri" w:cs="Calibri"/>
                <w:color w:val="000000"/>
                <w:lang w:eastAsia="en-CA"/>
              </w:rPr>
              <w:t>ironmental P</w:t>
            </w:r>
            <w:r w:rsidRPr="00CC33D8">
              <w:rPr>
                <w:rFonts w:ascii="Calibri" w:hAnsi="Calibri" w:cs="Calibri"/>
                <w:color w:val="000000"/>
                <w:lang w:eastAsia="en-CA"/>
              </w:rPr>
              <w:t>ractice</w:t>
            </w:r>
          </w:p>
        </w:tc>
      </w:tr>
      <w:tr w:rsidR="002A125C" w:rsidRPr="004F34A4" w14:paraId="27EB6610" w14:textId="77777777" w:rsidTr="00AB4063">
        <w:tc>
          <w:tcPr>
            <w:tcW w:w="3753" w:type="dxa"/>
            <w:vAlign w:val="center"/>
          </w:tcPr>
          <w:p w14:paraId="779F816A" w14:textId="77777777" w:rsidR="002A125C" w:rsidRPr="00F67E2D" w:rsidRDefault="002A125C" w:rsidP="00AB4063">
            <w:pPr>
              <w:rPr>
                <w:rFonts w:ascii="Calibri" w:eastAsia="Times New Roman" w:hAnsi="Calibri" w:cs="Calibri"/>
                <w:color w:val="000000"/>
                <w:lang w:eastAsia="en-CA"/>
              </w:rPr>
            </w:pPr>
            <w:r w:rsidRPr="00F67E2D">
              <w:rPr>
                <w:rFonts w:ascii="Calibri" w:eastAsia="Times New Roman" w:hAnsi="Calibri" w:cs="Calibri"/>
                <w:color w:val="000000"/>
                <w:lang w:eastAsia="en-CA"/>
              </w:rPr>
              <w:t>Jess Wittman</w:t>
            </w:r>
            <w:r>
              <w:rPr>
                <w:rFonts w:ascii="Calibri" w:eastAsia="Times New Roman" w:hAnsi="Calibri" w:cs="Calibri"/>
                <w:color w:val="000000"/>
                <w:lang w:eastAsia="en-CA"/>
              </w:rPr>
              <w:t xml:space="preserve"> </w:t>
            </w:r>
            <w:r>
              <w:rPr>
                <w:rFonts w:ascii="Calibri" w:eastAsia="Times New Roman" w:hAnsi="Calibri" w:cs="Calibri"/>
                <w:lang w:eastAsia="en-CA"/>
              </w:rPr>
              <w:t>(also on TFLT)</w:t>
            </w:r>
          </w:p>
        </w:tc>
        <w:tc>
          <w:tcPr>
            <w:tcW w:w="5597" w:type="dxa"/>
            <w:vAlign w:val="center"/>
          </w:tcPr>
          <w:p w14:paraId="3D34A6AF" w14:textId="77777777" w:rsidR="002A125C" w:rsidRPr="00F67E2D" w:rsidRDefault="002A125C" w:rsidP="00AB4063">
            <w:pPr>
              <w:rPr>
                <w:rFonts w:ascii="Calibri" w:eastAsia="Times New Roman" w:hAnsi="Calibri" w:cs="Calibri"/>
                <w:color w:val="000000"/>
                <w:lang w:eastAsia="en-CA"/>
              </w:rPr>
            </w:pPr>
            <w:r w:rsidRPr="00F67E2D">
              <w:rPr>
                <w:rFonts w:ascii="Calibri" w:eastAsia="Times New Roman" w:hAnsi="Calibri" w:cs="Calibri"/>
                <w:color w:val="000000"/>
                <w:lang w:eastAsia="en-CA"/>
              </w:rPr>
              <w:t>BA</w:t>
            </w:r>
            <w:r>
              <w:rPr>
                <w:rFonts w:ascii="Calibri" w:eastAsia="Times New Roman" w:hAnsi="Calibri" w:cs="Calibri"/>
                <w:color w:val="000000"/>
                <w:lang w:eastAsia="en-CA"/>
              </w:rPr>
              <w:t xml:space="preserve"> </w:t>
            </w:r>
            <w:r w:rsidRPr="00CC33D8">
              <w:rPr>
                <w:rFonts w:ascii="Calibri" w:hAnsi="Calibri" w:cs="Calibri"/>
                <w:color w:val="000000"/>
                <w:lang w:eastAsia="en-CA"/>
              </w:rPr>
              <w:t>P</w:t>
            </w:r>
            <w:r>
              <w:rPr>
                <w:rFonts w:ascii="Calibri" w:hAnsi="Calibri" w:cs="Calibri"/>
                <w:color w:val="000000"/>
                <w:lang w:eastAsia="en-CA"/>
              </w:rPr>
              <w:t xml:space="preserve">rofessional </w:t>
            </w:r>
            <w:r w:rsidRPr="00CC33D8">
              <w:rPr>
                <w:rFonts w:ascii="Calibri" w:hAnsi="Calibri" w:cs="Calibri"/>
                <w:color w:val="000000"/>
                <w:lang w:eastAsia="en-CA"/>
              </w:rPr>
              <w:t>C</w:t>
            </w:r>
            <w:r>
              <w:rPr>
                <w:rFonts w:ascii="Calibri" w:hAnsi="Calibri" w:cs="Calibri"/>
                <w:color w:val="000000"/>
                <w:lang w:eastAsia="en-CA"/>
              </w:rPr>
              <w:t>ommunication</w:t>
            </w:r>
          </w:p>
        </w:tc>
      </w:tr>
    </w:tbl>
    <w:p w14:paraId="0CB7292A" w14:textId="4EE8C80F" w:rsidR="006C04BD" w:rsidRPr="00AE3134" w:rsidRDefault="006C04BD" w:rsidP="00C86B09">
      <w:pPr>
        <w:spacing w:before="240"/>
        <w:rPr>
          <w:b/>
          <w:color w:val="2F5496" w:themeColor="accent1" w:themeShade="BF"/>
          <w:sz w:val="28"/>
          <w:szCs w:val="28"/>
          <w:lang w:val="en-US"/>
        </w:rPr>
      </w:pPr>
      <w:r w:rsidRPr="00AE3134">
        <w:rPr>
          <w:b/>
          <w:color w:val="2F5496" w:themeColor="accent1" w:themeShade="BF"/>
          <w:sz w:val="28"/>
          <w:szCs w:val="28"/>
          <w:lang w:val="en-US"/>
        </w:rPr>
        <w:t>Other Groups</w:t>
      </w:r>
      <w:r w:rsidR="00C00AED" w:rsidRPr="00AE3134">
        <w:rPr>
          <w:b/>
          <w:color w:val="2F5496" w:themeColor="accent1" w:themeShade="BF"/>
          <w:sz w:val="28"/>
          <w:szCs w:val="28"/>
          <w:lang w:val="en-US"/>
        </w:rPr>
        <w:t xml:space="preserve"> or Individuals</w:t>
      </w:r>
      <w:r w:rsidRPr="00AE3134">
        <w:rPr>
          <w:b/>
          <w:color w:val="2F5496" w:themeColor="accent1" w:themeShade="BF"/>
          <w:sz w:val="28"/>
          <w:szCs w:val="28"/>
          <w:lang w:val="en-US"/>
        </w:rPr>
        <w:t xml:space="preserve"> </w:t>
      </w:r>
      <w:r w:rsidR="0069335C">
        <w:rPr>
          <w:b/>
          <w:color w:val="2F5496" w:themeColor="accent1" w:themeShade="BF"/>
          <w:sz w:val="28"/>
          <w:szCs w:val="28"/>
          <w:lang w:val="en-US"/>
        </w:rPr>
        <w:t>C</w:t>
      </w:r>
      <w:r w:rsidRPr="00AE3134">
        <w:rPr>
          <w:b/>
          <w:color w:val="2F5496" w:themeColor="accent1" w:themeShade="BF"/>
          <w:sz w:val="28"/>
          <w:szCs w:val="28"/>
          <w:lang w:val="en-US"/>
        </w:rPr>
        <w:t>onsulted</w:t>
      </w:r>
    </w:p>
    <w:p w14:paraId="69B2F052" w14:textId="77777777" w:rsidR="006C04BD" w:rsidRPr="00E578EC" w:rsidRDefault="006C04BD" w:rsidP="00993E74">
      <w:pPr>
        <w:pStyle w:val="ListParagraph"/>
        <w:numPr>
          <w:ilvl w:val="0"/>
          <w:numId w:val="11"/>
        </w:numPr>
        <w:rPr>
          <w:lang w:val="en-US"/>
        </w:rPr>
      </w:pPr>
      <w:r w:rsidRPr="00E578EC">
        <w:rPr>
          <w:lang w:val="en-US"/>
        </w:rPr>
        <w:t>President and Executive Sponsors</w:t>
      </w:r>
    </w:p>
    <w:p w14:paraId="10BA5F3F" w14:textId="2BA6F5BD" w:rsidR="006C04BD" w:rsidRPr="00E578EC" w:rsidRDefault="006C04BD" w:rsidP="00993E74">
      <w:pPr>
        <w:pStyle w:val="ListParagraph"/>
        <w:numPr>
          <w:ilvl w:val="0"/>
          <w:numId w:val="11"/>
        </w:numPr>
        <w:rPr>
          <w:lang w:val="en-US"/>
        </w:rPr>
      </w:pPr>
      <w:r w:rsidRPr="00E578EC">
        <w:rPr>
          <w:lang w:val="en-US"/>
        </w:rPr>
        <w:t>Academic Leadership Team</w:t>
      </w:r>
      <w:r w:rsidR="0069335C">
        <w:rPr>
          <w:lang w:val="en-US"/>
        </w:rPr>
        <w:t xml:space="preserve"> - </w:t>
      </w:r>
      <w:r>
        <w:rPr>
          <w:lang w:val="en-US"/>
        </w:rPr>
        <w:t>Extended</w:t>
      </w:r>
    </w:p>
    <w:p w14:paraId="58E4A51D" w14:textId="77777777" w:rsidR="006C04BD" w:rsidRDefault="006C04BD" w:rsidP="00993E74">
      <w:pPr>
        <w:pStyle w:val="ListParagraph"/>
        <w:numPr>
          <w:ilvl w:val="0"/>
          <w:numId w:val="11"/>
        </w:numPr>
        <w:rPr>
          <w:lang w:val="en-US"/>
        </w:rPr>
      </w:pPr>
      <w:r w:rsidRPr="00E578EC">
        <w:rPr>
          <w:lang w:val="en-US"/>
        </w:rPr>
        <w:t>Senior Leadership Team</w:t>
      </w:r>
    </w:p>
    <w:p w14:paraId="569F3056" w14:textId="4EC39E9A" w:rsidR="006C04BD" w:rsidRPr="00E578EC" w:rsidRDefault="006C04BD" w:rsidP="00993E74">
      <w:pPr>
        <w:pStyle w:val="ListParagraph"/>
        <w:numPr>
          <w:ilvl w:val="0"/>
          <w:numId w:val="11"/>
        </w:numPr>
        <w:rPr>
          <w:lang w:val="en-US"/>
        </w:rPr>
      </w:pPr>
      <w:r>
        <w:rPr>
          <w:lang w:val="en-US"/>
        </w:rPr>
        <w:t>V</w:t>
      </w:r>
      <w:r w:rsidR="0069335C">
        <w:rPr>
          <w:lang w:val="en-US"/>
        </w:rPr>
        <w:t>ice-</w:t>
      </w:r>
      <w:r>
        <w:rPr>
          <w:lang w:val="en-US"/>
        </w:rPr>
        <w:t>P</w:t>
      </w:r>
      <w:r w:rsidR="0069335C">
        <w:rPr>
          <w:lang w:val="en-US"/>
        </w:rPr>
        <w:t xml:space="preserve">resident </w:t>
      </w:r>
      <w:r>
        <w:rPr>
          <w:lang w:val="en-US"/>
        </w:rPr>
        <w:t>R</w:t>
      </w:r>
      <w:r w:rsidR="0069335C">
        <w:rPr>
          <w:lang w:val="en-US"/>
        </w:rPr>
        <w:t xml:space="preserve">esearch and </w:t>
      </w:r>
      <w:r>
        <w:rPr>
          <w:lang w:val="en-US"/>
        </w:rPr>
        <w:t>I</w:t>
      </w:r>
      <w:r w:rsidR="0069335C">
        <w:rPr>
          <w:lang w:val="en-US"/>
        </w:rPr>
        <w:t>nternational</w:t>
      </w:r>
      <w:r>
        <w:rPr>
          <w:lang w:val="en-US"/>
        </w:rPr>
        <w:t xml:space="preserve"> Leadership Team</w:t>
      </w:r>
    </w:p>
    <w:p w14:paraId="340E352D" w14:textId="77D5C232" w:rsidR="006C04BD" w:rsidRPr="00E578EC" w:rsidRDefault="006C04BD" w:rsidP="00993E74">
      <w:pPr>
        <w:pStyle w:val="ListParagraph"/>
        <w:numPr>
          <w:ilvl w:val="0"/>
          <w:numId w:val="11"/>
        </w:numPr>
        <w:rPr>
          <w:lang w:val="en-US"/>
        </w:rPr>
      </w:pPr>
      <w:r w:rsidRPr="00E578EC">
        <w:rPr>
          <w:lang w:val="en-US"/>
        </w:rPr>
        <w:t xml:space="preserve">President’s Steering Committee on Equity, Diversity </w:t>
      </w:r>
      <w:r w:rsidR="00B17B6D">
        <w:rPr>
          <w:rFonts w:ascii="Calibri" w:hAnsi="Calibri" w:cs="Calibri"/>
          <w:color w:val="000000"/>
          <w:lang w:eastAsia="en-CA"/>
        </w:rPr>
        <w:t>and</w:t>
      </w:r>
      <w:r w:rsidR="00B17B6D" w:rsidRPr="00CC33D8">
        <w:rPr>
          <w:rFonts w:ascii="Calibri" w:hAnsi="Calibri" w:cs="Calibri"/>
          <w:color w:val="000000"/>
          <w:lang w:eastAsia="en-CA"/>
        </w:rPr>
        <w:t xml:space="preserve"> </w:t>
      </w:r>
      <w:r w:rsidRPr="00E578EC">
        <w:rPr>
          <w:lang w:val="en-US"/>
        </w:rPr>
        <w:t>Inclusion</w:t>
      </w:r>
    </w:p>
    <w:p w14:paraId="201AC256" w14:textId="4255EA6C" w:rsidR="006C04BD" w:rsidRPr="00E578EC" w:rsidRDefault="0069335C" w:rsidP="00993E74">
      <w:pPr>
        <w:pStyle w:val="ListParagraph"/>
        <w:numPr>
          <w:ilvl w:val="0"/>
          <w:numId w:val="11"/>
        </w:numPr>
        <w:rPr>
          <w:lang w:val="en-US"/>
        </w:rPr>
      </w:pPr>
      <w:r>
        <w:rPr>
          <w:lang w:val="en-US"/>
        </w:rPr>
        <w:t>Heron People Circle (o</w:t>
      </w:r>
      <w:r w:rsidR="006C04BD" w:rsidRPr="00E578EC">
        <w:rPr>
          <w:lang w:val="en-US"/>
        </w:rPr>
        <w:t>utcomes and actions sent forward – further consultation pending)</w:t>
      </w:r>
    </w:p>
    <w:p w14:paraId="3D9E1F8E" w14:textId="77777777" w:rsidR="006C04BD" w:rsidRPr="00E578EC" w:rsidRDefault="006C04BD" w:rsidP="00993E74">
      <w:pPr>
        <w:pStyle w:val="ListParagraph"/>
        <w:numPr>
          <w:ilvl w:val="0"/>
          <w:numId w:val="11"/>
        </w:numPr>
        <w:rPr>
          <w:lang w:val="en-US"/>
        </w:rPr>
      </w:pPr>
      <w:r w:rsidRPr="00E578EC">
        <w:rPr>
          <w:lang w:val="en-US"/>
        </w:rPr>
        <w:t>Operations Leadership Team</w:t>
      </w:r>
    </w:p>
    <w:p w14:paraId="762D5AE8" w14:textId="5FB381BB" w:rsidR="006C04BD" w:rsidRDefault="006C04BD" w:rsidP="00993E74">
      <w:pPr>
        <w:pStyle w:val="ListParagraph"/>
        <w:numPr>
          <w:ilvl w:val="0"/>
          <w:numId w:val="11"/>
        </w:numPr>
        <w:rPr>
          <w:lang w:val="en-US"/>
        </w:rPr>
      </w:pPr>
      <w:r w:rsidRPr="00E578EC">
        <w:rPr>
          <w:lang w:val="en-US"/>
        </w:rPr>
        <w:t>General University Community (via Campus Conversation (Feb. 2021), Climate Action Survey (Mar</w:t>
      </w:r>
      <w:r w:rsidR="0069335C">
        <w:rPr>
          <w:lang w:val="en-US"/>
        </w:rPr>
        <w:t xml:space="preserve">ch </w:t>
      </w:r>
      <w:r w:rsidRPr="00E578EC">
        <w:rPr>
          <w:lang w:val="en-US"/>
        </w:rPr>
        <w:t>2021))</w:t>
      </w:r>
    </w:p>
    <w:p w14:paraId="45056BB2" w14:textId="748CBB1D" w:rsidR="00387B49" w:rsidRPr="00E578EC" w:rsidRDefault="00C00AED" w:rsidP="00993E74">
      <w:pPr>
        <w:pStyle w:val="ListParagraph"/>
        <w:numPr>
          <w:ilvl w:val="0"/>
          <w:numId w:val="11"/>
        </w:numPr>
        <w:rPr>
          <w:lang w:val="en-US"/>
        </w:rPr>
      </w:pPr>
      <w:r>
        <w:rPr>
          <w:lang w:val="en-US"/>
        </w:rPr>
        <w:t>Working group c</w:t>
      </w:r>
      <w:r w:rsidR="00387B49">
        <w:rPr>
          <w:lang w:val="en-US"/>
        </w:rPr>
        <w:t>ontributors</w:t>
      </w:r>
      <w:r w:rsidR="0069335C">
        <w:rPr>
          <w:lang w:val="en-US"/>
        </w:rPr>
        <w:t>:</w:t>
      </w:r>
      <w:r w:rsidR="00387B49">
        <w:rPr>
          <w:lang w:val="en-US"/>
        </w:rPr>
        <w:t xml:space="preserve"> </w:t>
      </w:r>
      <w:r>
        <w:rPr>
          <w:lang w:val="en-US"/>
        </w:rPr>
        <w:t>June Pretzer</w:t>
      </w:r>
      <w:r w:rsidR="00F86EC0">
        <w:rPr>
          <w:lang w:val="en-US"/>
        </w:rPr>
        <w:t xml:space="preserve"> and</w:t>
      </w:r>
      <w:r>
        <w:rPr>
          <w:lang w:val="en-US"/>
        </w:rPr>
        <w:t xml:space="preserve"> Emily Lewis </w:t>
      </w:r>
    </w:p>
    <w:p w14:paraId="7C01576A" w14:textId="77777777" w:rsidR="00DF1843" w:rsidRPr="00DF1843" w:rsidRDefault="00DF1843" w:rsidP="00DF1843"/>
    <w:p w14:paraId="5A836FD9" w14:textId="77777777" w:rsidR="003D2315" w:rsidRDefault="0053537A" w:rsidP="005B52CB">
      <w:pPr>
        <w:pStyle w:val="Heading1"/>
      </w:pPr>
      <w:r>
        <w:br w:type="page"/>
      </w:r>
      <w:bookmarkStart w:id="56" w:name="_Toc79398228"/>
      <w:bookmarkStart w:id="57" w:name="_Toc83041869"/>
      <w:r w:rsidR="003D2315">
        <w:lastRenderedPageBreak/>
        <w:t>APPENDIX C: Resources, Plans and Frameworks Consulted</w:t>
      </w:r>
      <w:bookmarkEnd w:id="56"/>
      <w:bookmarkEnd w:id="57"/>
      <w:r w:rsidR="003D2315">
        <w:t xml:space="preserve"> </w:t>
      </w:r>
    </w:p>
    <w:p w14:paraId="7F66B8DC" w14:textId="77777777" w:rsidR="003D2315" w:rsidRPr="003D2315" w:rsidRDefault="003D2315" w:rsidP="003D2315">
      <w:pPr>
        <w:rPr>
          <w:b/>
        </w:rPr>
      </w:pPr>
      <w:r w:rsidRPr="003D2315">
        <w:t xml:space="preserve">Although many resources, plans and frameworks were consulted during the </w:t>
      </w:r>
      <w:r w:rsidRPr="00745F07">
        <w:rPr>
          <w:i/>
        </w:rPr>
        <w:t>Climate Action Plan</w:t>
      </w:r>
      <w:r w:rsidRPr="003D2315">
        <w:t xml:space="preserve"> development process, the following sources were notably applied:</w:t>
      </w:r>
    </w:p>
    <w:p w14:paraId="22CED8BE" w14:textId="77777777" w:rsidR="003D2315" w:rsidRPr="00AF0276" w:rsidRDefault="00302C56" w:rsidP="003D2315">
      <w:pPr>
        <w:pStyle w:val="ListParagraph"/>
        <w:numPr>
          <w:ilvl w:val="0"/>
          <w:numId w:val="1"/>
        </w:numPr>
        <w:rPr>
          <w:rFonts w:cstheme="minorHAnsi"/>
        </w:rPr>
      </w:pPr>
      <w:hyperlink r:id="rId37" w:history="1">
        <w:r w:rsidR="003D2315" w:rsidRPr="00C118AE">
          <w:rPr>
            <w:rStyle w:val="Hyperlink"/>
            <w:rFonts w:cstheme="minorHAnsi"/>
          </w:rPr>
          <w:t>Pan-Canadian Framework on Clean Growth and Climate Change from Government of Canada.</w:t>
        </w:r>
      </w:hyperlink>
    </w:p>
    <w:p w14:paraId="745DBE92" w14:textId="77777777" w:rsidR="003D2315" w:rsidRPr="00AF0276" w:rsidRDefault="00302C56" w:rsidP="003D2315">
      <w:pPr>
        <w:pStyle w:val="ListParagraph"/>
        <w:numPr>
          <w:ilvl w:val="0"/>
          <w:numId w:val="1"/>
        </w:numPr>
        <w:rPr>
          <w:rFonts w:cstheme="minorHAnsi"/>
        </w:rPr>
      </w:pPr>
      <w:hyperlink r:id="rId38" w:history="1">
        <w:r w:rsidR="003D2315" w:rsidRPr="00A173BF">
          <w:rPr>
            <w:rStyle w:val="Hyperlink"/>
            <w:rFonts w:cstheme="minorHAnsi"/>
          </w:rPr>
          <w:t>CleanBC Plan from Government of British Columbia</w:t>
        </w:r>
      </w:hyperlink>
      <w:r w:rsidR="003D2315">
        <w:rPr>
          <w:rFonts w:cstheme="minorHAnsi"/>
        </w:rPr>
        <w:t>.</w:t>
      </w:r>
    </w:p>
    <w:p w14:paraId="4B64E72B" w14:textId="77777777" w:rsidR="003D2315" w:rsidRPr="00AF0276" w:rsidRDefault="00302C56" w:rsidP="003D2315">
      <w:pPr>
        <w:pStyle w:val="ListParagraph"/>
        <w:numPr>
          <w:ilvl w:val="0"/>
          <w:numId w:val="1"/>
        </w:numPr>
        <w:rPr>
          <w:rFonts w:cstheme="minorHAnsi"/>
        </w:rPr>
      </w:pPr>
      <w:hyperlink r:id="rId39" w:history="1">
        <w:r w:rsidR="003D2315" w:rsidRPr="00A173BF">
          <w:rPr>
            <w:rStyle w:val="Hyperlink"/>
            <w:rFonts w:cstheme="minorHAnsi"/>
          </w:rPr>
          <w:t>ClimateReady: Preparing Together from Government of British Columbia</w:t>
        </w:r>
      </w:hyperlink>
      <w:r w:rsidR="003D2315">
        <w:rPr>
          <w:rFonts w:cstheme="minorHAnsi"/>
        </w:rPr>
        <w:t>.</w:t>
      </w:r>
    </w:p>
    <w:p w14:paraId="79052779" w14:textId="77777777" w:rsidR="003D2315" w:rsidRPr="00AF0276" w:rsidRDefault="00302C56" w:rsidP="003D2315">
      <w:pPr>
        <w:pStyle w:val="ListParagraph"/>
        <w:numPr>
          <w:ilvl w:val="0"/>
          <w:numId w:val="1"/>
        </w:numPr>
        <w:rPr>
          <w:rFonts w:cstheme="minorHAnsi"/>
        </w:rPr>
      </w:pPr>
      <w:hyperlink r:id="rId40" w:history="1">
        <w:r w:rsidR="003D2315" w:rsidRPr="00A173BF">
          <w:rPr>
            <w:rStyle w:val="Hyperlink"/>
            <w:rFonts w:cstheme="minorHAnsi"/>
          </w:rPr>
          <w:t>Preliminary Strategic Climate Risk Assessment for British Columbia</w:t>
        </w:r>
      </w:hyperlink>
      <w:r w:rsidR="003D2315">
        <w:rPr>
          <w:rFonts w:cstheme="minorHAnsi"/>
        </w:rPr>
        <w:t>.</w:t>
      </w:r>
    </w:p>
    <w:p w14:paraId="55C83867" w14:textId="77777777" w:rsidR="003D2315" w:rsidRPr="00AF0276" w:rsidRDefault="00302C56" w:rsidP="003D2315">
      <w:pPr>
        <w:pStyle w:val="ListParagraph"/>
        <w:numPr>
          <w:ilvl w:val="0"/>
          <w:numId w:val="1"/>
        </w:numPr>
        <w:rPr>
          <w:rFonts w:cstheme="minorHAnsi"/>
        </w:rPr>
      </w:pPr>
      <w:hyperlink r:id="rId41" w:history="1">
        <w:r w:rsidR="003D2315" w:rsidRPr="00C118AE">
          <w:rPr>
            <w:rStyle w:val="Hyperlink"/>
            <w:rFonts w:cstheme="minorHAnsi"/>
          </w:rPr>
          <w:t>Climate Preparedness and Adaptation Strategy from Government of British Columbia</w:t>
        </w:r>
      </w:hyperlink>
      <w:r w:rsidR="003D2315">
        <w:rPr>
          <w:rFonts w:cstheme="minorHAnsi"/>
        </w:rPr>
        <w:t>.</w:t>
      </w:r>
    </w:p>
    <w:p w14:paraId="7D28B389" w14:textId="77777777" w:rsidR="003D2315" w:rsidRPr="00AF0276" w:rsidRDefault="00956030" w:rsidP="003D2315">
      <w:pPr>
        <w:pStyle w:val="ListParagraph"/>
        <w:numPr>
          <w:ilvl w:val="0"/>
          <w:numId w:val="1"/>
        </w:numPr>
        <w:rPr>
          <w:rFonts w:cstheme="minorHAnsi"/>
        </w:rPr>
      </w:pPr>
      <w:r>
        <w:rPr>
          <w:rFonts w:cstheme="minorHAnsi"/>
        </w:rPr>
        <w:t xml:space="preserve">UN International Panel on Climate Change (IPCC) - </w:t>
      </w:r>
      <w:hyperlink r:id="rId42" w:history="1">
        <w:r w:rsidRPr="00B97061">
          <w:rPr>
            <w:rStyle w:val="Hyperlink"/>
            <w:rFonts w:cstheme="minorHAnsi"/>
          </w:rPr>
          <w:t>https://www.ipcc.ch/</w:t>
        </w:r>
      </w:hyperlink>
      <w:r>
        <w:rPr>
          <w:rFonts w:cstheme="minorHAnsi"/>
        </w:rPr>
        <w:t xml:space="preserve"> </w:t>
      </w:r>
    </w:p>
    <w:p w14:paraId="1D7C9318" w14:textId="77777777" w:rsidR="003D2315" w:rsidRPr="00AF0276" w:rsidRDefault="00302C56" w:rsidP="003D2315">
      <w:pPr>
        <w:pStyle w:val="ListParagraph"/>
        <w:numPr>
          <w:ilvl w:val="0"/>
          <w:numId w:val="1"/>
        </w:numPr>
        <w:rPr>
          <w:rFonts w:cstheme="minorHAnsi"/>
        </w:rPr>
      </w:pPr>
      <w:hyperlink r:id="rId43" w:history="1">
        <w:r w:rsidR="003D2315" w:rsidRPr="00AB6C5C">
          <w:rPr>
            <w:rStyle w:val="Hyperlink"/>
            <w:rFonts w:cstheme="minorHAnsi"/>
          </w:rPr>
          <w:t>United Nations Declaration on the Rights of Indigenous Peoples (UNDRIP).</w:t>
        </w:r>
      </w:hyperlink>
    </w:p>
    <w:p w14:paraId="4F23D12A" w14:textId="53D6B4BC" w:rsidR="003D2315" w:rsidRPr="00AF0276" w:rsidRDefault="003D2315" w:rsidP="003D2315">
      <w:pPr>
        <w:pStyle w:val="ListParagraph"/>
        <w:numPr>
          <w:ilvl w:val="0"/>
          <w:numId w:val="1"/>
        </w:numPr>
        <w:rPr>
          <w:rFonts w:cstheme="minorHAnsi"/>
        </w:rPr>
      </w:pPr>
      <w:r>
        <w:rPr>
          <w:rFonts w:cstheme="minorHAnsi"/>
        </w:rPr>
        <w:t>National Centre for Truth and Reconciliation</w:t>
      </w:r>
      <w:r w:rsidR="001306D6">
        <w:rPr>
          <w:rFonts w:cstheme="minorHAnsi"/>
        </w:rPr>
        <w:t xml:space="preserve"> -</w:t>
      </w:r>
      <w:r>
        <w:rPr>
          <w:rFonts w:cstheme="minorHAnsi"/>
        </w:rPr>
        <w:t xml:space="preserve"> </w:t>
      </w:r>
      <w:hyperlink r:id="rId44" w:history="1">
        <w:r w:rsidR="001306D6" w:rsidRPr="00E523F9">
          <w:rPr>
            <w:rStyle w:val="Hyperlink"/>
            <w:rFonts w:cstheme="minorHAnsi"/>
          </w:rPr>
          <w:t>https://nctr.ca/</w:t>
        </w:r>
      </w:hyperlink>
      <w:r w:rsidR="001306D6">
        <w:rPr>
          <w:rFonts w:cstheme="minorHAnsi"/>
        </w:rPr>
        <w:t xml:space="preserve"> </w:t>
      </w:r>
      <w:r>
        <w:rPr>
          <w:rFonts w:cstheme="minorHAnsi"/>
        </w:rPr>
        <w:t xml:space="preserve"> </w:t>
      </w:r>
    </w:p>
    <w:p w14:paraId="2C1C231B" w14:textId="77777777" w:rsidR="003D2315" w:rsidRPr="00AF0276" w:rsidRDefault="00302C56" w:rsidP="003D2315">
      <w:pPr>
        <w:pStyle w:val="ListParagraph"/>
        <w:numPr>
          <w:ilvl w:val="0"/>
          <w:numId w:val="1"/>
        </w:numPr>
        <w:rPr>
          <w:rFonts w:cstheme="minorHAnsi"/>
        </w:rPr>
      </w:pPr>
      <w:hyperlink r:id="rId45" w:history="1">
        <w:r w:rsidR="003D2315" w:rsidRPr="00AB6C5C">
          <w:rPr>
            <w:rStyle w:val="Hyperlink"/>
            <w:rFonts w:cstheme="minorHAnsi"/>
          </w:rPr>
          <w:t>United Nations Sustainable Development Goals (UN SDGs).</w:t>
        </w:r>
      </w:hyperlink>
    </w:p>
    <w:p w14:paraId="77521CAE" w14:textId="0A2349C6" w:rsidR="003D2315" w:rsidRPr="00137784" w:rsidRDefault="003D2315" w:rsidP="00225874">
      <w:pPr>
        <w:jc w:val="center"/>
        <w:rPr>
          <w:sz w:val="24"/>
          <w:szCs w:val="24"/>
        </w:rPr>
      </w:pPr>
      <w:r w:rsidRPr="00137784">
        <w:rPr>
          <w:rFonts w:cstheme="minorHAnsi"/>
          <w:b/>
          <w:bCs/>
          <w:sz w:val="24"/>
          <w:szCs w:val="24"/>
        </w:rPr>
        <w:t>References:</w:t>
      </w:r>
    </w:p>
    <w:p w14:paraId="5850A822" w14:textId="77777777" w:rsidR="00225874" w:rsidRDefault="00225874" w:rsidP="00225874">
      <w:pPr>
        <w:spacing w:after="0" w:line="240" w:lineRule="auto"/>
        <w:rPr>
          <w:rFonts w:cstheme="minorHAnsi"/>
        </w:rPr>
      </w:pPr>
      <w:r w:rsidRPr="001450B9">
        <w:rPr>
          <w:rFonts w:cstheme="minorHAnsi"/>
        </w:rPr>
        <w:t xml:space="preserve">Arora, S., Bhaukhandi, K. D., &amp; Mishra, P. K. (2020). Coronavirus lockdown helped the environment </w:t>
      </w:r>
      <w:r>
        <w:rPr>
          <w:rFonts w:cstheme="minorHAnsi"/>
        </w:rPr>
        <w:tab/>
      </w:r>
      <w:r w:rsidRPr="001450B9">
        <w:rPr>
          <w:rFonts w:cstheme="minorHAnsi"/>
        </w:rPr>
        <w:t xml:space="preserve">to bounce back. </w:t>
      </w:r>
      <w:r w:rsidRPr="001450B9">
        <w:rPr>
          <w:rFonts w:cstheme="minorHAnsi"/>
          <w:i/>
          <w:iCs/>
        </w:rPr>
        <w:t>Science of the Total Environment, 742</w:t>
      </w:r>
      <w:r w:rsidRPr="001450B9">
        <w:rPr>
          <w:rFonts w:cstheme="minorHAnsi"/>
        </w:rPr>
        <w:t xml:space="preserve">. </w:t>
      </w:r>
      <w:r>
        <w:rPr>
          <w:rFonts w:cstheme="minorHAnsi"/>
        </w:rPr>
        <w:tab/>
      </w:r>
      <w:r w:rsidRPr="001450B9">
        <w:rPr>
          <w:rFonts w:cstheme="minorHAnsi"/>
        </w:rPr>
        <w:t>https://doi.org/10.1016/j.scitotenv.2020.140573</w:t>
      </w:r>
    </w:p>
    <w:p w14:paraId="4C5D671E" w14:textId="77777777" w:rsidR="00225874" w:rsidRDefault="00225874" w:rsidP="00225874">
      <w:pPr>
        <w:spacing w:after="0" w:line="240" w:lineRule="auto"/>
        <w:rPr>
          <w:rFonts w:cstheme="minorHAnsi"/>
        </w:rPr>
      </w:pPr>
    </w:p>
    <w:p w14:paraId="294F0A01" w14:textId="276442A4" w:rsidR="00225874" w:rsidRPr="00BC1A28" w:rsidRDefault="00225874" w:rsidP="00225874">
      <w:pPr>
        <w:spacing w:after="0" w:line="240" w:lineRule="auto"/>
        <w:rPr>
          <w:rFonts w:cstheme="minorHAnsi"/>
        </w:rPr>
      </w:pPr>
      <w:r>
        <w:rPr>
          <w:rFonts w:cstheme="minorHAnsi"/>
        </w:rPr>
        <w:t xml:space="preserve">Bar, H. </w:t>
      </w:r>
      <w:r w:rsidRPr="001450B9">
        <w:rPr>
          <w:rFonts w:cstheme="minorHAnsi"/>
        </w:rPr>
        <w:t xml:space="preserve">(2021). Covid-19 lockdown: </w:t>
      </w:r>
      <w:r>
        <w:rPr>
          <w:rFonts w:cstheme="minorHAnsi"/>
        </w:rPr>
        <w:t>A</w:t>
      </w:r>
      <w:r w:rsidRPr="001450B9">
        <w:rPr>
          <w:rFonts w:cstheme="minorHAnsi"/>
        </w:rPr>
        <w:t xml:space="preserve">nimal life, ecosystem and atmospheric environment. </w:t>
      </w:r>
      <w:r w:rsidRPr="001450B9">
        <w:rPr>
          <w:rFonts w:cstheme="minorHAnsi"/>
          <w:i/>
          <w:iCs/>
        </w:rPr>
        <w:t xml:space="preserve">Environment, </w:t>
      </w:r>
      <w:r>
        <w:rPr>
          <w:rFonts w:cstheme="minorHAnsi"/>
          <w:i/>
          <w:iCs/>
        </w:rPr>
        <w:tab/>
      </w:r>
      <w:r>
        <w:rPr>
          <w:rFonts w:cstheme="minorHAnsi"/>
          <w:i/>
          <w:iCs/>
        </w:rPr>
        <w:tab/>
      </w:r>
      <w:r w:rsidRPr="001450B9">
        <w:rPr>
          <w:rFonts w:cstheme="minorHAnsi"/>
          <w:i/>
          <w:iCs/>
        </w:rPr>
        <w:t xml:space="preserve">Development and Sustainability, 23(6), </w:t>
      </w:r>
      <w:r>
        <w:rPr>
          <w:rFonts w:cstheme="minorHAnsi"/>
        </w:rPr>
        <w:t>(</w:t>
      </w:r>
      <w:r w:rsidRPr="001450B9">
        <w:rPr>
          <w:rFonts w:cstheme="minorHAnsi"/>
        </w:rPr>
        <w:t>8161–8178</w:t>
      </w:r>
      <w:r>
        <w:rPr>
          <w:rFonts w:cstheme="minorHAnsi"/>
        </w:rPr>
        <w:t>)</w:t>
      </w:r>
      <w:r w:rsidRPr="001450B9">
        <w:rPr>
          <w:rFonts w:cstheme="minorHAnsi"/>
          <w:i/>
          <w:iCs/>
        </w:rPr>
        <w:t>.</w:t>
      </w:r>
      <w:r w:rsidRPr="001450B9">
        <w:rPr>
          <w:rFonts w:cstheme="minorHAnsi"/>
        </w:rPr>
        <w:t xml:space="preserve"> </w:t>
      </w:r>
      <w:r>
        <w:rPr>
          <w:rFonts w:cstheme="minorHAnsi"/>
        </w:rPr>
        <w:tab/>
      </w:r>
      <w:r>
        <w:rPr>
          <w:rFonts w:cstheme="minorHAnsi"/>
        </w:rPr>
        <w:tab/>
      </w:r>
      <w:r w:rsidRPr="001450B9">
        <w:rPr>
          <w:rFonts w:cstheme="minorHAnsi"/>
        </w:rPr>
        <w:t>https://doi.org/10.1007/s10668-020-01002-7</w:t>
      </w:r>
    </w:p>
    <w:p w14:paraId="47401753" w14:textId="77777777" w:rsidR="00225874" w:rsidRDefault="00225874" w:rsidP="00225874">
      <w:pPr>
        <w:pStyle w:val="CommentText"/>
        <w:spacing w:after="0"/>
        <w:ind w:left="720" w:hanging="720"/>
        <w:rPr>
          <w:sz w:val="22"/>
          <w:szCs w:val="22"/>
        </w:rPr>
      </w:pPr>
    </w:p>
    <w:p w14:paraId="583F802F" w14:textId="3649C610" w:rsidR="00225874" w:rsidRDefault="00225874" w:rsidP="00225874">
      <w:pPr>
        <w:pStyle w:val="CommentText"/>
        <w:spacing w:after="0"/>
        <w:ind w:left="720" w:hanging="720"/>
        <w:rPr>
          <w:rStyle w:val="Hyperlink"/>
          <w:sz w:val="22"/>
          <w:szCs w:val="22"/>
        </w:rPr>
      </w:pPr>
      <w:r>
        <w:rPr>
          <w:sz w:val="22"/>
          <w:szCs w:val="22"/>
        </w:rPr>
        <w:t>Capital Regional District (CRD)</w:t>
      </w:r>
      <w:r w:rsidRPr="0007443A">
        <w:rPr>
          <w:sz w:val="22"/>
          <w:szCs w:val="22"/>
        </w:rPr>
        <w:t xml:space="preserve">. </w:t>
      </w:r>
      <w:r>
        <w:rPr>
          <w:sz w:val="22"/>
          <w:szCs w:val="22"/>
        </w:rPr>
        <w:t>(</w:t>
      </w:r>
      <w:r w:rsidRPr="0007443A">
        <w:rPr>
          <w:sz w:val="22"/>
          <w:szCs w:val="22"/>
        </w:rPr>
        <w:t>2017</w:t>
      </w:r>
      <w:r>
        <w:rPr>
          <w:sz w:val="22"/>
          <w:szCs w:val="22"/>
        </w:rPr>
        <w:t>)</w:t>
      </w:r>
      <w:r w:rsidRPr="0007443A">
        <w:rPr>
          <w:sz w:val="22"/>
          <w:szCs w:val="22"/>
        </w:rPr>
        <w:t xml:space="preserve">. </w:t>
      </w:r>
      <w:r w:rsidRPr="00485C56">
        <w:rPr>
          <w:i/>
          <w:iCs/>
          <w:sz w:val="22"/>
          <w:szCs w:val="22"/>
        </w:rPr>
        <w:t>Climate Projections for the Capital Region</w:t>
      </w:r>
      <w:r w:rsidRPr="0007443A">
        <w:rPr>
          <w:sz w:val="22"/>
          <w:szCs w:val="22"/>
        </w:rPr>
        <w:t xml:space="preserve"> Accessed: </w:t>
      </w:r>
      <w:hyperlink r:id="rId46" w:history="1">
        <w:r w:rsidRPr="0007443A">
          <w:rPr>
            <w:rStyle w:val="Hyperlink"/>
            <w:sz w:val="22"/>
            <w:szCs w:val="22"/>
          </w:rPr>
          <w:t>https://www.crd.bc.ca/docs/default-source/climate-action-pdf/reports/2017-07-17_climateprojectionsforthecapitalregion_final.pdf?sfvrsn=bb9f39ca_12</w:t>
        </w:r>
      </w:hyperlink>
    </w:p>
    <w:p w14:paraId="1D8E6C94" w14:textId="77777777" w:rsidR="00225874" w:rsidRDefault="00225874" w:rsidP="00225874">
      <w:pPr>
        <w:spacing w:after="0" w:line="240" w:lineRule="auto"/>
        <w:ind w:left="720" w:hanging="720"/>
        <w:rPr>
          <w:rFonts w:eastAsia="Times New Roman" w:cstheme="minorHAnsi"/>
        </w:rPr>
      </w:pPr>
    </w:p>
    <w:p w14:paraId="17257147" w14:textId="00CB97E2" w:rsidR="00225874" w:rsidRDefault="00225874" w:rsidP="00225874">
      <w:pPr>
        <w:spacing w:after="0" w:line="240" w:lineRule="auto"/>
        <w:ind w:left="720" w:hanging="720"/>
        <w:rPr>
          <w:rFonts w:eastAsia="Times New Roman" w:cstheme="minorHAnsi"/>
        </w:rPr>
      </w:pPr>
      <w:r w:rsidRPr="00AF0276">
        <w:rPr>
          <w:rFonts w:eastAsia="Times New Roman" w:cstheme="minorHAnsi"/>
        </w:rPr>
        <w:t xml:space="preserve">Christoplos, I., Anderson, S., Arnold, M., Galaz, V., Hedger, M., Klein, R. J., &amp; Le Goulven, K. L. (2009). </w:t>
      </w:r>
      <w:r w:rsidRPr="00AF0276">
        <w:rPr>
          <w:rFonts w:eastAsia="Times New Roman" w:cstheme="minorHAnsi"/>
          <w:i/>
        </w:rPr>
        <w:t>The human dimensions of climate adaptation: The importance of local and institutional issues.</w:t>
      </w:r>
      <w:r w:rsidRPr="00AF0276">
        <w:rPr>
          <w:rFonts w:eastAsia="Times New Roman" w:cstheme="minorHAnsi"/>
        </w:rPr>
        <w:t xml:space="preserve"> Commission on Climate Change and Development. Ministry of Foreign Affairs.</w:t>
      </w:r>
    </w:p>
    <w:p w14:paraId="173D1C95" w14:textId="77777777" w:rsidR="00225874" w:rsidRDefault="00225874" w:rsidP="00225874">
      <w:pPr>
        <w:pStyle w:val="CommentText"/>
        <w:spacing w:after="0"/>
        <w:ind w:left="720" w:hanging="720"/>
        <w:rPr>
          <w:rFonts w:cstheme="minorHAnsi"/>
          <w:sz w:val="22"/>
          <w:szCs w:val="22"/>
        </w:rPr>
      </w:pPr>
    </w:p>
    <w:p w14:paraId="624F9965" w14:textId="780AC0E2" w:rsidR="003A5399" w:rsidRPr="003A5399" w:rsidRDefault="003A5399" w:rsidP="00CC3B68">
      <w:pPr>
        <w:ind w:left="720" w:hanging="720"/>
        <w:rPr>
          <w:rFonts w:cstheme="minorHAnsi"/>
          <w:shd w:val="clear" w:color="auto" w:fill="FFFFFF"/>
        </w:rPr>
      </w:pPr>
      <w:r>
        <w:rPr>
          <w:rFonts w:cstheme="minorHAnsi"/>
          <w:shd w:val="clear" w:color="auto" w:fill="FFFFFF"/>
        </w:rPr>
        <w:t xml:space="preserve">Cox, R., Slick, J., Homer-Dixon, T. (2020)  </w:t>
      </w:r>
      <w:r>
        <w:rPr>
          <w:rFonts w:cstheme="minorHAnsi"/>
          <w:i/>
          <w:iCs/>
          <w:shd w:val="clear" w:color="auto" w:fill="FFFFFF"/>
        </w:rPr>
        <w:t xml:space="preserve">Surviving, Thriving, or Radical Revisioning: Scenarios and Considerations for Pandemic Recovery and Response Planning. </w:t>
      </w:r>
      <w:r>
        <w:rPr>
          <w:rFonts w:cstheme="minorHAnsi"/>
          <w:shd w:val="clear" w:color="auto" w:fill="FFFFFF"/>
        </w:rPr>
        <w:t xml:space="preserve">Royal Roads University. Accessed: </w:t>
      </w:r>
      <w:hyperlink r:id="rId47" w:history="1">
        <w:r w:rsidRPr="007015FA">
          <w:rPr>
            <w:rStyle w:val="Hyperlink"/>
            <w:rFonts w:cstheme="minorHAnsi"/>
            <w:shd w:val="clear" w:color="auto" w:fill="FFFFFF"/>
          </w:rPr>
          <w:t>https://rru.prod.opwebops.dev/sites/default/files/2021-05/surviving-thriving-radical-revisioning-aug-2020.pdf</w:t>
        </w:r>
      </w:hyperlink>
      <w:r>
        <w:rPr>
          <w:rFonts w:cstheme="minorHAnsi"/>
          <w:shd w:val="clear" w:color="auto" w:fill="FFFFFF"/>
        </w:rPr>
        <w:t xml:space="preserve"> </w:t>
      </w:r>
    </w:p>
    <w:p w14:paraId="596BADD7" w14:textId="56B113C0" w:rsidR="00CC3B68" w:rsidRPr="00CC3B68" w:rsidRDefault="00CC3B68" w:rsidP="00CC3B68">
      <w:pPr>
        <w:ind w:left="720" w:hanging="720"/>
        <w:rPr>
          <w:rFonts w:cstheme="minorHAnsi"/>
          <w:color w:val="555555"/>
          <w:shd w:val="clear" w:color="auto" w:fill="FFFFFF"/>
        </w:rPr>
      </w:pPr>
      <w:r w:rsidRPr="00CC3B68">
        <w:rPr>
          <w:rFonts w:cstheme="minorHAnsi"/>
          <w:shd w:val="clear" w:color="auto" w:fill="FFFFFF"/>
        </w:rPr>
        <w:t xml:space="preserve">Hoogeveen, D.; Klein, K.; Brubacher, J.; Gislason, M.K. (2021) </w:t>
      </w:r>
      <w:r w:rsidRPr="003A5399">
        <w:rPr>
          <w:rFonts w:cstheme="minorHAnsi"/>
          <w:i/>
          <w:iCs/>
          <w:shd w:val="clear" w:color="auto" w:fill="FFFFFF"/>
        </w:rPr>
        <w:t xml:space="preserve">Climate Change, Intersectionality, and GBA+ in British Columbia. </w:t>
      </w:r>
      <w:r w:rsidRPr="00CC3B68">
        <w:rPr>
          <w:rFonts w:cstheme="minorHAnsi"/>
          <w:shd w:val="clear" w:color="auto" w:fill="FFFFFF"/>
        </w:rPr>
        <w:t xml:space="preserve">Summary report to Climate Ready. </w:t>
      </w:r>
      <w:hyperlink r:id="rId48" w:history="1">
        <w:r w:rsidRPr="00CC3B68">
          <w:rPr>
            <w:rStyle w:val="Hyperlink"/>
            <w:rFonts w:cstheme="minorHAnsi"/>
            <w:shd w:val="clear" w:color="auto" w:fill="FFFFFF"/>
          </w:rPr>
          <w:t>https://www2.gov.bc.ca/assets/gov/environment/climate-change/adaptation/resources/climate_change__gba_in_bc_summary_report.pdf</w:t>
        </w:r>
      </w:hyperlink>
      <w:r w:rsidRPr="00CC3B68">
        <w:rPr>
          <w:rFonts w:cstheme="minorHAnsi"/>
          <w:color w:val="555555"/>
          <w:shd w:val="clear" w:color="auto" w:fill="FFFFFF"/>
        </w:rPr>
        <w:t xml:space="preserve"> </w:t>
      </w:r>
    </w:p>
    <w:p w14:paraId="12778158" w14:textId="7BE83B6F" w:rsidR="00225874" w:rsidRPr="00AF0276" w:rsidRDefault="00225874" w:rsidP="00225874">
      <w:pPr>
        <w:pStyle w:val="CommentText"/>
        <w:spacing w:after="0"/>
        <w:ind w:left="720" w:hanging="720"/>
        <w:rPr>
          <w:rFonts w:eastAsia="Times New Roman" w:cstheme="minorHAnsi"/>
          <w:sz w:val="22"/>
          <w:szCs w:val="22"/>
        </w:rPr>
      </w:pPr>
      <w:r w:rsidRPr="00AF0276">
        <w:rPr>
          <w:rFonts w:cstheme="minorHAnsi"/>
          <w:sz w:val="22"/>
          <w:szCs w:val="22"/>
        </w:rPr>
        <w:t>Intergovernmental Panel on Climate Change (</w:t>
      </w:r>
      <w:r w:rsidRPr="00AF0276">
        <w:rPr>
          <w:rFonts w:eastAsia="Times New Roman" w:cstheme="minorHAnsi"/>
          <w:sz w:val="22"/>
          <w:szCs w:val="22"/>
        </w:rPr>
        <w:t>IPCC)</w:t>
      </w:r>
      <w:r>
        <w:rPr>
          <w:rFonts w:eastAsia="Times New Roman" w:cstheme="minorHAnsi"/>
          <w:sz w:val="22"/>
          <w:szCs w:val="22"/>
        </w:rPr>
        <w:t>.</w:t>
      </w:r>
      <w:r w:rsidRPr="00AF0276">
        <w:rPr>
          <w:rFonts w:eastAsia="Times New Roman" w:cstheme="minorHAnsi"/>
          <w:sz w:val="22"/>
          <w:szCs w:val="22"/>
        </w:rPr>
        <w:t xml:space="preserve"> (2018). </w:t>
      </w:r>
      <w:r w:rsidRPr="009537F4">
        <w:rPr>
          <w:rFonts w:eastAsia="Times New Roman" w:cstheme="minorHAnsi"/>
          <w:i/>
          <w:iCs/>
          <w:sz w:val="22"/>
          <w:szCs w:val="22"/>
        </w:rPr>
        <w:t>Global warming of 1.5°C. An IPCC special report on the impacts of global warming of 1.5°C above pre-industrial levels and related global greenhouse gas emission pathways, in the context of strengthening the global response to the threat of climate change, sustainable development, and efforts to eradicate poverty</w:t>
      </w:r>
      <w:r>
        <w:rPr>
          <w:rFonts w:eastAsia="Times New Roman" w:cstheme="minorHAnsi"/>
          <w:sz w:val="22"/>
          <w:szCs w:val="22"/>
        </w:rPr>
        <w:t>.</w:t>
      </w:r>
      <w:r w:rsidRPr="00AF0276">
        <w:rPr>
          <w:rFonts w:eastAsia="Times New Roman" w:cstheme="minorHAnsi"/>
          <w:sz w:val="22"/>
          <w:szCs w:val="22"/>
        </w:rPr>
        <w:t xml:space="preserve"> [Masson-Delmotte</w:t>
      </w:r>
      <w:r>
        <w:rPr>
          <w:rFonts w:eastAsia="Times New Roman" w:cstheme="minorHAnsi"/>
          <w:sz w:val="22"/>
          <w:szCs w:val="22"/>
        </w:rPr>
        <w:t xml:space="preserve">, </w:t>
      </w:r>
      <w:r w:rsidRPr="00AF0276">
        <w:rPr>
          <w:rFonts w:eastAsia="Times New Roman" w:cstheme="minorHAnsi"/>
          <w:sz w:val="22"/>
          <w:szCs w:val="22"/>
        </w:rPr>
        <w:t>V., Zhai</w:t>
      </w:r>
      <w:r>
        <w:rPr>
          <w:rFonts w:eastAsia="Times New Roman" w:cstheme="minorHAnsi"/>
          <w:sz w:val="22"/>
          <w:szCs w:val="22"/>
        </w:rPr>
        <w:t xml:space="preserve">, </w:t>
      </w:r>
      <w:r w:rsidRPr="00AF0276">
        <w:rPr>
          <w:rFonts w:eastAsia="Times New Roman" w:cstheme="minorHAnsi"/>
          <w:sz w:val="22"/>
          <w:szCs w:val="22"/>
        </w:rPr>
        <w:t>P., Pörtner</w:t>
      </w:r>
      <w:r>
        <w:rPr>
          <w:rFonts w:eastAsia="Times New Roman" w:cstheme="minorHAnsi"/>
          <w:sz w:val="22"/>
          <w:szCs w:val="22"/>
        </w:rPr>
        <w:t>, H.O.,</w:t>
      </w:r>
      <w:r w:rsidRPr="00AF0276">
        <w:rPr>
          <w:rFonts w:eastAsia="Times New Roman" w:cstheme="minorHAnsi"/>
          <w:sz w:val="22"/>
          <w:szCs w:val="22"/>
        </w:rPr>
        <w:t>, Roberts</w:t>
      </w:r>
      <w:r>
        <w:rPr>
          <w:rFonts w:eastAsia="Times New Roman" w:cstheme="minorHAnsi"/>
          <w:sz w:val="22"/>
          <w:szCs w:val="22"/>
        </w:rPr>
        <w:t xml:space="preserve">, </w:t>
      </w:r>
      <w:r w:rsidRPr="00AF0276">
        <w:rPr>
          <w:rFonts w:eastAsia="Times New Roman" w:cstheme="minorHAnsi"/>
          <w:sz w:val="22"/>
          <w:szCs w:val="22"/>
        </w:rPr>
        <w:t>D., Skea</w:t>
      </w:r>
      <w:r>
        <w:rPr>
          <w:rFonts w:eastAsia="Times New Roman" w:cstheme="minorHAnsi"/>
          <w:sz w:val="22"/>
          <w:szCs w:val="22"/>
        </w:rPr>
        <w:t xml:space="preserve">, </w:t>
      </w:r>
      <w:r w:rsidRPr="00AF0276">
        <w:rPr>
          <w:rFonts w:eastAsia="Times New Roman" w:cstheme="minorHAnsi"/>
          <w:sz w:val="22"/>
          <w:szCs w:val="22"/>
        </w:rPr>
        <w:t>J., Shukla</w:t>
      </w:r>
      <w:r>
        <w:rPr>
          <w:rFonts w:eastAsia="Times New Roman" w:cstheme="minorHAnsi"/>
          <w:sz w:val="22"/>
          <w:szCs w:val="22"/>
        </w:rPr>
        <w:t xml:space="preserve">, </w:t>
      </w:r>
      <w:r w:rsidRPr="00AF0276">
        <w:rPr>
          <w:rFonts w:eastAsia="Times New Roman" w:cstheme="minorHAnsi"/>
          <w:sz w:val="22"/>
          <w:szCs w:val="22"/>
        </w:rPr>
        <w:t>P.R., Pirani</w:t>
      </w:r>
      <w:r>
        <w:rPr>
          <w:rFonts w:eastAsia="Times New Roman" w:cstheme="minorHAnsi"/>
          <w:sz w:val="22"/>
          <w:szCs w:val="22"/>
        </w:rPr>
        <w:t xml:space="preserve">, </w:t>
      </w:r>
      <w:r w:rsidRPr="00AF0276">
        <w:rPr>
          <w:rFonts w:eastAsia="Times New Roman" w:cstheme="minorHAnsi"/>
          <w:sz w:val="22"/>
          <w:szCs w:val="22"/>
        </w:rPr>
        <w:t>A., Moufouma-</w:t>
      </w:r>
      <w:r w:rsidRPr="00AF0276">
        <w:rPr>
          <w:rFonts w:eastAsia="Times New Roman" w:cstheme="minorHAnsi"/>
          <w:sz w:val="22"/>
          <w:szCs w:val="22"/>
        </w:rPr>
        <w:lastRenderedPageBreak/>
        <w:t>Okia</w:t>
      </w:r>
      <w:r>
        <w:rPr>
          <w:rFonts w:eastAsia="Times New Roman" w:cstheme="minorHAnsi"/>
          <w:sz w:val="22"/>
          <w:szCs w:val="22"/>
        </w:rPr>
        <w:t xml:space="preserve">, </w:t>
      </w:r>
      <w:r w:rsidRPr="00AF0276">
        <w:rPr>
          <w:rFonts w:eastAsia="Times New Roman" w:cstheme="minorHAnsi"/>
          <w:sz w:val="22"/>
          <w:szCs w:val="22"/>
        </w:rPr>
        <w:t>W., Péan</w:t>
      </w:r>
      <w:r>
        <w:rPr>
          <w:rFonts w:eastAsia="Times New Roman" w:cstheme="minorHAnsi"/>
          <w:sz w:val="22"/>
          <w:szCs w:val="22"/>
        </w:rPr>
        <w:t xml:space="preserve">, </w:t>
      </w:r>
      <w:r w:rsidRPr="00AF0276">
        <w:rPr>
          <w:rFonts w:eastAsia="Times New Roman" w:cstheme="minorHAnsi"/>
          <w:sz w:val="22"/>
          <w:szCs w:val="22"/>
        </w:rPr>
        <w:t>C., Pidcock</w:t>
      </w:r>
      <w:r>
        <w:rPr>
          <w:rFonts w:eastAsia="Times New Roman" w:cstheme="minorHAnsi"/>
          <w:sz w:val="22"/>
          <w:szCs w:val="22"/>
        </w:rPr>
        <w:t xml:space="preserve">, </w:t>
      </w:r>
      <w:r w:rsidRPr="00AF0276">
        <w:rPr>
          <w:rFonts w:eastAsia="Times New Roman" w:cstheme="minorHAnsi"/>
          <w:sz w:val="22"/>
          <w:szCs w:val="22"/>
        </w:rPr>
        <w:t>R., Connors</w:t>
      </w:r>
      <w:r>
        <w:rPr>
          <w:rFonts w:eastAsia="Times New Roman" w:cstheme="minorHAnsi"/>
          <w:sz w:val="22"/>
          <w:szCs w:val="22"/>
        </w:rPr>
        <w:t xml:space="preserve">, </w:t>
      </w:r>
      <w:r w:rsidRPr="00AF0276">
        <w:rPr>
          <w:rFonts w:eastAsia="Times New Roman" w:cstheme="minorHAnsi"/>
          <w:sz w:val="22"/>
          <w:szCs w:val="22"/>
        </w:rPr>
        <w:t>S., Matthews</w:t>
      </w:r>
      <w:r>
        <w:rPr>
          <w:rFonts w:eastAsia="Times New Roman" w:cstheme="minorHAnsi"/>
          <w:sz w:val="22"/>
          <w:szCs w:val="22"/>
        </w:rPr>
        <w:t xml:space="preserve">, </w:t>
      </w:r>
      <w:r w:rsidRPr="00AF0276">
        <w:rPr>
          <w:rFonts w:eastAsia="Times New Roman" w:cstheme="minorHAnsi"/>
          <w:sz w:val="22"/>
          <w:szCs w:val="22"/>
        </w:rPr>
        <w:t>J.B.R., Chen</w:t>
      </w:r>
      <w:r>
        <w:rPr>
          <w:rFonts w:eastAsia="Times New Roman" w:cstheme="minorHAnsi"/>
          <w:sz w:val="22"/>
          <w:szCs w:val="22"/>
        </w:rPr>
        <w:t xml:space="preserve">, </w:t>
      </w:r>
      <w:r w:rsidRPr="00AF0276">
        <w:rPr>
          <w:rFonts w:eastAsia="Times New Roman" w:cstheme="minorHAnsi"/>
          <w:sz w:val="22"/>
          <w:szCs w:val="22"/>
        </w:rPr>
        <w:t>Y., Zhou</w:t>
      </w:r>
      <w:r>
        <w:rPr>
          <w:rFonts w:eastAsia="Times New Roman" w:cstheme="minorHAnsi"/>
          <w:sz w:val="22"/>
          <w:szCs w:val="22"/>
        </w:rPr>
        <w:t xml:space="preserve">, </w:t>
      </w:r>
      <w:r w:rsidRPr="00AF0276">
        <w:rPr>
          <w:rFonts w:eastAsia="Times New Roman" w:cstheme="minorHAnsi"/>
          <w:sz w:val="22"/>
          <w:szCs w:val="22"/>
        </w:rPr>
        <w:t>X., Gomis</w:t>
      </w:r>
      <w:r>
        <w:rPr>
          <w:rFonts w:eastAsia="Times New Roman" w:cstheme="minorHAnsi"/>
          <w:sz w:val="22"/>
          <w:szCs w:val="22"/>
        </w:rPr>
        <w:t xml:space="preserve">, </w:t>
      </w:r>
      <w:r w:rsidRPr="00AF0276">
        <w:rPr>
          <w:rFonts w:eastAsia="Times New Roman" w:cstheme="minorHAnsi"/>
          <w:sz w:val="22"/>
          <w:szCs w:val="22"/>
        </w:rPr>
        <w:t>M.I., Lonnoy</w:t>
      </w:r>
      <w:r>
        <w:rPr>
          <w:rFonts w:eastAsia="Times New Roman" w:cstheme="minorHAnsi"/>
          <w:sz w:val="22"/>
          <w:szCs w:val="22"/>
        </w:rPr>
        <w:t xml:space="preserve">, </w:t>
      </w:r>
      <w:r w:rsidRPr="00AF0276">
        <w:rPr>
          <w:rFonts w:eastAsia="Times New Roman" w:cstheme="minorHAnsi"/>
          <w:sz w:val="22"/>
          <w:szCs w:val="22"/>
        </w:rPr>
        <w:t>E., Maycock</w:t>
      </w:r>
      <w:r>
        <w:rPr>
          <w:rFonts w:eastAsia="Times New Roman" w:cstheme="minorHAnsi"/>
          <w:sz w:val="22"/>
          <w:szCs w:val="22"/>
        </w:rPr>
        <w:t xml:space="preserve">, </w:t>
      </w:r>
      <w:r w:rsidRPr="00AF0276">
        <w:rPr>
          <w:rFonts w:eastAsia="Times New Roman" w:cstheme="minorHAnsi"/>
          <w:sz w:val="22"/>
          <w:szCs w:val="22"/>
        </w:rPr>
        <w:t>T., Tignor</w:t>
      </w:r>
      <w:r>
        <w:rPr>
          <w:rFonts w:eastAsia="Times New Roman" w:cstheme="minorHAnsi"/>
          <w:sz w:val="22"/>
          <w:szCs w:val="22"/>
        </w:rPr>
        <w:t xml:space="preserve">, </w:t>
      </w:r>
      <w:r w:rsidRPr="00AF0276">
        <w:rPr>
          <w:rFonts w:eastAsia="Times New Roman" w:cstheme="minorHAnsi"/>
          <w:sz w:val="22"/>
          <w:szCs w:val="22"/>
        </w:rPr>
        <w:t xml:space="preserve">M., </w:t>
      </w:r>
      <w:r>
        <w:rPr>
          <w:rFonts w:eastAsia="Times New Roman" w:cstheme="minorHAnsi"/>
          <w:sz w:val="22"/>
          <w:szCs w:val="22"/>
        </w:rPr>
        <w:t xml:space="preserve">&amp; </w:t>
      </w:r>
      <w:r w:rsidRPr="00AF0276">
        <w:rPr>
          <w:rFonts w:eastAsia="Times New Roman" w:cstheme="minorHAnsi"/>
          <w:sz w:val="22"/>
          <w:szCs w:val="22"/>
        </w:rPr>
        <w:t>Waterfield</w:t>
      </w:r>
      <w:r>
        <w:rPr>
          <w:rFonts w:eastAsia="Times New Roman" w:cstheme="minorHAnsi"/>
          <w:sz w:val="22"/>
          <w:szCs w:val="22"/>
        </w:rPr>
        <w:t xml:space="preserve">, </w:t>
      </w:r>
      <w:r w:rsidRPr="00AF0276">
        <w:rPr>
          <w:rFonts w:eastAsia="Times New Roman" w:cstheme="minorHAnsi"/>
          <w:sz w:val="22"/>
          <w:szCs w:val="22"/>
        </w:rPr>
        <w:t>T.  (eds.)].</w:t>
      </w:r>
      <w:r>
        <w:rPr>
          <w:rFonts w:eastAsia="Times New Roman" w:cstheme="minorHAnsi"/>
          <w:sz w:val="22"/>
          <w:szCs w:val="22"/>
        </w:rPr>
        <w:t xml:space="preserve"> World Meteorlogical Organization. </w:t>
      </w:r>
      <w:r w:rsidRPr="00AF0276">
        <w:rPr>
          <w:rFonts w:eastAsia="Times New Roman" w:cstheme="minorHAnsi"/>
          <w:sz w:val="22"/>
          <w:szCs w:val="22"/>
        </w:rPr>
        <w:t xml:space="preserve"> </w:t>
      </w:r>
      <w:hyperlink r:id="rId49" w:history="1">
        <w:r w:rsidRPr="00AF0276">
          <w:rPr>
            <w:rStyle w:val="Hyperlink"/>
            <w:rFonts w:eastAsia="Times New Roman" w:cstheme="minorHAnsi"/>
            <w:sz w:val="22"/>
            <w:szCs w:val="22"/>
          </w:rPr>
          <w:t>https://www.ipcc.ch/sr15/</w:t>
        </w:r>
      </w:hyperlink>
    </w:p>
    <w:p w14:paraId="6B074D8C" w14:textId="77777777" w:rsidR="00225874" w:rsidRDefault="00225874" w:rsidP="00225874">
      <w:pPr>
        <w:spacing w:after="0" w:line="240" w:lineRule="auto"/>
        <w:ind w:left="720" w:hanging="720"/>
        <w:rPr>
          <w:rFonts w:cstheme="minorHAnsi"/>
        </w:rPr>
      </w:pPr>
    </w:p>
    <w:p w14:paraId="0DA9CA90" w14:textId="1E7E36C1" w:rsidR="00225874" w:rsidRDefault="00225874" w:rsidP="00225874">
      <w:pPr>
        <w:spacing w:after="0" w:line="240" w:lineRule="auto"/>
        <w:ind w:left="720" w:hanging="720"/>
        <w:rPr>
          <w:rFonts w:cstheme="minorHAnsi"/>
        </w:rPr>
      </w:pPr>
      <w:r w:rsidRPr="00AF0276">
        <w:rPr>
          <w:rFonts w:cstheme="minorHAnsi"/>
        </w:rPr>
        <w:t>Intergovernmental Panel on Climate Change (</w:t>
      </w:r>
      <w:r w:rsidRPr="00AF0276">
        <w:rPr>
          <w:rFonts w:eastAsia="Times New Roman" w:cstheme="minorHAnsi"/>
        </w:rPr>
        <w:t>IPCC)</w:t>
      </w:r>
      <w:r>
        <w:rPr>
          <w:rFonts w:eastAsia="Times New Roman" w:cstheme="minorHAnsi"/>
        </w:rPr>
        <w:t>.</w:t>
      </w:r>
      <w:r w:rsidRPr="00741E5B">
        <w:rPr>
          <w:rFonts w:cstheme="minorHAnsi"/>
        </w:rPr>
        <w:t xml:space="preserve"> </w:t>
      </w:r>
      <w:r>
        <w:rPr>
          <w:rFonts w:cstheme="minorHAnsi"/>
        </w:rPr>
        <w:t>(</w:t>
      </w:r>
      <w:r w:rsidRPr="00741E5B">
        <w:rPr>
          <w:rFonts w:cstheme="minorHAnsi"/>
        </w:rPr>
        <w:t>2021</w:t>
      </w:r>
      <w:r>
        <w:rPr>
          <w:rFonts w:cstheme="minorHAnsi"/>
        </w:rPr>
        <w:t>).</w:t>
      </w:r>
      <w:r w:rsidRPr="00741E5B">
        <w:rPr>
          <w:rFonts w:cstheme="minorHAnsi"/>
        </w:rPr>
        <w:t xml:space="preserve"> </w:t>
      </w:r>
      <w:r w:rsidRPr="009537F4">
        <w:rPr>
          <w:rFonts w:cstheme="minorHAnsi"/>
          <w:i/>
          <w:iCs/>
        </w:rPr>
        <w:t>Climate change 2021: The physical science basis. Contribution of working group I to the sixth assessment report of the Intergovernmental Panel on Climate Change</w:t>
      </w:r>
      <w:r w:rsidRPr="00741E5B">
        <w:rPr>
          <w:rFonts w:cstheme="minorHAnsi"/>
        </w:rPr>
        <w:t xml:space="preserve"> [Masson-Delmotte, V., Zhai</w:t>
      </w:r>
      <w:r>
        <w:rPr>
          <w:rFonts w:cstheme="minorHAnsi"/>
        </w:rPr>
        <w:t>, P</w:t>
      </w:r>
      <w:r w:rsidRPr="00741E5B">
        <w:rPr>
          <w:rFonts w:cstheme="minorHAnsi"/>
        </w:rPr>
        <w:t>, Pirani</w:t>
      </w:r>
      <w:r>
        <w:rPr>
          <w:rFonts w:cstheme="minorHAnsi"/>
        </w:rPr>
        <w:t xml:space="preserve">, </w:t>
      </w:r>
      <w:r w:rsidRPr="00741E5B">
        <w:rPr>
          <w:rFonts w:cstheme="minorHAnsi"/>
        </w:rPr>
        <w:t>A., Connors</w:t>
      </w:r>
      <w:r>
        <w:rPr>
          <w:rFonts w:cstheme="minorHAnsi"/>
        </w:rPr>
        <w:t xml:space="preserve">, </w:t>
      </w:r>
      <w:r w:rsidRPr="00741E5B">
        <w:rPr>
          <w:rFonts w:cstheme="minorHAnsi"/>
        </w:rPr>
        <w:t>S.</w:t>
      </w:r>
      <w:r>
        <w:rPr>
          <w:rFonts w:cstheme="minorHAnsi"/>
        </w:rPr>
        <w:t xml:space="preserve"> </w:t>
      </w:r>
      <w:r w:rsidRPr="00741E5B">
        <w:rPr>
          <w:rFonts w:cstheme="minorHAnsi"/>
        </w:rPr>
        <w:t>L., Péan</w:t>
      </w:r>
      <w:r>
        <w:rPr>
          <w:rFonts w:cstheme="minorHAnsi"/>
        </w:rPr>
        <w:t xml:space="preserve">, </w:t>
      </w:r>
      <w:r w:rsidRPr="00741E5B">
        <w:rPr>
          <w:rFonts w:cstheme="minorHAnsi"/>
        </w:rPr>
        <w:t>C., Berger</w:t>
      </w:r>
      <w:r>
        <w:rPr>
          <w:rFonts w:cstheme="minorHAnsi"/>
        </w:rPr>
        <w:t xml:space="preserve">, </w:t>
      </w:r>
      <w:r w:rsidRPr="00741E5B">
        <w:rPr>
          <w:rFonts w:cstheme="minorHAnsi"/>
        </w:rPr>
        <w:t>S., Caud</w:t>
      </w:r>
      <w:r>
        <w:rPr>
          <w:rFonts w:cstheme="minorHAnsi"/>
        </w:rPr>
        <w:t xml:space="preserve">, </w:t>
      </w:r>
      <w:r w:rsidRPr="00741E5B">
        <w:rPr>
          <w:rFonts w:cstheme="minorHAnsi"/>
        </w:rPr>
        <w:t>N., Chen</w:t>
      </w:r>
      <w:r>
        <w:rPr>
          <w:rFonts w:cstheme="minorHAnsi"/>
        </w:rPr>
        <w:t xml:space="preserve">, </w:t>
      </w:r>
      <w:r w:rsidRPr="00741E5B">
        <w:rPr>
          <w:rFonts w:cstheme="minorHAnsi"/>
        </w:rPr>
        <w:t>Y., Goldfarb</w:t>
      </w:r>
      <w:r>
        <w:rPr>
          <w:rFonts w:cstheme="minorHAnsi"/>
        </w:rPr>
        <w:t xml:space="preserve">, </w:t>
      </w:r>
      <w:r w:rsidRPr="00741E5B">
        <w:rPr>
          <w:rFonts w:cstheme="minorHAnsi"/>
        </w:rPr>
        <w:t>L., Gomis</w:t>
      </w:r>
      <w:r>
        <w:rPr>
          <w:rFonts w:cstheme="minorHAnsi"/>
        </w:rPr>
        <w:t xml:space="preserve">, </w:t>
      </w:r>
      <w:r w:rsidRPr="00741E5B">
        <w:rPr>
          <w:rFonts w:cstheme="minorHAnsi"/>
        </w:rPr>
        <w:t>M.</w:t>
      </w:r>
      <w:r>
        <w:rPr>
          <w:rFonts w:cstheme="minorHAnsi"/>
        </w:rPr>
        <w:t xml:space="preserve"> </w:t>
      </w:r>
      <w:r w:rsidRPr="00741E5B">
        <w:rPr>
          <w:rFonts w:cstheme="minorHAnsi"/>
        </w:rPr>
        <w:t>I., Huang</w:t>
      </w:r>
      <w:r>
        <w:rPr>
          <w:rFonts w:cstheme="minorHAnsi"/>
        </w:rPr>
        <w:t xml:space="preserve">, </w:t>
      </w:r>
      <w:r w:rsidRPr="00741E5B">
        <w:rPr>
          <w:rFonts w:cstheme="minorHAnsi"/>
        </w:rPr>
        <w:t>M., Leitzell</w:t>
      </w:r>
      <w:r>
        <w:rPr>
          <w:rFonts w:cstheme="minorHAnsi"/>
        </w:rPr>
        <w:t xml:space="preserve">, </w:t>
      </w:r>
      <w:r w:rsidRPr="00741E5B">
        <w:rPr>
          <w:rFonts w:cstheme="minorHAnsi"/>
        </w:rPr>
        <w:t>K., Lonnoy</w:t>
      </w:r>
      <w:r>
        <w:rPr>
          <w:rFonts w:cstheme="minorHAnsi"/>
        </w:rPr>
        <w:t xml:space="preserve">, </w:t>
      </w:r>
      <w:r w:rsidRPr="00741E5B">
        <w:rPr>
          <w:rFonts w:cstheme="minorHAnsi"/>
        </w:rPr>
        <w:t>E., Matthews</w:t>
      </w:r>
      <w:r>
        <w:rPr>
          <w:rFonts w:cstheme="minorHAnsi"/>
        </w:rPr>
        <w:t xml:space="preserve">, </w:t>
      </w:r>
      <w:r w:rsidRPr="00741E5B">
        <w:rPr>
          <w:rFonts w:cstheme="minorHAnsi"/>
        </w:rPr>
        <w:t>J.</w:t>
      </w:r>
      <w:r>
        <w:rPr>
          <w:rFonts w:cstheme="minorHAnsi"/>
        </w:rPr>
        <w:t xml:space="preserve"> </w:t>
      </w:r>
      <w:r w:rsidRPr="00741E5B">
        <w:rPr>
          <w:rFonts w:cstheme="minorHAnsi"/>
        </w:rPr>
        <w:t>B.</w:t>
      </w:r>
      <w:r>
        <w:rPr>
          <w:rFonts w:cstheme="minorHAnsi"/>
        </w:rPr>
        <w:t xml:space="preserve"> </w:t>
      </w:r>
      <w:r w:rsidRPr="00741E5B">
        <w:rPr>
          <w:rFonts w:cstheme="minorHAnsi"/>
        </w:rPr>
        <w:t>R., Maycock</w:t>
      </w:r>
      <w:r>
        <w:rPr>
          <w:rFonts w:cstheme="minorHAnsi"/>
        </w:rPr>
        <w:t xml:space="preserve">, </w:t>
      </w:r>
      <w:r w:rsidRPr="00741E5B">
        <w:rPr>
          <w:rFonts w:cstheme="minorHAnsi"/>
        </w:rPr>
        <w:t>T.</w:t>
      </w:r>
      <w:r>
        <w:rPr>
          <w:rFonts w:cstheme="minorHAnsi"/>
        </w:rPr>
        <w:t xml:space="preserve"> </w:t>
      </w:r>
      <w:r w:rsidRPr="00741E5B">
        <w:rPr>
          <w:rFonts w:cstheme="minorHAnsi"/>
        </w:rPr>
        <w:t>K., Waterfield</w:t>
      </w:r>
      <w:r>
        <w:rPr>
          <w:rFonts w:cstheme="minorHAnsi"/>
        </w:rPr>
        <w:t xml:space="preserve">, </w:t>
      </w:r>
      <w:r w:rsidRPr="00741E5B">
        <w:rPr>
          <w:rFonts w:cstheme="minorHAnsi"/>
        </w:rPr>
        <w:t>T., Yelekçi</w:t>
      </w:r>
      <w:r>
        <w:rPr>
          <w:rFonts w:cstheme="minorHAnsi"/>
        </w:rPr>
        <w:t xml:space="preserve">, </w:t>
      </w:r>
      <w:r w:rsidRPr="00741E5B">
        <w:rPr>
          <w:rFonts w:cstheme="minorHAnsi"/>
        </w:rPr>
        <w:t>O., Yu</w:t>
      </w:r>
      <w:r>
        <w:rPr>
          <w:rFonts w:cstheme="minorHAnsi"/>
        </w:rPr>
        <w:t xml:space="preserve">, </w:t>
      </w:r>
      <w:r w:rsidRPr="00741E5B">
        <w:rPr>
          <w:rFonts w:cstheme="minorHAnsi"/>
        </w:rPr>
        <w:t>R.</w:t>
      </w:r>
      <w:r>
        <w:rPr>
          <w:rFonts w:cstheme="minorHAnsi"/>
        </w:rPr>
        <w:t>,&amp;</w:t>
      </w:r>
      <w:r w:rsidRPr="00741E5B">
        <w:rPr>
          <w:rFonts w:cstheme="minorHAnsi"/>
        </w:rPr>
        <w:t xml:space="preserve"> Zhou</w:t>
      </w:r>
      <w:r>
        <w:rPr>
          <w:rFonts w:cstheme="minorHAnsi"/>
        </w:rPr>
        <w:t xml:space="preserve">, </w:t>
      </w:r>
      <w:r w:rsidRPr="00741E5B">
        <w:rPr>
          <w:rFonts w:cstheme="minorHAnsi"/>
        </w:rPr>
        <w:t>B. (eds.)]. Cambridge University Press. In Press.</w:t>
      </w:r>
      <w:r>
        <w:rPr>
          <w:rFonts w:cstheme="minorHAnsi"/>
        </w:rPr>
        <w:t xml:space="preserve"> </w:t>
      </w:r>
      <w:hyperlink r:id="rId50" w:history="1">
        <w:r w:rsidRPr="00BE09B1">
          <w:rPr>
            <w:rStyle w:val="Hyperlink"/>
            <w:rFonts w:cstheme="minorHAnsi"/>
          </w:rPr>
          <w:t>https://www.ipcc.ch/report/ar6/wg1/</w:t>
        </w:r>
      </w:hyperlink>
      <w:r>
        <w:rPr>
          <w:rFonts w:cstheme="minorHAnsi"/>
        </w:rPr>
        <w:t xml:space="preserve"> </w:t>
      </w:r>
    </w:p>
    <w:p w14:paraId="5E3B7E38" w14:textId="77777777" w:rsidR="00225874" w:rsidRDefault="00225874" w:rsidP="00225874">
      <w:pPr>
        <w:spacing w:after="0" w:line="240" w:lineRule="auto"/>
        <w:ind w:left="720" w:hanging="720"/>
        <w:rPr>
          <w:rFonts w:cstheme="minorHAnsi"/>
        </w:rPr>
      </w:pPr>
    </w:p>
    <w:p w14:paraId="45CCB5A0" w14:textId="1236DFFC" w:rsidR="00225874" w:rsidRPr="009537F4" w:rsidRDefault="00225874" w:rsidP="00225874">
      <w:pPr>
        <w:spacing w:after="0" w:line="240" w:lineRule="auto"/>
        <w:ind w:left="720" w:hanging="720"/>
        <w:rPr>
          <w:rFonts w:eastAsia="Times New Roman" w:cstheme="minorHAnsi"/>
        </w:rPr>
      </w:pPr>
      <w:r w:rsidRPr="00AF0276">
        <w:rPr>
          <w:rFonts w:cstheme="minorHAnsi"/>
        </w:rPr>
        <w:t>Intergovernmental Science-Policy Platform on Biodiversity and Ecosystem Services</w:t>
      </w:r>
      <w:r>
        <w:rPr>
          <w:rFonts w:cstheme="minorHAnsi"/>
        </w:rPr>
        <w:t xml:space="preserve"> (IPBES)</w:t>
      </w:r>
      <w:r w:rsidRPr="00AF0276">
        <w:rPr>
          <w:rFonts w:cstheme="minorHAnsi"/>
        </w:rPr>
        <w:t xml:space="preserve">. (2019). </w:t>
      </w:r>
      <w:r w:rsidRPr="00AF0276">
        <w:rPr>
          <w:rFonts w:eastAsia="Times New Roman" w:cstheme="minorHAnsi"/>
          <w:i/>
          <w:iCs/>
        </w:rPr>
        <w:t>Summary for policymakers of the global assessment report on biodiversity and ecosystem services of the intergovernmental science-policy platform on biodiversity and ecosystem services</w:t>
      </w:r>
      <w:r w:rsidRPr="00AF0276">
        <w:rPr>
          <w:rFonts w:eastAsia="Times New Roman" w:cstheme="minorHAnsi"/>
        </w:rPr>
        <w:t xml:space="preserve"> </w:t>
      </w:r>
      <w:r>
        <w:rPr>
          <w:rFonts w:eastAsia="Times New Roman" w:cstheme="minorHAnsi"/>
        </w:rPr>
        <w:t>[</w:t>
      </w:r>
      <w:r w:rsidRPr="00B652C4">
        <w:rPr>
          <w:rFonts w:eastAsia="Times New Roman" w:cstheme="minorHAnsi"/>
        </w:rPr>
        <w:t>Díaz</w:t>
      </w:r>
      <w:r>
        <w:rPr>
          <w:rFonts w:eastAsia="Times New Roman" w:cstheme="minorHAnsi"/>
        </w:rPr>
        <w:t>, S.</w:t>
      </w:r>
      <w:r w:rsidRPr="00B652C4">
        <w:rPr>
          <w:rFonts w:eastAsia="Times New Roman" w:cstheme="minorHAnsi"/>
        </w:rPr>
        <w:t>, Settele</w:t>
      </w:r>
      <w:r>
        <w:rPr>
          <w:rFonts w:eastAsia="Times New Roman" w:cstheme="minorHAnsi"/>
        </w:rPr>
        <w:t>, J.</w:t>
      </w:r>
      <w:r w:rsidRPr="00B652C4">
        <w:rPr>
          <w:rFonts w:eastAsia="Times New Roman" w:cstheme="minorHAnsi"/>
        </w:rPr>
        <w:t>, Brondízio</w:t>
      </w:r>
      <w:r>
        <w:rPr>
          <w:rFonts w:eastAsia="Times New Roman" w:cstheme="minorHAnsi"/>
        </w:rPr>
        <w:t>,</w:t>
      </w:r>
      <w:r w:rsidRPr="00B652C4">
        <w:rPr>
          <w:rFonts w:eastAsia="Times New Roman" w:cstheme="minorHAnsi"/>
        </w:rPr>
        <w:t xml:space="preserve"> E.</w:t>
      </w:r>
      <w:r>
        <w:rPr>
          <w:rFonts w:eastAsia="Times New Roman" w:cstheme="minorHAnsi"/>
        </w:rPr>
        <w:t xml:space="preserve"> </w:t>
      </w:r>
      <w:r w:rsidRPr="00B652C4">
        <w:rPr>
          <w:rFonts w:eastAsia="Times New Roman" w:cstheme="minorHAnsi"/>
        </w:rPr>
        <w:t>S., Ngo</w:t>
      </w:r>
      <w:r>
        <w:rPr>
          <w:rFonts w:eastAsia="Times New Roman" w:cstheme="minorHAnsi"/>
        </w:rPr>
        <w:t xml:space="preserve">, </w:t>
      </w:r>
      <w:r w:rsidRPr="00B652C4">
        <w:rPr>
          <w:rFonts w:eastAsia="Times New Roman" w:cstheme="minorHAnsi"/>
        </w:rPr>
        <w:t>H. T., Guèze</w:t>
      </w:r>
      <w:r>
        <w:rPr>
          <w:rFonts w:eastAsia="Times New Roman" w:cstheme="minorHAnsi"/>
        </w:rPr>
        <w:t xml:space="preserve">, </w:t>
      </w:r>
      <w:r w:rsidRPr="00B652C4">
        <w:rPr>
          <w:rFonts w:eastAsia="Times New Roman" w:cstheme="minorHAnsi"/>
        </w:rPr>
        <w:t>M., Agard</w:t>
      </w:r>
      <w:r>
        <w:rPr>
          <w:rFonts w:eastAsia="Times New Roman" w:cstheme="minorHAnsi"/>
        </w:rPr>
        <w:t xml:space="preserve">, </w:t>
      </w:r>
      <w:r w:rsidRPr="00B652C4">
        <w:rPr>
          <w:rFonts w:eastAsia="Times New Roman" w:cstheme="minorHAnsi"/>
        </w:rPr>
        <w:t>J., Arneth</w:t>
      </w:r>
      <w:r>
        <w:rPr>
          <w:rFonts w:eastAsia="Times New Roman" w:cstheme="minorHAnsi"/>
        </w:rPr>
        <w:t xml:space="preserve">, </w:t>
      </w:r>
      <w:r w:rsidRPr="00B652C4">
        <w:rPr>
          <w:rFonts w:eastAsia="Times New Roman" w:cstheme="minorHAnsi"/>
        </w:rPr>
        <w:t>A., Balvanera</w:t>
      </w:r>
      <w:r>
        <w:rPr>
          <w:rFonts w:eastAsia="Times New Roman" w:cstheme="minorHAnsi"/>
        </w:rPr>
        <w:t xml:space="preserve">, </w:t>
      </w:r>
      <w:r w:rsidRPr="00B652C4">
        <w:rPr>
          <w:rFonts w:eastAsia="Times New Roman" w:cstheme="minorHAnsi"/>
        </w:rPr>
        <w:t>P., Brauman</w:t>
      </w:r>
      <w:r>
        <w:rPr>
          <w:rFonts w:eastAsia="Times New Roman" w:cstheme="minorHAnsi"/>
        </w:rPr>
        <w:t xml:space="preserve">, </w:t>
      </w:r>
      <w:r w:rsidRPr="00B652C4">
        <w:rPr>
          <w:rFonts w:eastAsia="Times New Roman" w:cstheme="minorHAnsi"/>
        </w:rPr>
        <w:t>K. A., Butchart,</w:t>
      </w:r>
      <w:r>
        <w:rPr>
          <w:rFonts w:eastAsia="Times New Roman" w:cstheme="minorHAnsi"/>
        </w:rPr>
        <w:t xml:space="preserve"> </w:t>
      </w:r>
      <w:r w:rsidRPr="00B652C4">
        <w:rPr>
          <w:rFonts w:eastAsia="Times New Roman" w:cstheme="minorHAnsi"/>
        </w:rPr>
        <w:t>S. H. M.</w:t>
      </w:r>
      <w:r>
        <w:rPr>
          <w:rFonts w:eastAsia="Times New Roman" w:cstheme="minorHAnsi"/>
        </w:rPr>
        <w:t>,</w:t>
      </w:r>
      <w:r w:rsidRPr="00B652C4">
        <w:rPr>
          <w:rFonts w:eastAsia="Times New Roman" w:cstheme="minorHAnsi"/>
        </w:rPr>
        <w:t xml:space="preserve"> Chan</w:t>
      </w:r>
      <w:r>
        <w:rPr>
          <w:rFonts w:eastAsia="Times New Roman" w:cstheme="minorHAnsi"/>
        </w:rPr>
        <w:t xml:space="preserve">, </w:t>
      </w:r>
      <w:r w:rsidRPr="00B652C4">
        <w:rPr>
          <w:rFonts w:eastAsia="Times New Roman" w:cstheme="minorHAnsi"/>
        </w:rPr>
        <w:t>K. M. A., Garibaldi</w:t>
      </w:r>
      <w:r>
        <w:rPr>
          <w:rFonts w:eastAsia="Times New Roman" w:cstheme="minorHAnsi"/>
        </w:rPr>
        <w:t xml:space="preserve">, </w:t>
      </w:r>
      <w:r w:rsidRPr="00B652C4">
        <w:rPr>
          <w:rFonts w:eastAsia="Times New Roman" w:cstheme="minorHAnsi"/>
        </w:rPr>
        <w:t>L. A., Ichii</w:t>
      </w:r>
      <w:r>
        <w:rPr>
          <w:rFonts w:eastAsia="Times New Roman" w:cstheme="minorHAnsi"/>
        </w:rPr>
        <w:t xml:space="preserve">, </w:t>
      </w:r>
      <w:r w:rsidRPr="00B652C4">
        <w:rPr>
          <w:rFonts w:eastAsia="Times New Roman" w:cstheme="minorHAnsi"/>
        </w:rPr>
        <w:t>K., Liu</w:t>
      </w:r>
      <w:r>
        <w:rPr>
          <w:rFonts w:eastAsia="Times New Roman" w:cstheme="minorHAnsi"/>
        </w:rPr>
        <w:t xml:space="preserve">, </w:t>
      </w:r>
      <w:r w:rsidRPr="00B652C4">
        <w:rPr>
          <w:rFonts w:eastAsia="Times New Roman" w:cstheme="minorHAnsi"/>
        </w:rPr>
        <w:t>J., Subramanian</w:t>
      </w:r>
      <w:r>
        <w:rPr>
          <w:rFonts w:eastAsia="Times New Roman" w:cstheme="minorHAnsi"/>
        </w:rPr>
        <w:t xml:space="preserve">, </w:t>
      </w:r>
      <w:r w:rsidRPr="00B652C4">
        <w:rPr>
          <w:rFonts w:eastAsia="Times New Roman" w:cstheme="minorHAnsi"/>
        </w:rPr>
        <w:t>S. M., Midgley</w:t>
      </w:r>
      <w:r>
        <w:rPr>
          <w:rFonts w:eastAsia="Times New Roman" w:cstheme="minorHAnsi"/>
        </w:rPr>
        <w:t xml:space="preserve">, </w:t>
      </w:r>
      <w:r w:rsidRPr="00B652C4">
        <w:rPr>
          <w:rFonts w:eastAsia="Times New Roman" w:cstheme="minorHAnsi"/>
        </w:rPr>
        <w:t>G. F. , Miloslavich</w:t>
      </w:r>
      <w:r>
        <w:rPr>
          <w:rFonts w:eastAsia="Times New Roman" w:cstheme="minorHAnsi"/>
        </w:rPr>
        <w:t xml:space="preserve">, </w:t>
      </w:r>
      <w:r w:rsidRPr="00B652C4">
        <w:rPr>
          <w:rFonts w:eastAsia="Times New Roman" w:cstheme="minorHAnsi"/>
        </w:rPr>
        <w:t>P., Molnár</w:t>
      </w:r>
      <w:r>
        <w:rPr>
          <w:rFonts w:eastAsia="Times New Roman" w:cstheme="minorHAnsi"/>
        </w:rPr>
        <w:t xml:space="preserve">, </w:t>
      </w:r>
      <w:r w:rsidRPr="00B652C4">
        <w:rPr>
          <w:rFonts w:eastAsia="Times New Roman" w:cstheme="minorHAnsi"/>
        </w:rPr>
        <w:t>Z., Obura</w:t>
      </w:r>
      <w:r>
        <w:rPr>
          <w:rFonts w:eastAsia="Times New Roman" w:cstheme="minorHAnsi"/>
        </w:rPr>
        <w:t xml:space="preserve">, </w:t>
      </w:r>
      <w:r w:rsidRPr="00B652C4">
        <w:rPr>
          <w:rFonts w:eastAsia="Times New Roman" w:cstheme="minorHAnsi"/>
        </w:rPr>
        <w:t>D.,</w:t>
      </w:r>
      <w:r>
        <w:rPr>
          <w:rFonts w:eastAsia="Times New Roman" w:cstheme="minorHAnsi"/>
        </w:rPr>
        <w:t xml:space="preserve"> </w:t>
      </w:r>
      <w:r w:rsidRPr="00AF0276">
        <w:rPr>
          <w:rFonts w:eastAsia="Times New Roman" w:cstheme="minorHAnsi"/>
        </w:rPr>
        <w:t>Zayas</w:t>
      </w:r>
      <w:r>
        <w:rPr>
          <w:rFonts w:eastAsia="Times New Roman" w:cstheme="minorHAnsi"/>
        </w:rPr>
        <w:t xml:space="preserve">, </w:t>
      </w:r>
      <w:r w:rsidRPr="00AF0276">
        <w:rPr>
          <w:rFonts w:eastAsia="Times New Roman" w:cstheme="minorHAnsi"/>
        </w:rPr>
        <w:t xml:space="preserve">C. N. </w:t>
      </w:r>
      <w:r>
        <w:rPr>
          <w:rFonts w:eastAsia="Times New Roman" w:cstheme="minorHAnsi"/>
        </w:rPr>
        <w:t>(</w:t>
      </w:r>
      <w:r w:rsidRPr="00AF0276">
        <w:rPr>
          <w:rFonts w:eastAsia="Times New Roman" w:cstheme="minorHAnsi"/>
        </w:rPr>
        <w:t>Eds.)</w:t>
      </w:r>
      <w:r>
        <w:rPr>
          <w:rFonts w:eastAsia="Times New Roman" w:cstheme="minorHAnsi"/>
        </w:rPr>
        <w:t>]</w:t>
      </w:r>
      <w:r w:rsidRPr="00AF0276">
        <w:rPr>
          <w:rFonts w:eastAsia="Times New Roman" w:cstheme="minorHAnsi"/>
        </w:rPr>
        <w:t>.</w:t>
      </w:r>
      <w:r w:rsidRPr="00AF0276">
        <w:rPr>
          <w:rFonts w:cstheme="minorHAnsi"/>
        </w:rPr>
        <w:t xml:space="preserve"> </w:t>
      </w:r>
      <w:r w:rsidRPr="00AF0276">
        <w:rPr>
          <w:rFonts w:eastAsia="Times New Roman" w:cstheme="minorHAnsi"/>
        </w:rPr>
        <w:t>IPBES Secretariat.</w:t>
      </w:r>
      <w:r>
        <w:rPr>
          <w:rFonts w:eastAsia="Times New Roman" w:cstheme="minorHAnsi"/>
        </w:rPr>
        <w:t xml:space="preserve"> </w:t>
      </w:r>
      <w:r w:rsidRPr="00214994">
        <w:rPr>
          <w:rFonts w:eastAsia="Times New Roman" w:cstheme="minorHAnsi"/>
        </w:rPr>
        <w:t> </w:t>
      </w:r>
      <w:hyperlink r:id="rId51" w:tgtFrame="_blank" w:history="1">
        <w:r w:rsidRPr="00214994">
          <w:rPr>
            <w:rStyle w:val="Hyperlink"/>
            <w:rFonts w:eastAsia="Times New Roman" w:cstheme="minorHAnsi"/>
          </w:rPr>
          <w:t>https://doi.org/10.5281/zenodo.3553579</w:t>
        </w:r>
      </w:hyperlink>
    </w:p>
    <w:p w14:paraId="5960A79F" w14:textId="77777777" w:rsidR="00225874" w:rsidRDefault="00225874" w:rsidP="00225874">
      <w:pPr>
        <w:spacing w:after="0" w:line="240" w:lineRule="auto"/>
        <w:ind w:left="720" w:hanging="720"/>
        <w:rPr>
          <w:rFonts w:cstheme="minorHAnsi"/>
          <w:highlight w:val="yellow"/>
        </w:rPr>
      </w:pPr>
    </w:p>
    <w:p w14:paraId="0A69DC96" w14:textId="116F8E4E" w:rsidR="00225874" w:rsidRDefault="00225874" w:rsidP="005F6250">
      <w:pPr>
        <w:spacing w:after="0" w:line="240" w:lineRule="auto"/>
        <w:ind w:left="720" w:hanging="720"/>
        <w:rPr>
          <w:rFonts w:eastAsia="Times New Roman" w:cstheme="minorHAnsi"/>
          <w:iCs/>
          <w:shd w:val="clear" w:color="auto" w:fill="FFFFFF"/>
        </w:rPr>
      </w:pPr>
      <w:r w:rsidRPr="00225874">
        <w:rPr>
          <w:rFonts w:cstheme="minorHAnsi"/>
        </w:rPr>
        <w:t>Mahul, O. (2021</w:t>
      </w:r>
      <w:r w:rsidRPr="00AF0276">
        <w:rPr>
          <w:rFonts w:cstheme="minorHAnsi"/>
        </w:rPr>
        <w:t xml:space="preserve">). </w:t>
      </w:r>
      <w:r w:rsidRPr="00326139">
        <w:rPr>
          <w:rFonts w:eastAsia="Times New Roman" w:cstheme="minorHAnsi"/>
          <w:i/>
          <w:shd w:val="clear" w:color="auto" w:fill="FFFFFF"/>
        </w:rPr>
        <w:t xml:space="preserve">Learning from COVID-19 and Climate Change: Managing the Financial Risks of </w:t>
      </w:r>
      <w:r w:rsidRPr="00326139">
        <w:rPr>
          <w:rFonts w:cstheme="minorHAnsi"/>
          <w:i/>
        </w:rPr>
        <w:t>Compound</w:t>
      </w:r>
      <w:r w:rsidRPr="00326139">
        <w:rPr>
          <w:rFonts w:eastAsia="Times New Roman" w:cstheme="minorHAnsi"/>
          <w:i/>
          <w:shd w:val="clear" w:color="auto" w:fill="FFFFFF"/>
        </w:rPr>
        <w:t xml:space="preserve"> Shocks.</w:t>
      </w:r>
      <w:r>
        <w:rPr>
          <w:rFonts w:eastAsia="Times New Roman" w:cstheme="minorHAnsi"/>
          <w:shd w:val="clear" w:color="auto" w:fill="FFFFFF"/>
        </w:rPr>
        <w:t xml:space="preserve"> </w:t>
      </w:r>
      <w:r w:rsidRPr="00326139">
        <w:rPr>
          <w:rFonts w:eastAsia="Times New Roman" w:cstheme="minorHAnsi"/>
          <w:shd w:val="clear" w:color="auto" w:fill="FFFFFF"/>
        </w:rPr>
        <w:t>Financial Protection Forum</w:t>
      </w:r>
      <w:r w:rsidRPr="00AF0276">
        <w:rPr>
          <w:rFonts w:cstheme="minorHAnsi"/>
        </w:rPr>
        <w:t xml:space="preserve"> </w:t>
      </w:r>
      <w:r w:rsidR="005F6250">
        <w:rPr>
          <w:rFonts w:cstheme="minorHAnsi"/>
        </w:rPr>
        <w:t xml:space="preserve">(June 15, 2021). </w:t>
      </w:r>
      <w:r>
        <w:rPr>
          <w:rFonts w:eastAsia="Times New Roman" w:cstheme="minorHAnsi"/>
          <w:iCs/>
          <w:shd w:val="clear" w:color="auto" w:fill="FFFFFF"/>
        </w:rPr>
        <w:t xml:space="preserve">Accessed: </w:t>
      </w:r>
      <w:hyperlink r:id="rId52" w:history="1">
        <w:r w:rsidRPr="006A1E8E">
          <w:rPr>
            <w:rStyle w:val="Hyperlink"/>
            <w:rFonts w:eastAsia="Times New Roman" w:cstheme="minorHAnsi"/>
            <w:iCs/>
            <w:shd w:val="clear" w:color="auto" w:fill="FFFFFF"/>
          </w:rPr>
          <w:t>https://www.financialprotectionforum.org/blog/learning-from-covid-19-and-climate-change-managing-the-financial-risks-of-compound-shocks</w:t>
        </w:r>
      </w:hyperlink>
    </w:p>
    <w:p w14:paraId="17C55FC5" w14:textId="77777777" w:rsidR="001306D6" w:rsidRDefault="001306D6" w:rsidP="00225874">
      <w:pPr>
        <w:spacing w:after="0" w:line="240" w:lineRule="auto"/>
        <w:ind w:left="720" w:hanging="720"/>
        <w:rPr>
          <w:rFonts w:cstheme="minorHAnsi"/>
          <w:color w:val="252F52"/>
          <w:shd w:val="clear" w:color="auto" w:fill="FFFFFF"/>
        </w:rPr>
      </w:pPr>
    </w:p>
    <w:p w14:paraId="34AF1E2F" w14:textId="77777777" w:rsidR="00CC3B68" w:rsidRPr="00C649B2" w:rsidRDefault="00CC3B68" w:rsidP="00CC3B68">
      <w:pPr>
        <w:pStyle w:val="FootnoteText"/>
        <w:ind w:left="709" w:hanging="709"/>
        <w:rPr>
          <w:i/>
          <w:iCs/>
          <w:sz w:val="22"/>
          <w:szCs w:val="22"/>
        </w:rPr>
      </w:pPr>
      <w:r w:rsidRPr="00CC3B68">
        <w:rPr>
          <w:sz w:val="22"/>
          <w:szCs w:val="22"/>
        </w:rPr>
        <w:t xml:space="preserve">Ministry of Environment and Climate Change Strategy (2019). </w:t>
      </w:r>
      <w:r w:rsidRPr="00C649B2">
        <w:rPr>
          <w:i/>
          <w:iCs/>
          <w:sz w:val="22"/>
          <w:szCs w:val="22"/>
        </w:rPr>
        <w:t>Preliminary Strategic Climate Risk</w:t>
      </w:r>
    </w:p>
    <w:p w14:paraId="551DADEA" w14:textId="644E6814" w:rsidR="00CC3B68" w:rsidRDefault="00CC3B68" w:rsidP="00CC3B68">
      <w:pPr>
        <w:pStyle w:val="FootnoteText"/>
        <w:ind w:left="709"/>
        <w:rPr>
          <w:rStyle w:val="Hyperlink"/>
          <w:sz w:val="22"/>
          <w:szCs w:val="22"/>
        </w:rPr>
      </w:pPr>
      <w:r w:rsidRPr="00C649B2">
        <w:rPr>
          <w:i/>
          <w:iCs/>
          <w:sz w:val="22"/>
          <w:szCs w:val="22"/>
        </w:rPr>
        <w:t xml:space="preserve">Assessment for British Columbia. </w:t>
      </w:r>
      <w:r w:rsidRPr="00CC3B68">
        <w:rPr>
          <w:sz w:val="22"/>
          <w:szCs w:val="22"/>
        </w:rPr>
        <w:t xml:space="preserve">Report prepared for the Government of British Columbia, Victoria, BC. Accessible at: </w:t>
      </w:r>
      <w:hyperlink r:id="rId53" w:history="1">
        <w:r w:rsidRPr="00CC3B68">
          <w:rPr>
            <w:rStyle w:val="Hyperlink"/>
            <w:sz w:val="22"/>
            <w:szCs w:val="22"/>
          </w:rPr>
          <w:t>https://www2.gov.bc.ca/gov/content/environment/climate-change/adaptation/riskassessment</w:t>
        </w:r>
      </w:hyperlink>
    </w:p>
    <w:p w14:paraId="2EFBAA79" w14:textId="07C7AA52" w:rsidR="00DA27D8" w:rsidRDefault="00DA27D8" w:rsidP="00CC3B68">
      <w:pPr>
        <w:pStyle w:val="FootnoteText"/>
        <w:ind w:left="709"/>
        <w:rPr>
          <w:rStyle w:val="Hyperlink"/>
          <w:sz w:val="22"/>
          <w:szCs w:val="22"/>
        </w:rPr>
      </w:pPr>
    </w:p>
    <w:p w14:paraId="6B8DF6A3" w14:textId="53CF5C88" w:rsidR="00CC3B68" w:rsidRPr="00CC3B68" w:rsidRDefault="00CC3B68" w:rsidP="00CC3B68">
      <w:pPr>
        <w:pStyle w:val="FootnoteText"/>
        <w:ind w:left="709" w:hanging="709"/>
        <w:rPr>
          <w:color w:val="0563C1" w:themeColor="hyperlink"/>
          <w:sz w:val="22"/>
          <w:szCs w:val="22"/>
          <w:u w:val="single"/>
        </w:rPr>
      </w:pPr>
      <w:r w:rsidRPr="00CC3B68">
        <w:rPr>
          <w:rFonts w:cstheme="minorHAnsi"/>
          <w:sz w:val="22"/>
          <w:szCs w:val="22"/>
          <w:shd w:val="clear" w:color="auto" w:fill="FFFFFF"/>
        </w:rPr>
        <w:t>Moss, J. (2009) </w:t>
      </w:r>
      <w:r w:rsidRPr="00CC3B68">
        <w:rPr>
          <w:rFonts w:cstheme="minorHAnsi"/>
          <w:i/>
          <w:iCs/>
          <w:sz w:val="22"/>
          <w:szCs w:val="22"/>
        </w:rPr>
        <w:t>Climate Change and Social Justice</w:t>
      </w:r>
      <w:r w:rsidRPr="00CC3B68">
        <w:rPr>
          <w:rFonts w:cstheme="minorHAnsi"/>
          <w:sz w:val="22"/>
          <w:szCs w:val="22"/>
          <w:shd w:val="clear" w:color="auto" w:fill="FFFFFF"/>
        </w:rPr>
        <w:t>, Melbourne University Publishing.</w:t>
      </w:r>
      <w:r w:rsidRPr="00CC3B68">
        <w:rPr>
          <w:rFonts w:cstheme="minorHAnsi"/>
          <w:i/>
          <w:iCs/>
          <w:sz w:val="22"/>
          <w:szCs w:val="22"/>
        </w:rPr>
        <w:t> ProQuest Ebook Central</w:t>
      </w:r>
      <w:r w:rsidRPr="00CC3B68">
        <w:rPr>
          <w:rFonts w:cstheme="minorHAnsi"/>
          <w:sz w:val="22"/>
          <w:szCs w:val="22"/>
          <w:shd w:val="clear" w:color="auto" w:fill="FFFFFF"/>
        </w:rPr>
        <w:t xml:space="preserve">, </w:t>
      </w:r>
      <w:hyperlink r:id="rId54" w:history="1">
        <w:r w:rsidRPr="00CC3B68">
          <w:rPr>
            <w:rStyle w:val="Hyperlink"/>
            <w:rFonts w:cstheme="minorHAnsi"/>
            <w:sz w:val="22"/>
            <w:szCs w:val="22"/>
            <w:shd w:val="clear" w:color="auto" w:fill="FFFFFF"/>
          </w:rPr>
          <w:t>http://ebookcentral.proquest.com</w:t>
        </w:r>
      </w:hyperlink>
      <w:r w:rsidRPr="00CC3B68">
        <w:rPr>
          <w:rFonts w:cstheme="minorHAnsi"/>
          <w:color w:val="555555"/>
          <w:sz w:val="22"/>
          <w:szCs w:val="22"/>
          <w:shd w:val="clear" w:color="auto" w:fill="FFFFFF"/>
        </w:rPr>
        <w:t xml:space="preserve"> </w:t>
      </w:r>
    </w:p>
    <w:p w14:paraId="50038568" w14:textId="77777777" w:rsidR="00CC3B68" w:rsidRDefault="00CC3B68" w:rsidP="00225874">
      <w:pPr>
        <w:spacing w:after="0" w:line="240" w:lineRule="auto"/>
        <w:ind w:left="720" w:hanging="720"/>
        <w:rPr>
          <w:rFonts w:cstheme="minorHAnsi"/>
          <w:shd w:val="clear" w:color="auto" w:fill="FFFFFF"/>
        </w:rPr>
      </w:pPr>
    </w:p>
    <w:p w14:paraId="1A401F11" w14:textId="43F603FB" w:rsidR="00225874" w:rsidRDefault="00225874" w:rsidP="00225874">
      <w:pPr>
        <w:spacing w:after="0" w:line="240" w:lineRule="auto"/>
        <w:ind w:left="720" w:hanging="720"/>
        <w:rPr>
          <w:rFonts w:cstheme="minorHAnsi"/>
          <w:color w:val="252F52"/>
          <w:shd w:val="clear" w:color="auto" w:fill="FFFFFF"/>
        </w:rPr>
      </w:pPr>
      <w:r w:rsidRPr="001306D6">
        <w:rPr>
          <w:rFonts w:cstheme="minorHAnsi"/>
          <w:shd w:val="clear" w:color="auto" w:fill="FFFFFF"/>
        </w:rPr>
        <w:t>Oppenheimer, M., Glavovic, B.C., Hinkel, J., van de Wal, R., Magnan, A.K., Abd-Elgawad, A., Cai R., Cifuentes-Jara, M., DeConto, R.M., Ghosh, T., Hay, J., Isla, F., Marzeion, B., Meyssignac, B., &amp; Z. Sebesvari, Z. (2019) Sea Level Rise and Implications for Low-Lying Islands, Coasts and Communities. In: </w:t>
      </w:r>
      <w:r w:rsidRPr="001306D6">
        <w:rPr>
          <w:rStyle w:val="Emphasis"/>
          <w:rFonts w:cstheme="minorHAnsi"/>
          <w:shd w:val="clear" w:color="auto" w:fill="FFFFFF"/>
        </w:rPr>
        <w:t>IPCC Special Report on the Ocean and Cryosphere in a Changing Climate</w:t>
      </w:r>
      <w:r w:rsidRPr="001306D6">
        <w:rPr>
          <w:rFonts w:cstheme="minorHAnsi"/>
          <w:shd w:val="clear" w:color="auto" w:fill="FFFFFF"/>
        </w:rPr>
        <w:t xml:space="preserve"> [Pörtner, H.O., Roberts, D.C., Masson-Delmotte, V., Zhai, P., Tignor, M., Poloczanska, E., Mintenbeck, K., Alegría, A., Nicolai, M., Okem, A., Petzold, J., Rama, B., &amp; Weyer, N.M. (eds.)]. </w:t>
      </w:r>
      <w:hyperlink r:id="rId55" w:history="1">
        <w:r w:rsidRPr="006A1E8E">
          <w:rPr>
            <w:rStyle w:val="Hyperlink"/>
            <w:rFonts w:cstheme="minorHAnsi"/>
            <w:shd w:val="clear" w:color="auto" w:fill="FFFFFF"/>
          </w:rPr>
          <w:t>https://www.ipcc.ch/srocc/chapter/chapter-4-sea-level-rise-and-implications-for-low-lying-islands-coasts-and-communities/citation/</w:t>
        </w:r>
      </w:hyperlink>
    </w:p>
    <w:p w14:paraId="28F487F9" w14:textId="77777777" w:rsidR="00225874" w:rsidRDefault="00225874" w:rsidP="00225874">
      <w:pPr>
        <w:pStyle w:val="CommentText"/>
        <w:spacing w:after="0"/>
        <w:rPr>
          <w:rFonts w:cstheme="minorHAnsi"/>
          <w:color w:val="000000"/>
          <w:sz w:val="22"/>
          <w:szCs w:val="22"/>
        </w:rPr>
      </w:pPr>
    </w:p>
    <w:p w14:paraId="48112928" w14:textId="77777777" w:rsidR="00225874" w:rsidRDefault="00225874" w:rsidP="00225874">
      <w:pPr>
        <w:spacing w:after="0" w:line="240" w:lineRule="auto"/>
        <w:ind w:left="720" w:hanging="720"/>
        <w:rPr>
          <w:rFonts w:eastAsia="Times New Roman" w:cstheme="minorHAnsi"/>
        </w:rPr>
      </w:pPr>
      <w:r w:rsidRPr="001306D6">
        <w:t>Phillips, C.A., Caldas, A.</w:t>
      </w:r>
      <w:r>
        <w:t xml:space="preserve">, Cleetus, R., Dahl, K.A., Declet-Barreto, J., Licker, R., Merner, L.D., Ortiz-Partida, J.P., Phelan, A.L., Spanger-Siegfried, E., Talati, S., Trisos, C.H., &amp; Carlson, C.J. (2020) </w:t>
      </w:r>
      <w:r w:rsidRPr="00F35905">
        <w:rPr>
          <w:rFonts w:eastAsia="Times New Roman" w:cstheme="minorHAnsi"/>
        </w:rPr>
        <w:t>Compound climate risks in the COVID-19</w:t>
      </w:r>
      <w:r>
        <w:rPr>
          <w:rFonts w:eastAsia="Times New Roman" w:cstheme="minorHAnsi"/>
        </w:rPr>
        <w:t xml:space="preserve"> </w:t>
      </w:r>
      <w:r w:rsidRPr="00F35905">
        <w:rPr>
          <w:rFonts w:eastAsia="Times New Roman" w:cstheme="minorHAnsi"/>
        </w:rPr>
        <w:t>pandemic</w:t>
      </w:r>
      <w:r>
        <w:rPr>
          <w:rFonts w:eastAsia="Times New Roman" w:cstheme="minorHAnsi"/>
        </w:rPr>
        <w:t xml:space="preserve">. </w:t>
      </w:r>
      <w:r w:rsidRPr="00127116">
        <w:rPr>
          <w:rFonts w:eastAsia="Times New Roman" w:cstheme="minorHAnsi"/>
          <w:i/>
        </w:rPr>
        <w:t>Nature Climate Change</w:t>
      </w:r>
      <w:r>
        <w:rPr>
          <w:rFonts w:eastAsia="Times New Roman" w:cstheme="minorHAnsi"/>
        </w:rPr>
        <w:t xml:space="preserve"> 10, 586-588 </w:t>
      </w:r>
      <w:hyperlink r:id="rId56" w:history="1">
        <w:r w:rsidRPr="006A1E8E">
          <w:rPr>
            <w:rStyle w:val="Hyperlink"/>
            <w:rFonts w:eastAsia="Times New Roman" w:cstheme="minorHAnsi"/>
          </w:rPr>
          <w:t>https://doi.org/10.1038/s41558-020-0804-2</w:t>
        </w:r>
      </w:hyperlink>
    </w:p>
    <w:p w14:paraId="5564CB3B" w14:textId="77777777" w:rsidR="00225874" w:rsidRPr="00BC1A28" w:rsidRDefault="00225874" w:rsidP="00225874">
      <w:pPr>
        <w:spacing w:after="0" w:line="240" w:lineRule="auto"/>
        <w:ind w:left="720" w:hanging="720"/>
        <w:rPr>
          <w:rFonts w:eastAsia="Times New Roman" w:cstheme="minorHAnsi"/>
        </w:rPr>
      </w:pPr>
    </w:p>
    <w:p w14:paraId="11F3F5C3" w14:textId="7995E219" w:rsidR="005F6250" w:rsidRDefault="005F6250" w:rsidP="00225874">
      <w:pPr>
        <w:pStyle w:val="CommentText"/>
        <w:spacing w:after="0"/>
        <w:ind w:left="720" w:hanging="720"/>
        <w:rPr>
          <w:rFonts w:cstheme="minorHAnsi"/>
          <w:color w:val="000000"/>
          <w:sz w:val="22"/>
          <w:szCs w:val="22"/>
        </w:rPr>
      </w:pPr>
      <w:r>
        <w:rPr>
          <w:rFonts w:cstheme="minorHAnsi"/>
          <w:color w:val="000000"/>
          <w:sz w:val="22"/>
          <w:szCs w:val="22"/>
        </w:rPr>
        <w:t>Riddell, D. and Moore, M.L. (2015).</w:t>
      </w:r>
      <w:r w:rsidRPr="005F6250">
        <w:rPr>
          <w:i/>
          <w:iCs/>
        </w:rPr>
        <w:t xml:space="preserve"> </w:t>
      </w:r>
      <w:r w:rsidRPr="005F6250">
        <w:rPr>
          <w:rFonts w:cstheme="minorHAnsi"/>
          <w:i/>
          <w:iCs/>
          <w:color w:val="000000"/>
          <w:sz w:val="22"/>
          <w:szCs w:val="22"/>
        </w:rPr>
        <w:t>Scaling Out, Scaling Up, Scaling Deep: Advancing Systemic Social Innovation and the Learning Processes to Support it.</w:t>
      </w:r>
      <w:r w:rsidRPr="005F6250">
        <w:rPr>
          <w:rFonts w:cstheme="minorHAnsi"/>
          <w:color w:val="000000"/>
          <w:sz w:val="22"/>
          <w:szCs w:val="22"/>
        </w:rPr>
        <w:t xml:space="preserve">  J.W. McConnell Foundation. Accessed: </w:t>
      </w:r>
      <w:hyperlink r:id="rId57" w:history="1">
        <w:r w:rsidRPr="007015FA">
          <w:rPr>
            <w:rStyle w:val="Hyperlink"/>
            <w:rFonts w:cstheme="minorHAnsi"/>
            <w:sz w:val="22"/>
            <w:szCs w:val="22"/>
          </w:rPr>
          <w:t>https://mcconnellfoundation.ca/wp-content/uploads/2017/08/ScalingOut_Nov27A_AV_BrandedBleed.pdf</w:t>
        </w:r>
      </w:hyperlink>
      <w:r>
        <w:rPr>
          <w:rFonts w:cstheme="minorHAnsi"/>
          <w:color w:val="000000"/>
          <w:sz w:val="22"/>
          <w:szCs w:val="22"/>
        </w:rPr>
        <w:t xml:space="preserve"> </w:t>
      </w:r>
    </w:p>
    <w:p w14:paraId="311E75BB" w14:textId="77777777" w:rsidR="005F6250" w:rsidRDefault="005F6250" w:rsidP="00225874">
      <w:pPr>
        <w:pStyle w:val="CommentText"/>
        <w:spacing w:after="0"/>
        <w:ind w:left="720" w:hanging="720"/>
        <w:rPr>
          <w:rFonts w:cstheme="minorHAnsi"/>
          <w:color w:val="000000"/>
          <w:sz w:val="22"/>
          <w:szCs w:val="22"/>
        </w:rPr>
      </w:pPr>
    </w:p>
    <w:p w14:paraId="16D57F43" w14:textId="5727E8E5" w:rsidR="00225874" w:rsidRDefault="00225874" w:rsidP="00225874">
      <w:pPr>
        <w:pStyle w:val="CommentText"/>
        <w:spacing w:after="0"/>
        <w:ind w:left="720" w:hanging="720"/>
        <w:rPr>
          <w:rFonts w:cstheme="minorHAnsi"/>
          <w:color w:val="000000"/>
          <w:sz w:val="22"/>
          <w:szCs w:val="22"/>
        </w:rPr>
      </w:pPr>
      <w:r w:rsidRPr="00AF0276">
        <w:rPr>
          <w:rFonts w:cstheme="minorHAnsi"/>
          <w:color w:val="000000"/>
          <w:sz w:val="22"/>
          <w:szCs w:val="22"/>
        </w:rPr>
        <w:t>Rockström, J., Steffen, W., Noone, K., Persson, Å</w:t>
      </w:r>
      <w:r>
        <w:rPr>
          <w:rFonts w:cstheme="minorHAnsi"/>
          <w:color w:val="000000"/>
          <w:sz w:val="22"/>
          <w:szCs w:val="22"/>
        </w:rPr>
        <w:t>.</w:t>
      </w:r>
      <w:r w:rsidRPr="00AF0276">
        <w:rPr>
          <w:rFonts w:cstheme="minorHAnsi"/>
          <w:color w:val="000000"/>
          <w:sz w:val="22"/>
          <w:szCs w:val="22"/>
        </w:rPr>
        <w:t xml:space="preserve">, Chapin, F. S., III, Lambin, E., </w:t>
      </w:r>
      <w:r>
        <w:rPr>
          <w:rFonts w:cstheme="minorHAnsi"/>
          <w:color w:val="000000"/>
          <w:sz w:val="22"/>
          <w:szCs w:val="22"/>
        </w:rPr>
        <w:t xml:space="preserve">&amp; </w:t>
      </w:r>
      <w:r w:rsidRPr="00AF0276">
        <w:rPr>
          <w:rFonts w:cstheme="minorHAnsi"/>
          <w:color w:val="000000"/>
          <w:sz w:val="22"/>
          <w:szCs w:val="22"/>
        </w:rPr>
        <w:t>Foley, J</w:t>
      </w:r>
      <w:r w:rsidRPr="00F86EC0">
        <w:rPr>
          <w:rFonts w:cstheme="minorHAnsi"/>
          <w:sz w:val="22"/>
          <w:szCs w:val="22"/>
        </w:rPr>
        <w:t>. (2009).</w:t>
      </w:r>
      <w:r w:rsidR="001306D6">
        <w:rPr>
          <w:rFonts w:cstheme="minorHAnsi"/>
          <w:sz w:val="22"/>
          <w:szCs w:val="22"/>
        </w:rPr>
        <w:t xml:space="preserve"> </w:t>
      </w:r>
      <w:r w:rsidRPr="00AF0276">
        <w:rPr>
          <w:rFonts w:cstheme="minorHAnsi"/>
          <w:color w:val="000000"/>
          <w:sz w:val="22"/>
          <w:szCs w:val="22"/>
        </w:rPr>
        <w:t xml:space="preserve">Planetary boundaries: Exploring the safe operating space for humanity. </w:t>
      </w:r>
      <w:r w:rsidRPr="00AF0276">
        <w:rPr>
          <w:rFonts w:cstheme="minorHAnsi"/>
          <w:i/>
          <w:iCs/>
          <w:color w:val="000000"/>
          <w:sz w:val="22"/>
          <w:szCs w:val="22"/>
        </w:rPr>
        <w:t>Ecology and Society</w:t>
      </w:r>
      <w:r w:rsidRPr="00AF0276">
        <w:rPr>
          <w:rFonts w:cstheme="minorHAnsi"/>
          <w:color w:val="000000"/>
          <w:sz w:val="22"/>
          <w:szCs w:val="22"/>
        </w:rPr>
        <w:t>, 14, 2</w:t>
      </w:r>
    </w:p>
    <w:p w14:paraId="2E305BD6" w14:textId="77777777" w:rsidR="00CC3B68" w:rsidRPr="00AF0276" w:rsidRDefault="00CC3B68" w:rsidP="00225874">
      <w:pPr>
        <w:pStyle w:val="CommentText"/>
        <w:spacing w:after="0"/>
        <w:ind w:left="720" w:hanging="720"/>
        <w:rPr>
          <w:rFonts w:cstheme="minorHAnsi"/>
          <w:color w:val="000000"/>
          <w:sz w:val="22"/>
          <w:szCs w:val="22"/>
        </w:rPr>
      </w:pPr>
    </w:p>
    <w:p w14:paraId="6BFBFCCC" w14:textId="77777777" w:rsidR="00225874" w:rsidRPr="00290F60" w:rsidRDefault="00225874" w:rsidP="00225874">
      <w:pPr>
        <w:spacing w:after="0" w:line="240" w:lineRule="auto"/>
        <w:ind w:left="720" w:hanging="720"/>
        <w:rPr>
          <w:rFonts w:cstheme="minorHAnsi"/>
        </w:rPr>
      </w:pPr>
      <w:r w:rsidRPr="00290F60">
        <w:rPr>
          <w:rFonts w:cstheme="minorHAnsi"/>
        </w:rPr>
        <w:t xml:space="preserve">Scientific Expert Group on Climate Change (SEG), 2007: </w:t>
      </w:r>
      <w:r w:rsidRPr="00290F60">
        <w:rPr>
          <w:rFonts w:cstheme="minorHAnsi"/>
          <w:i/>
          <w:iCs/>
        </w:rPr>
        <w:t>Confronting Climate Change: Avoiding the Unmanageable and Managing the Unavoidable</w:t>
      </w:r>
      <w:r>
        <w:rPr>
          <w:rFonts w:cstheme="minorHAnsi"/>
        </w:rPr>
        <w:t>.</w:t>
      </w:r>
      <w:r w:rsidRPr="00290F60">
        <w:rPr>
          <w:rFonts w:cstheme="minorHAnsi"/>
        </w:rPr>
        <w:t xml:space="preserve"> [Rosina M. Bierbaum, John P. Holdren, Michael C. MacCracken, Richard H. Moss, and Peter H. Raven (eds.)]. Report prepared for the United Nations Commission on Sustainable Development. Sigma Xi, Research Triangle Park, NC, and the United Nations Foundation, Washington, DC, 144 pp</w:t>
      </w:r>
      <w:r>
        <w:rPr>
          <w:rFonts w:cstheme="minorHAnsi"/>
        </w:rPr>
        <w:t xml:space="preserve">. Accessed: </w:t>
      </w:r>
      <w:hyperlink r:id="rId58" w:history="1">
        <w:r w:rsidRPr="009901B7">
          <w:rPr>
            <w:rStyle w:val="Hyperlink"/>
            <w:rFonts w:cstheme="minorHAnsi"/>
          </w:rPr>
          <w:t>https://www.researchgate.net/publication/264083453_Confronting_Climate_Change_Avoiding_the_Unmanageable_and_Managing_the_Unavoidable</w:t>
        </w:r>
      </w:hyperlink>
      <w:r>
        <w:rPr>
          <w:rFonts w:cstheme="minorHAnsi"/>
        </w:rPr>
        <w:t xml:space="preserve"> </w:t>
      </w:r>
    </w:p>
    <w:p w14:paraId="44811736" w14:textId="77777777" w:rsidR="00225874" w:rsidRDefault="00225874" w:rsidP="00225874">
      <w:pPr>
        <w:spacing w:after="0" w:line="240" w:lineRule="auto"/>
        <w:ind w:left="720" w:hanging="720"/>
        <w:rPr>
          <w:rFonts w:cstheme="minorHAnsi"/>
        </w:rPr>
      </w:pPr>
    </w:p>
    <w:p w14:paraId="177FE53D" w14:textId="3D1E0A62" w:rsidR="00225874" w:rsidRPr="00AF0276" w:rsidRDefault="00225874" w:rsidP="00225874">
      <w:pPr>
        <w:spacing w:after="0" w:line="240" w:lineRule="auto"/>
        <w:ind w:left="720" w:hanging="720"/>
        <w:rPr>
          <w:rFonts w:eastAsia="Times New Roman" w:cstheme="minorHAnsi"/>
          <w:shd w:val="clear" w:color="auto" w:fill="FFFFFF"/>
        </w:rPr>
      </w:pPr>
      <w:r w:rsidRPr="00AF0276">
        <w:rPr>
          <w:rFonts w:cstheme="minorHAnsi"/>
        </w:rPr>
        <w:t xml:space="preserve">Tong, D., Zhang, Q., Zheng, Y., Caldeira, K., Shearer, C., Hong, C., &amp; Davis, S. (2019). </w:t>
      </w:r>
      <w:r w:rsidRPr="00AF0276">
        <w:rPr>
          <w:rFonts w:eastAsia="Times New Roman" w:cstheme="minorHAnsi"/>
          <w:shd w:val="clear" w:color="auto" w:fill="FFFFFF"/>
        </w:rPr>
        <w:t>Committed e</w:t>
      </w:r>
      <w:r w:rsidRPr="00AF0276">
        <w:rPr>
          <w:rFonts w:cstheme="minorHAnsi"/>
        </w:rPr>
        <w:t xml:space="preserve">missions from existing energy infrastructure jeopardize 1.5 C climate target. </w:t>
      </w:r>
      <w:r w:rsidRPr="00AF0276">
        <w:rPr>
          <w:rFonts w:eastAsia="Times New Roman" w:cstheme="minorHAnsi"/>
          <w:i/>
          <w:iCs/>
          <w:shd w:val="clear" w:color="auto" w:fill="FFFFFF"/>
        </w:rPr>
        <w:t>Nature</w:t>
      </w:r>
      <w:r w:rsidRPr="00AF0276">
        <w:rPr>
          <w:rFonts w:eastAsia="Times New Roman" w:cstheme="minorHAnsi"/>
          <w:shd w:val="clear" w:color="auto" w:fill="FFFFFF"/>
        </w:rPr>
        <w:t xml:space="preserve">, </w:t>
      </w:r>
      <w:r w:rsidRPr="00AF0276">
        <w:rPr>
          <w:rFonts w:eastAsia="Times New Roman" w:cstheme="minorHAnsi"/>
          <w:i/>
          <w:iCs/>
          <w:shd w:val="clear" w:color="auto" w:fill="FFFFFF"/>
        </w:rPr>
        <w:t>572</w:t>
      </w:r>
      <w:r w:rsidRPr="00AF0276">
        <w:rPr>
          <w:rFonts w:eastAsia="Times New Roman" w:cstheme="minorHAnsi"/>
          <w:shd w:val="clear" w:color="auto" w:fill="FFFFFF"/>
        </w:rPr>
        <w:t>(7769), 373-377.</w:t>
      </w:r>
    </w:p>
    <w:p w14:paraId="0E6C57D0" w14:textId="77777777" w:rsidR="001306D6" w:rsidRDefault="001306D6" w:rsidP="00225874">
      <w:pPr>
        <w:spacing w:after="0" w:line="240" w:lineRule="auto"/>
        <w:ind w:left="720" w:hanging="720"/>
        <w:rPr>
          <w:rFonts w:eastAsia="Times New Roman" w:cstheme="minorHAnsi"/>
          <w:shd w:val="clear" w:color="auto" w:fill="FFFFFF"/>
        </w:rPr>
      </w:pPr>
    </w:p>
    <w:p w14:paraId="208A1BF8" w14:textId="23805C94" w:rsidR="00225874" w:rsidRPr="009537F4" w:rsidRDefault="00225874" w:rsidP="00225874">
      <w:pPr>
        <w:spacing w:after="0" w:line="240" w:lineRule="auto"/>
        <w:ind w:left="720" w:hanging="720"/>
        <w:rPr>
          <w:shd w:val="clear" w:color="auto" w:fill="FFFFFF"/>
        </w:rPr>
      </w:pPr>
      <w:r w:rsidRPr="00AF0276">
        <w:rPr>
          <w:rFonts w:eastAsia="Times New Roman" w:cstheme="minorHAnsi"/>
          <w:shd w:val="clear" w:color="auto" w:fill="FFFFFF"/>
        </w:rPr>
        <w:t>Warren, F.J.</w:t>
      </w:r>
      <w:r>
        <w:rPr>
          <w:rFonts w:eastAsia="Times New Roman" w:cstheme="minorHAnsi"/>
          <w:shd w:val="clear" w:color="auto" w:fill="FFFFFF"/>
        </w:rPr>
        <w:t>,</w:t>
      </w:r>
      <w:r w:rsidRPr="00AF0276">
        <w:rPr>
          <w:rFonts w:eastAsia="Times New Roman" w:cstheme="minorHAnsi"/>
          <w:shd w:val="clear" w:color="auto" w:fill="FFFFFF"/>
        </w:rPr>
        <w:t xml:space="preserve"> &amp; Lemmen, D.S. (2014)</w:t>
      </w:r>
      <w:r>
        <w:rPr>
          <w:rFonts w:eastAsia="Times New Roman" w:cstheme="minorHAnsi"/>
          <w:shd w:val="clear" w:color="auto" w:fill="FFFFFF"/>
        </w:rPr>
        <w:t>.</w:t>
      </w:r>
      <w:r w:rsidRPr="00AF0276">
        <w:rPr>
          <w:rFonts w:eastAsia="Times New Roman" w:cstheme="minorHAnsi"/>
          <w:shd w:val="clear" w:color="auto" w:fill="FFFFFF"/>
        </w:rPr>
        <w:t xml:space="preserve"> </w:t>
      </w:r>
      <w:r w:rsidRPr="009537F4">
        <w:rPr>
          <w:i/>
        </w:rPr>
        <w:t>Canada in a changing climate: sector perspectives on impacts and adaptation</w:t>
      </w:r>
      <w:r w:rsidRPr="00AF0276">
        <w:rPr>
          <w:rFonts w:cstheme="minorHAnsi"/>
        </w:rPr>
        <w:t xml:space="preserve">. Government of Canada. </w:t>
      </w:r>
    </w:p>
    <w:p w14:paraId="4C8D2604" w14:textId="77777777" w:rsidR="009F59D1" w:rsidRDefault="009F59D1" w:rsidP="00434F2E">
      <w:pPr>
        <w:spacing w:after="0" w:line="240" w:lineRule="auto"/>
        <w:ind w:left="720" w:hanging="720"/>
        <w:rPr>
          <w:rFonts w:cstheme="minorHAnsi"/>
        </w:rPr>
      </w:pPr>
    </w:p>
    <w:p w14:paraId="42640051" w14:textId="4AA58FDE" w:rsidR="00680737" w:rsidRPr="003D2315" w:rsidRDefault="00225874" w:rsidP="00434F2E">
      <w:pPr>
        <w:spacing w:after="0" w:line="240" w:lineRule="auto"/>
        <w:ind w:left="720" w:hanging="720"/>
        <w:rPr>
          <w:rFonts w:eastAsia="Times New Roman" w:cstheme="minorHAnsi"/>
          <w:shd w:val="clear" w:color="auto" w:fill="FFFFFF"/>
        </w:rPr>
      </w:pPr>
      <w:r w:rsidRPr="00A758D6">
        <w:rPr>
          <w:rFonts w:cstheme="minorHAnsi"/>
        </w:rPr>
        <w:t>Warren, F.</w:t>
      </w:r>
      <w:r>
        <w:rPr>
          <w:rFonts w:cstheme="minorHAnsi"/>
        </w:rPr>
        <w:t>, &amp;</w:t>
      </w:r>
      <w:r w:rsidRPr="00A758D6">
        <w:rPr>
          <w:rFonts w:cstheme="minorHAnsi"/>
        </w:rPr>
        <w:t xml:space="preserve"> Lulham, N., </w:t>
      </w:r>
      <w:r>
        <w:rPr>
          <w:rFonts w:cstheme="minorHAnsi"/>
        </w:rPr>
        <w:t>(Eds.).</w:t>
      </w:r>
      <w:r w:rsidRPr="00A758D6">
        <w:rPr>
          <w:rFonts w:cstheme="minorHAnsi"/>
        </w:rPr>
        <w:t xml:space="preserve"> (2021). </w:t>
      </w:r>
      <w:r w:rsidRPr="0027249A">
        <w:rPr>
          <w:rFonts w:cstheme="minorHAnsi"/>
          <w:i/>
          <w:iCs/>
        </w:rPr>
        <w:t>Canada in a changing climate: National issues report</w:t>
      </w:r>
      <w:r>
        <w:rPr>
          <w:rFonts w:cstheme="minorHAnsi"/>
        </w:rPr>
        <w:t>.</w:t>
      </w:r>
      <w:r w:rsidRPr="00A758D6">
        <w:rPr>
          <w:rFonts w:cstheme="minorHAnsi"/>
        </w:rPr>
        <w:t xml:space="preserve"> Government of Canada, Ottawa, ON.</w:t>
      </w:r>
      <w:r>
        <w:rPr>
          <w:rFonts w:cstheme="minorHAnsi"/>
        </w:rPr>
        <w:t xml:space="preserve"> </w:t>
      </w:r>
      <w:r w:rsidRPr="00887050">
        <w:rPr>
          <w:rFonts w:eastAsia="Times New Roman" w:cstheme="minorHAnsi"/>
          <w:iCs/>
          <w:shd w:val="clear" w:color="auto" w:fill="FFFFFF"/>
        </w:rPr>
        <w:t>Accessed:</w:t>
      </w:r>
      <w:r>
        <w:rPr>
          <w:rFonts w:cstheme="minorHAnsi"/>
        </w:rPr>
        <w:t xml:space="preserve"> </w:t>
      </w:r>
      <w:hyperlink r:id="rId59" w:history="1">
        <w:r w:rsidRPr="00F31A6B">
          <w:rPr>
            <w:rStyle w:val="Hyperlink"/>
            <w:rFonts w:cstheme="minorHAnsi"/>
          </w:rPr>
          <w:t>https://www.nrcan.gc.ca/sites/nrcan/files/pdf/National_Issues_Report_Final_EN.pdf</w:t>
        </w:r>
      </w:hyperlink>
    </w:p>
    <w:sectPr w:rsidR="00680737" w:rsidRPr="003D2315" w:rsidSect="003A7FFE">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8F60AB" w14:textId="77777777" w:rsidR="00302C56" w:rsidRDefault="00302C56" w:rsidP="00F467D9">
      <w:pPr>
        <w:spacing w:after="0" w:line="240" w:lineRule="auto"/>
      </w:pPr>
      <w:r>
        <w:separator/>
      </w:r>
    </w:p>
  </w:endnote>
  <w:endnote w:type="continuationSeparator" w:id="0">
    <w:p w14:paraId="4730169B" w14:textId="77777777" w:rsidR="00302C56" w:rsidRDefault="00302C56" w:rsidP="00F467D9">
      <w:pPr>
        <w:spacing w:after="0" w:line="240" w:lineRule="auto"/>
      </w:pPr>
      <w:r>
        <w:continuationSeparator/>
      </w:r>
    </w:p>
  </w:endnote>
  <w:endnote w:type="continuationNotice" w:id="1">
    <w:p w14:paraId="2116AE20" w14:textId="77777777" w:rsidR="00302C56" w:rsidRDefault="00302C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altName w:val="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Times">
    <w:altName w:val="Times"/>
    <w:panose1 w:val="02020603050405020304"/>
    <w:charset w:val="00"/>
    <w:family w:val="auto"/>
    <w:pitch w:val="variable"/>
    <w:sig w:usb0="E00002FF" w:usb1="5000205A" w:usb2="00000000" w:usb3="00000000" w:csb0="0000019F" w:csb1="00000000"/>
  </w:font>
  <w:font w:name="Helvetica">
    <w:panose1 w:val="020B0604020202020204"/>
    <w:charset w:val="00"/>
    <w:family w:val="auto"/>
    <w:pitch w:val="variable"/>
    <w:sig w:usb0="E00002FF" w:usb1="5000785B" w:usb2="0000000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Maax">
    <w:altName w:val="Calibri"/>
    <w:panose1 w:val="00000000000000000000"/>
    <w:charset w:val="00"/>
    <w:family w:val="moder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w:altName w:val="Arial"/>
    <w:charset w:val="00"/>
    <w:family w:val="auto"/>
    <w:pitch w:val="variable"/>
    <w:sig w:usb0="E00002FF" w:usb1="5000205B" w:usb2="00000020" w:usb3="00000000" w:csb0="0000019F" w:csb1="00000000"/>
  </w:font>
  <w:font w:name="Auto 1 LF">
    <w:panose1 w:val="020B0603040000020003"/>
    <w:charset w:val="00"/>
    <w:family w:val="swiss"/>
    <w:pitch w:val="variable"/>
    <w:sig w:usb0="800000AF" w:usb1="4000204A" w:usb2="00000000" w:usb3="00000000" w:csb0="00000093" w:csb1="00000000"/>
  </w:font>
  <w:font w:name="Amasis MT Pro Medium">
    <w:altName w:val="Cambria"/>
    <w:charset w:val="00"/>
    <w:family w:val="roman"/>
    <w:pitch w:val="variable"/>
    <w:sig w:usb0="A00000A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960643"/>
      <w:docPartObj>
        <w:docPartGallery w:val="Page Numbers (Bottom of Page)"/>
        <w:docPartUnique/>
      </w:docPartObj>
    </w:sdtPr>
    <w:sdtEndPr>
      <w:rPr>
        <w:noProof/>
      </w:rPr>
    </w:sdtEndPr>
    <w:sdtContent>
      <w:p w14:paraId="277CE4BD" w14:textId="77777777" w:rsidR="00C25C9B" w:rsidRDefault="00C25C9B">
        <w:pPr>
          <w:pStyle w:val="Footer"/>
          <w:jc w:val="right"/>
        </w:pPr>
        <w:r>
          <w:fldChar w:fldCharType="begin"/>
        </w:r>
        <w:r>
          <w:instrText xml:space="preserve"> PAGE   \* MERGEFORMAT </w:instrText>
        </w:r>
        <w:r>
          <w:fldChar w:fldCharType="separate"/>
        </w:r>
        <w:r>
          <w:rPr>
            <w:noProof/>
          </w:rPr>
          <w:t>52</w:t>
        </w:r>
        <w:r>
          <w:rPr>
            <w:noProof/>
          </w:rPr>
          <w:fldChar w:fldCharType="end"/>
        </w:r>
      </w:p>
    </w:sdtContent>
  </w:sdt>
  <w:p w14:paraId="7D5FE23A" w14:textId="77777777" w:rsidR="00C25C9B" w:rsidRDefault="00C25C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1661B3" w14:textId="77777777" w:rsidR="00302C56" w:rsidRDefault="00302C56" w:rsidP="00F467D9">
      <w:pPr>
        <w:spacing w:after="0" w:line="240" w:lineRule="auto"/>
      </w:pPr>
      <w:r>
        <w:separator/>
      </w:r>
    </w:p>
  </w:footnote>
  <w:footnote w:type="continuationSeparator" w:id="0">
    <w:p w14:paraId="257D92CE" w14:textId="77777777" w:rsidR="00302C56" w:rsidRDefault="00302C56" w:rsidP="00F467D9">
      <w:pPr>
        <w:spacing w:after="0" w:line="240" w:lineRule="auto"/>
      </w:pPr>
      <w:r>
        <w:continuationSeparator/>
      </w:r>
    </w:p>
  </w:footnote>
  <w:footnote w:type="continuationNotice" w:id="1">
    <w:p w14:paraId="0464D5F4" w14:textId="77777777" w:rsidR="00302C56" w:rsidRDefault="00302C56">
      <w:pPr>
        <w:spacing w:after="0" w:line="240" w:lineRule="auto"/>
      </w:pPr>
    </w:p>
  </w:footnote>
  <w:footnote w:id="2">
    <w:p w14:paraId="52A12A0E" w14:textId="30B01C26" w:rsidR="00C25C9B" w:rsidRDefault="00C25C9B" w:rsidP="00CB603A">
      <w:pPr>
        <w:pStyle w:val="FootnoteText"/>
      </w:pPr>
      <w:r>
        <w:rPr>
          <w:rStyle w:val="FootnoteReference"/>
        </w:rPr>
        <w:footnoteRef/>
      </w:r>
      <w:r>
        <w:t xml:space="preserve"> The UN Emissions Gap Report 2019 describes how we need to bring down emissions drastically within the next few years to keep global temperature rise within a 1.5-2 </w:t>
      </w:r>
      <w:r w:rsidRPr="00F63B2E">
        <w:t>°</w:t>
      </w:r>
      <w:r>
        <w:t>C of pre-industrial temperatures.</w:t>
      </w:r>
    </w:p>
  </w:footnote>
  <w:footnote w:id="3">
    <w:p w14:paraId="0BD73587" w14:textId="6F34AB21" w:rsidR="00C25C9B" w:rsidRDefault="00C25C9B" w:rsidP="00CB603A">
      <w:pPr>
        <w:pStyle w:val="FootnoteText"/>
      </w:pPr>
      <w:r>
        <w:rPr>
          <w:rStyle w:val="FootnoteReference"/>
        </w:rPr>
        <w:footnoteRef/>
      </w:r>
      <w:r>
        <w:t xml:space="preserve"> According to the NASA Global Climate Change website, sudden climate change will occur once Earth’s ice sheets begin to melt, as methane is released from the Arctic’s permafrost and as ocean circulation patterns drastically change from the melting ice sheets.</w:t>
      </w:r>
    </w:p>
  </w:footnote>
  <w:footnote w:id="4">
    <w:p w14:paraId="62789A23" w14:textId="77777777" w:rsidR="00C25C9B" w:rsidRPr="0092334B" w:rsidRDefault="00C25C9B">
      <w:pPr>
        <w:pStyle w:val="FootnoteText"/>
        <w:rPr>
          <w:lang w:val="en-US"/>
        </w:rPr>
      </w:pPr>
      <w:r>
        <w:rPr>
          <w:rStyle w:val="FootnoteReference"/>
        </w:rPr>
        <w:footnoteRef/>
      </w:r>
      <w:r>
        <w:t xml:space="preserve"> The </w:t>
      </w:r>
      <w:r w:rsidRPr="00FC1415">
        <w:t>Sustainability Tracking, Assessment &amp; Rating System™ (STARS) is a transparent, self-reporting framework for colleges and universities to measure their sustainability performance.</w:t>
      </w:r>
      <w:r>
        <w:t xml:space="preserve"> STARS is a program of the </w:t>
      </w:r>
      <w:r>
        <w:rPr>
          <w:lang w:val="en-US"/>
        </w:rPr>
        <w:t xml:space="preserve">Association of Advancement for Sustainability in Higher Education (AASHE). </w:t>
      </w:r>
    </w:p>
  </w:footnote>
  <w:footnote w:id="5">
    <w:p w14:paraId="5CB08FEF" w14:textId="55331B17" w:rsidR="00C25C9B" w:rsidRPr="00AB11B7" w:rsidRDefault="00C25C9B">
      <w:pPr>
        <w:pStyle w:val="FootnoteText"/>
        <w:rPr>
          <w:lang w:val="en-US"/>
        </w:rPr>
      </w:pPr>
      <w:r>
        <w:rPr>
          <w:rStyle w:val="FootnoteReference"/>
        </w:rPr>
        <w:footnoteRef/>
      </w:r>
      <w:r>
        <w:t xml:space="preserve"> </w:t>
      </w:r>
      <w:r w:rsidRPr="003D2315">
        <w:rPr>
          <w:sz w:val="18"/>
          <w:szCs w:val="18"/>
        </w:rPr>
        <w:t xml:space="preserve">The RRU </w:t>
      </w:r>
      <w:hyperlink r:id="rId1" w:history="1">
        <w:r w:rsidRPr="003C1533">
          <w:rPr>
            <w:rStyle w:val="Hyperlink"/>
            <w:sz w:val="18"/>
            <w:szCs w:val="18"/>
          </w:rPr>
          <w:t>Learning, Teaching and Research Model</w:t>
        </w:r>
      </w:hyperlink>
      <w:r w:rsidRPr="003C1533">
        <w:rPr>
          <w:sz w:val="18"/>
          <w:szCs w:val="18"/>
        </w:rPr>
        <w:t xml:space="preserve"> expands on how, what and why we learn, teach and research. It is based on the shared core values of the university and sets the foundation for our work as being applied, authentic, caring, community-based and transformational.</w:t>
      </w:r>
    </w:p>
  </w:footnote>
  <w:footnote w:id="6">
    <w:p w14:paraId="47BE17AB" w14:textId="2FA95B72" w:rsidR="00C25C9B" w:rsidRPr="00FE447A" w:rsidRDefault="00C25C9B">
      <w:pPr>
        <w:pStyle w:val="FootnoteText"/>
        <w:rPr>
          <w:lang w:val="en-US"/>
        </w:rPr>
      </w:pPr>
      <w:r>
        <w:rPr>
          <w:rStyle w:val="FootnoteReference"/>
        </w:rPr>
        <w:footnoteRef/>
      </w:r>
      <w:r>
        <w:t xml:space="preserve"> </w:t>
      </w:r>
      <w:r w:rsidRPr="0071054C">
        <w:rPr>
          <w:sz w:val="18"/>
          <w:szCs w:val="18"/>
        </w:rPr>
        <w:t>The Ashoka</w:t>
      </w:r>
      <w:r>
        <w:rPr>
          <w:sz w:val="18"/>
          <w:szCs w:val="18"/>
        </w:rPr>
        <w:t>U</w:t>
      </w:r>
      <w:r w:rsidRPr="0071054C">
        <w:rPr>
          <w:sz w:val="18"/>
          <w:szCs w:val="18"/>
        </w:rPr>
        <w:t xml:space="preserve"> Changemaker Campus </w:t>
      </w:r>
      <w:r>
        <w:rPr>
          <w:sz w:val="18"/>
          <w:szCs w:val="18"/>
        </w:rPr>
        <w:t>d</w:t>
      </w:r>
      <w:r w:rsidRPr="0071054C">
        <w:rPr>
          <w:sz w:val="18"/>
          <w:szCs w:val="18"/>
        </w:rPr>
        <w:t>esignation is awarded to post-secondary institutions with a proven track record of social innovation, collaboration and a commitment to changemaking that is woven into academic and institutional priorities.</w:t>
      </w:r>
    </w:p>
  </w:footnote>
  <w:footnote w:id="7">
    <w:p w14:paraId="629EC4A0" w14:textId="77777777" w:rsidR="00C25C9B" w:rsidRPr="00D73896" w:rsidRDefault="00C25C9B" w:rsidP="00FE719F">
      <w:pPr>
        <w:pStyle w:val="FootnoteText"/>
        <w:rPr>
          <w:sz w:val="18"/>
          <w:szCs w:val="18"/>
          <w:lang w:val="en-US"/>
        </w:rPr>
      </w:pPr>
      <w:r w:rsidRPr="00D73896">
        <w:rPr>
          <w:rStyle w:val="FootnoteReference"/>
          <w:sz w:val="18"/>
          <w:szCs w:val="18"/>
        </w:rPr>
        <w:footnoteRef/>
      </w:r>
      <w:r w:rsidRPr="00D73896">
        <w:rPr>
          <w:sz w:val="18"/>
          <w:szCs w:val="18"/>
        </w:rPr>
        <w:t xml:space="preserve">The UN climate report concludes that we need to keep global warming to a maximum of 1.5°C to avoid high risk of catastrophic consequences for people and our living environment. To achieve the 1.5°C ambition, global greenhouse gas emissions must stop growing by 2020 and we must halve emissions every decade to approach net-zero by 2050, while at the same time removing some of the carbon already emitted into the atmosphere. </w:t>
      </w:r>
      <w:r>
        <w:rPr>
          <w:sz w:val="18"/>
          <w:szCs w:val="18"/>
        </w:rPr>
        <w:t>(</w:t>
      </w:r>
      <w:r w:rsidRPr="00D73896">
        <w:rPr>
          <w:sz w:val="18"/>
          <w:szCs w:val="18"/>
        </w:rPr>
        <w:t>IPCC</w:t>
      </w:r>
      <w:r>
        <w:rPr>
          <w:sz w:val="18"/>
          <w:szCs w:val="18"/>
        </w:rPr>
        <w:t xml:space="preserve">, </w:t>
      </w:r>
      <w:r w:rsidRPr="00D73896">
        <w:rPr>
          <w:sz w:val="18"/>
          <w:szCs w:val="18"/>
        </w:rPr>
        <w:t>2018).</w:t>
      </w:r>
    </w:p>
  </w:footnote>
  <w:footnote w:id="8">
    <w:p w14:paraId="7FEA0F3A" w14:textId="2CA55B93" w:rsidR="00C25C9B" w:rsidRPr="00D73896" w:rsidRDefault="00C25C9B" w:rsidP="00FE719F">
      <w:pPr>
        <w:pStyle w:val="FootnoteText"/>
        <w:rPr>
          <w:sz w:val="18"/>
          <w:szCs w:val="18"/>
          <w:lang w:val="en-US"/>
        </w:rPr>
      </w:pPr>
      <w:r w:rsidRPr="00D73896">
        <w:rPr>
          <w:rStyle w:val="FootnoteReference"/>
          <w:sz w:val="18"/>
          <w:szCs w:val="18"/>
        </w:rPr>
        <w:footnoteRef/>
      </w:r>
      <w:r w:rsidRPr="00D73896">
        <w:rPr>
          <w:sz w:val="18"/>
          <w:szCs w:val="18"/>
        </w:rPr>
        <w:t xml:space="preserve"> </w:t>
      </w:r>
      <w:r w:rsidRPr="00C205EB">
        <w:rPr>
          <w:sz w:val="18"/>
          <w:szCs w:val="18"/>
          <w:lang w:val="en-US"/>
        </w:rPr>
        <w:t xml:space="preserve">Scope 1 emissions are direct greenhouse </w:t>
      </w:r>
      <w:r>
        <w:rPr>
          <w:sz w:val="18"/>
          <w:szCs w:val="18"/>
          <w:lang w:val="en-US"/>
        </w:rPr>
        <w:t xml:space="preserve">gas </w:t>
      </w:r>
      <w:r w:rsidRPr="00C205EB">
        <w:rPr>
          <w:sz w:val="18"/>
          <w:szCs w:val="18"/>
          <w:lang w:val="en-US"/>
        </w:rPr>
        <w:t>(GHG) emissions that occur from sources controlled or owned by an organization</w:t>
      </w:r>
      <w:r>
        <w:rPr>
          <w:sz w:val="18"/>
          <w:szCs w:val="18"/>
          <w:lang w:val="en-US"/>
        </w:rPr>
        <w:t xml:space="preserve"> while </w:t>
      </w:r>
      <w:r w:rsidRPr="00C205EB">
        <w:rPr>
          <w:sz w:val="18"/>
          <w:szCs w:val="18"/>
          <w:lang w:val="en-US"/>
        </w:rPr>
        <w:t>Scope 2 emissions are indirect GHG emissions associated with the purchase of electricity</w:t>
      </w:r>
      <w:r>
        <w:rPr>
          <w:sz w:val="18"/>
          <w:szCs w:val="18"/>
          <w:lang w:val="en-US"/>
        </w:rPr>
        <w:t xml:space="preserve"> or energy</w:t>
      </w:r>
      <w:r w:rsidRPr="00C205EB">
        <w:rPr>
          <w:sz w:val="18"/>
          <w:szCs w:val="18"/>
          <w:lang w:val="en-US"/>
        </w:rPr>
        <w:t>.</w:t>
      </w:r>
      <w:r>
        <w:rPr>
          <w:sz w:val="18"/>
          <w:szCs w:val="18"/>
          <w:lang w:val="en-US"/>
        </w:rPr>
        <w:t xml:space="preserve"> (</w:t>
      </w:r>
      <w:hyperlink r:id="rId2" w:history="1">
        <w:r w:rsidRPr="00F759AC">
          <w:rPr>
            <w:rStyle w:val="Hyperlink"/>
            <w:sz w:val="18"/>
            <w:szCs w:val="18"/>
            <w:lang w:val="en-US"/>
          </w:rPr>
          <w:t>GHG Protocol</w:t>
        </w:r>
      </w:hyperlink>
      <w:r>
        <w:rPr>
          <w:sz w:val="18"/>
          <w:szCs w:val="18"/>
          <w:lang w:val="en-US"/>
        </w:rPr>
        <w:t xml:space="preserve">) </w:t>
      </w:r>
    </w:p>
  </w:footnote>
  <w:footnote w:id="9">
    <w:p w14:paraId="515733DB" w14:textId="23B33B7B" w:rsidR="00C25C9B" w:rsidRPr="00D73896" w:rsidRDefault="00C25C9B">
      <w:pPr>
        <w:pStyle w:val="FootnoteText"/>
        <w:rPr>
          <w:sz w:val="18"/>
          <w:szCs w:val="18"/>
          <w:lang w:val="en-US"/>
        </w:rPr>
      </w:pPr>
      <w:r w:rsidRPr="00D73896">
        <w:rPr>
          <w:rStyle w:val="FootnoteReference"/>
          <w:sz w:val="18"/>
          <w:szCs w:val="18"/>
        </w:rPr>
        <w:footnoteRef/>
      </w:r>
      <w:r w:rsidRPr="00D73896">
        <w:rPr>
          <w:sz w:val="18"/>
          <w:szCs w:val="18"/>
        </w:rPr>
        <w:t xml:space="preserve"> Phase 1 scope 3 accounting is proposed to include: Commuting, business air travel, solid waste (disposal only), and building lifecycle (For comparison, this comprises 65% of UBC’s total emissions for scope 1, 2 and 3)  </w:t>
      </w:r>
    </w:p>
  </w:footnote>
  <w:footnote w:id="10">
    <w:p w14:paraId="196D4848" w14:textId="2842CDB1" w:rsidR="00C25C9B" w:rsidRPr="00073250" w:rsidRDefault="00C25C9B" w:rsidP="00FE719F">
      <w:pPr>
        <w:pStyle w:val="FootnoteText"/>
        <w:rPr>
          <w:lang w:val="en-US"/>
        </w:rPr>
      </w:pPr>
      <w:r w:rsidRPr="00D73896">
        <w:rPr>
          <w:rStyle w:val="FootnoteReference"/>
          <w:sz w:val="18"/>
          <w:szCs w:val="18"/>
        </w:rPr>
        <w:footnoteRef/>
      </w:r>
      <w:r w:rsidRPr="00D73896">
        <w:rPr>
          <w:sz w:val="18"/>
          <w:szCs w:val="18"/>
        </w:rPr>
        <w:t xml:space="preserve"> </w:t>
      </w:r>
      <w:r>
        <w:rPr>
          <w:sz w:val="18"/>
          <w:szCs w:val="18"/>
        </w:rPr>
        <w:t>F</w:t>
      </w:r>
      <w:r w:rsidRPr="00D73896">
        <w:rPr>
          <w:sz w:val="18"/>
          <w:szCs w:val="18"/>
        </w:rPr>
        <w:t>or example, Pacific Institute for Climate Solutions</w:t>
      </w:r>
      <w:r>
        <w:rPr>
          <w:sz w:val="18"/>
          <w:szCs w:val="18"/>
        </w:rPr>
        <w:t xml:space="preserve"> (PICS)</w:t>
      </w:r>
      <w:r w:rsidRPr="00D73896">
        <w:rPr>
          <w:sz w:val="18"/>
          <w:szCs w:val="18"/>
        </w:rPr>
        <w:t xml:space="preserve">, Universities Climate Change Coalition UC3), Second Nature’s Climate Leadership Network, Race to </w:t>
      </w:r>
      <w:r>
        <w:rPr>
          <w:sz w:val="18"/>
          <w:szCs w:val="18"/>
        </w:rPr>
        <w:t xml:space="preserve">Net </w:t>
      </w:r>
      <w:r w:rsidRPr="00D73896">
        <w:rPr>
          <w:sz w:val="18"/>
          <w:szCs w:val="18"/>
        </w:rPr>
        <w:t>Zero, U</w:t>
      </w:r>
      <w:r>
        <w:rPr>
          <w:sz w:val="18"/>
          <w:szCs w:val="18"/>
        </w:rPr>
        <w:t xml:space="preserve">N SDG </w:t>
      </w:r>
      <w:r w:rsidRPr="00D73896">
        <w:rPr>
          <w:sz w:val="18"/>
          <w:szCs w:val="18"/>
        </w:rPr>
        <w:t>Accord, the Investment Charter for Canadian Universities, etc.</w:t>
      </w:r>
    </w:p>
  </w:footnote>
  <w:footnote w:id="11">
    <w:p w14:paraId="39CC62CD" w14:textId="03297805" w:rsidR="00C25C9B" w:rsidRPr="002C09D5" w:rsidRDefault="00C25C9B">
      <w:pPr>
        <w:pStyle w:val="FootnoteText"/>
        <w:rPr>
          <w:lang w:val="en-US"/>
        </w:rPr>
      </w:pPr>
      <w:r>
        <w:rPr>
          <w:rStyle w:val="FootnoteReference"/>
        </w:rPr>
        <w:footnoteRef/>
      </w:r>
      <w:r>
        <w:t xml:space="preserve"> The climate risk and vulnerability </w:t>
      </w:r>
      <w:r w:rsidRPr="002C09D5">
        <w:t xml:space="preserve">assessment </w:t>
      </w:r>
      <w:r>
        <w:t xml:space="preserve">will </w:t>
      </w:r>
      <w:r w:rsidRPr="002C09D5">
        <w:t>i</w:t>
      </w:r>
      <w:r>
        <w:t>nclude campus energy, buildings</w:t>
      </w:r>
      <w:r w:rsidRPr="002C09D5">
        <w:t xml:space="preserve"> and infrastructure; interdependent services/community infrastructure; environment, social, cultural, global connections and impacts that affect client/customer base, supply chains, etc.</w:t>
      </w:r>
    </w:p>
  </w:footnote>
  <w:footnote w:id="12">
    <w:p w14:paraId="70F725B7" w14:textId="77777777" w:rsidR="00C25C9B" w:rsidRPr="00D73896" w:rsidRDefault="00C25C9B" w:rsidP="008D2D62">
      <w:pPr>
        <w:pStyle w:val="FootnoteText"/>
        <w:rPr>
          <w:sz w:val="18"/>
          <w:szCs w:val="18"/>
          <w:lang w:val="en-US"/>
        </w:rPr>
      </w:pPr>
      <w:r>
        <w:rPr>
          <w:rStyle w:val="FootnoteReference"/>
        </w:rPr>
        <w:footnoteRef/>
      </w:r>
      <w:r>
        <w:t xml:space="preserve"> </w:t>
      </w:r>
      <w:r w:rsidRPr="00D73896">
        <w:rPr>
          <w:sz w:val="18"/>
          <w:szCs w:val="18"/>
        </w:rPr>
        <w:t>Note: this is not an exhaustive list and could include more plans and policies to support the outcomes, as needed.</w:t>
      </w:r>
    </w:p>
  </w:footnote>
  <w:footnote w:id="13">
    <w:p w14:paraId="546ED61D" w14:textId="18EFC934" w:rsidR="00C25C9B" w:rsidRPr="00145F9C" w:rsidRDefault="00C25C9B" w:rsidP="008D2D62">
      <w:pPr>
        <w:pStyle w:val="FootnoteText"/>
      </w:pPr>
      <w:r w:rsidRPr="00D73896">
        <w:rPr>
          <w:rStyle w:val="FootnoteReference"/>
          <w:sz w:val="18"/>
          <w:szCs w:val="18"/>
        </w:rPr>
        <w:footnoteRef/>
      </w:r>
      <w:r w:rsidRPr="00D73896">
        <w:rPr>
          <w:sz w:val="18"/>
          <w:szCs w:val="18"/>
        </w:rPr>
        <w:t xml:space="preserve"> I</w:t>
      </w:r>
      <w:r w:rsidRPr="00D73896">
        <w:rPr>
          <w:rFonts w:ascii="Calibri" w:eastAsia="Times New Roman" w:hAnsi="Calibri" w:cs="Calibri"/>
          <w:sz w:val="18"/>
          <w:szCs w:val="18"/>
          <w:lang w:eastAsia="en-CA"/>
        </w:rPr>
        <w:t>nfrastructure, landscape and program planning that aim to reduce GHG emissions and build adaptive capacity to future climate risks while respecting the h</w:t>
      </w:r>
      <w:r>
        <w:rPr>
          <w:rFonts w:ascii="Calibri" w:eastAsia="Times New Roman" w:hAnsi="Calibri" w:cs="Calibri"/>
          <w:sz w:val="18"/>
          <w:szCs w:val="18"/>
          <w:lang w:eastAsia="en-CA"/>
        </w:rPr>
        <w:t>eritage status, natural setting</w:t>
      </w:r>
      <w:r w:rsidRPr="00D73896">
        <w:rPr>
          <w:rFonts w:ascii="Calibri" w:eastAsia="Times New Roman" w:hAnsi="Calibri" w:cs="Calibri"/>
          <w:sz w:val="18"/>
          <w:szCs w:val="18"/>
          <w:lang w:eastAsia="en-CA"/>
        </w:rPr>
        <w:t xml:space="preserve"> and Indigenous rights holders.</w:t>
      </w:r>
    </w:p>
  </w:footnote>
  <w:footnote w:id="14">
    <w:p w14:paraId="3B190175" w14:textId="77777777" w:rsidR="00C25C9B" w:rsidRPr="0099349B" w:rsidRDefault="00C25C9B" w:rsidP="00932EB1">
      <w:pPr>
        <w:pStyle w:val="FootnoteText"/>
      </w:pPr>
      <w:r w:rsidRPr="00DC0149">
        <w:rPr>
          <w:rStyle w:val="FootnoteReference"/>
          <w:sz w:val="16"/>
          <w:szCs w:val="16"/>
        </w:rPr>
        <w:footnoteRef/>
      </w:r>
      <w:r w:rsidRPr="00DC0149">
        <w:rPr>
          <w:sz w:val="16"/>
          <w:szCs w:val="16"/>
        </w:rPr>
        <w:t xml:space="preserve"> Rationale: How buildings are designed, constructed and operated has significant impacts on the sustainability of our campus as well as the wellbeing of the people who study, work and live here</w:t>
      </w:r>
      <w:r>
        <w:rPr>
          <w:sz w:val="16"/>
          <w:szCs w:val="16"/>
        </w:rPr>
        <w:t xml:space="preserve">. </w:t>
      </w:r>
      <w:r w:rsidRPr="00DC0149">
        <w:rPr>
          <w:sz w:val="16"/>
          <w:szCs w:val="16"/>
        </w:rPr>
        <w:t xml:space="preserve">Additional great resource for development: </w:t>
      </w:r>
      <w:hyperlink r:id="rId3" w:history="1">
        <w:r w:rsidRPr="0093659A">
          <w:rPr>
            <w:rStyle w:val="Hyperlink"/>
            <w:sz w:val="16"/>
            <w:szCs w:val="16"/>
          </w:rPr>
          <w:t>https://planning.ubc.ca/sites/default/files/2019-11/PLAN_UBC_Green_Building_Action_InstitutionalGBAP.pdf</w:t>
        </w:r>
      </w:hyperlink>
      <w:r w:rsidRPr="00DC0149">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79088" w14:textId="060554A3" w:rsidR="00C25C9B" w:rsidRDefault="00C25C9B">
    <w:pPr>
      <w:pStyle w:val="Header"/>
    </w:pPr>
  </w:p>
</w:hdr>
</file>

<file path=word/intelligence.xml><?xml version="1.0" encoding="utf-8"?>
<int:Intelligence xmlns:int="http://schemas.microsoft.com/office/intelligence/2019/intelligence">
  <int:IntelligenceSettings/>
  <int:Manifest>
    <int:ParagraphRange paragraphId="1824629061" textId="903706640" start="866" length="21" invalidationStart="866" invalidationLength="21" id="t7Z+z9vO"/>
  </int:Manifest>
  <int:Observations>
    <int:Content id="t7Z+z9vO">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D2647"/>
    <w:multiLevelType w:val="hybridMultilevel"/>
    <w:tmpl w:val="87902146"/>
    <w:lvl w:ilvl="0" w:tplc="FA4028AA">
      <w:start w:val="1"/>
      <w:numFmt w:val="bullet"/>
      <w:lvlText w:val=""/>
      <w:lvlJc w:val="left"/>
      <w:pPr>
        <w:ind w:left="1154" w:hanging="360"/>
      </w:pPr>
      <w:rPr>
        <w:rFonts w:ascii="Symbol" w:hAnsi="Symbol" w:hint="default"/>
        <w:color w:val="auto"/>
        <w:u w:val="none"/>
      </w:rPr>
    </w:lvl>
    <w:lvl w:ilvl="1" w:tplc="04090003">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1" w15:restartNumberingAfterBreak="0">
    <w:nsid w:val="01E01D85"/>
    <w:multiLevelType w:val="hybridMultilevel"/>
    <w:tmpl w:val="E70EAED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4BC5788"/>
    <w:multiLevelType w:val="multilevel"/>
    <w:tmpl w:val="CF90435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424105"/>
    <w:multiLevelType w:val="hybridMultilevel"/>
    <w:tmpl w:val="594873F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15:restartNumberingAfterBreak="0">
    <w:nsid w:val="093D0AAE"/>
    <w:multiLevelType w:val="hybridMultilevel"/>
    <w:tmpl w:val="B3EE2EC2"/>
    <w:lvl w:ilvl="0" w:tplc="9C0AB312">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0BD87F9B"/>
    <w:multiLevelType w:val="hybridMultilevel"/>
    <w:tmpl w:val="7F9E620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0F765DB2"/>
    <w:multiLevelType w:val="hybridMultilevel"/>
    <w:tmpl w:val="58506876"/>
    <w:lvl w:ilvl="0" w:tplc="9C0AB312">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138C08E3"/>
    <w:multiLevelType w:val="hybridMultilevel"/>
    <w:tmpl w:val="3A80C2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645112C"/>
    <w:multiLevelType w:val="hybridMultilevel"/>
    <w:tmpl w:val="0D4429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7C64E73"/>
    <w:multiLevelType w:val="hybridMultilevel"/>
    <w:tmpl w:val="CA68B1E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1A9A4710"/>
    <w:multiLevelType w:val="hybridMultilevel"/>
    <w:tmpl w:val="E6EEC560"/>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C366AC8"/>
    <w:multiLevelType w:val="hybridMultilevel"/>
    <w:tmpl w:val="71B243CA"/>
    <w:lvl w:ilvl="0" w:tplc="04090001">
      <w:start w:val="1"/>
      <w:numFmt w:val="bullet"/>
      <w:lvlText w:val=""/>
      <w:lvlJc w:val="left"/>
      <w:pPr>
        <w:ind w:left="800" w:hanging="360"/>
      </w:pPr>
      <w:rPr>
        <w:rFonts w:ascii="Symbol" w:hAnsi="Symbol" w:hint="default"/>
      </w:rPr>
    </w:lvl>
    <w:lvl w:ilvl="1" w:tplc="04090003">
      <w:start w:val="1"/>
      <w:numFmt w:val="bullet"/>
      <w:lvlText w:val="o"/>
      <w:lvlJc w:val="left"/>
      <w:pPr>
        <w:ind w:left="1520" w:hanging="360"/>
      </w:pPr>
      <w:rPr>
        <w:rFonts w:ascii="Courier New" w:hAnsi="Courier New" w:cs="Courier New" w:hint="default"/>
      </w:rPr>
    </w:lvl>
    <w:lvl w:ilvl="2" w:tplc="04090005">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12" w15:restartNumberingAfterBreak="0">
    <w:nsid w:val="1E0270CF"/>
    <w:multiLevelType w:val="hybridMultilevel"/>
    <w:tmpl w:val="FD44D77C"/>
    <w:lvl w:ilvl="0" w:tplc="FE64E8A2">
      <w:start w:val="1"/>
      <w:numFmt w:val="bullet"/>
      <w:lvlText w:val=""/>
      <w:lvlJc w:val="left"/>
      <w:pPr>
        <w:ind w:left="360" w:hanging="360"/>
      </w:pPr>
      <w:rPr>
        <w:rFonts w:ascii="Symbol" w:hAnsi="Symbol" w:hint="default"/>
        <w:color w:val="auto"/>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203267B7"/>
    <w:multiLevelType w:val="hybridMultilevel"/>
    <w:tmpl w:val="23667FFA"/>
    <w:lvl w:ilvl="0" w:tplc="9C0AB312">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20B57E48"/>
    <w:multiLevelType w:val="hybridMultilevel"/>
    <w:tmpl w:val="B512EC4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21D64489"/>
    <w:multiLevelType w:val="multilevel"/>
    <w:tmpl w:val="A6E07212"/>
    <w:lvl w:ilvl="0">
      <w:start w:val="1"/>
      <w:numFmt w:val="bullet"/>
      <w:lvlText w:val=""/>
      <w:lvlJc w:val="left"/>
      <w:pPr>
        <w:ind w:left="720" w:hanging="360"/>
      </w:pPr>
      <w:rPr>
        <w:rFonts w:ascii="Symbol" w:hAnsi="Symbol" w:hint="default"/>
        <w:b/>
      </w:rPr>
    </w:lvl>
    <w:lvl w:ilvl="1">
      <w:start w:val="1"/>
      <w:numFmt w:val="decimal"/>
      <w:lvlText w:val="%1.%2"/>
      <w:lvlJc w:val="left"/>
      <w:pPr>
        <w:ind w:left="720" w:hanging="360"/>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080" w:hanging="720"/>
      </w:pPr>
      <w:rPr>
        <w:rFonts w:hint="default"/>
        <w:b/>
      </w:rPr>
    </w:lvl>
    <w:lvl w:ilvl="4">
      <w:start w:val="1"/>
      <w:numFmt w:val="decimal"/>
      <w:lvlText w:val="%1.%2.%3.%4.%5"/>
      <w:lvlJc w:val="left"/>
      <w:pPr>
        <w:ind w:left="1080" w:hanging="720"/>
      </w:pPr>
      <w:rPr>
        <w:rFonts w:hint="default"/>
        <w:b/>
      </w:rPr>
    </w:lvl>
    <w:lvl w:ilvl="5">
      <w:start w:val="1"/>
      <w:numFmt w:val="decimal"/>
      <w:lvlText w:val="%1.%2.%3.%4.%5.%6"/>
      <w:lvlJc w:val="left"/>
      <w:pPr>
        <w:ind w:left="1440" w:hanging="1080"/>
      </w:pPr>
      <w:rPr>
        <w:rFonts w:hint="default"/>
        <w:b/>
      </w:rPr>
    </w:lvl>
    <w:lvl w:ilvl="6">
      <w:start w:val="1"/>
      <w:numFmt w:val="decimal"/>
      <w:lvlText w:val="%1.%2.%3.%4.%5.%6.%7"/>
      <w:lvlJc w:val="left"/>
      <w:pPr>
        <w:ind w:left="1440" w:hanging="1080"/>
      </w:pPr>
      <w:rPr>
        <w:rFonts w:hint="default"/>
        <w:b/>
      </w:rPr>
    </w:lvl>
    <w:lvl w:ilvl="7">
      <w:start w:val="1"/>
      <w:numFmt w:val="decimal"/>
      <w:lvlText w:val="%1.%2.%3.%4.%5.%6.%7.%8"/>
      <w:lvlJc w:val="left"/>
      <w:pPr>
        <w:ind w:left="1800" w:hanging="1440"/>
      </w:pPr>
      <w:rPr>
        <w:rFonts w:hint="default"/>
        <w:b/>
      </w:rPr>
    </w:lvl>
    <w:lvl w:ilvl="8">
      <w:start w:val="1"/>
      <w:numFmt w:val="decimal"/>
      <w:lvlText w:val="%1.%2.%3.%4.%5.%6.%7.%8.%9"/>
      <w:lvlJc w:val="left"/>
      <w:pPr>
        <w:ind w:left="1800" w:hanging="1440"/>
      </w:pPr>
      <w:rPr>
        <w:rFonts w:hint="default"/>
        <w:b/>
      </w:rPr>
    </w:lvl>
  </w:abstractNum>
  <w:abstractNum w:abstractNumId="16" w15:restartNumberingAfterBreak="0">
    <w:nsid w:val="23315575"/>
    <w:multiLevelType w:val="hybridMultilevel"/>
    <w:tmpl w:val="5BF88DE8"/>
    <w:lvl w:ilvl="0" w:tplc="2BF4BE84">
      <w:numFmt w:val="bullet"/>
      <w:lvlText w:val="-"/>
      <w:lvlJc w:val="left"/>
      <w:pPr>
        <w:ind w:left="927" w:hanging="360"/>
      </w:pPr>
      <w:rPr>
        <w:rFonts w:ascii="Abadi" w:eastAsia="Times New Roman" w:hAnsi="Abadi" w:cs="Times New Roman" w:hint="default"/>
        <w:sz w:val="22"/>
      </w:rPr>
    </w:lvl>
    <w:lvl w:ilvl="1" w:tplc="10090003" w:tentative="1">
      <w:start w:val="1"/>
      <w:numFmt w:val="bullet"/>
      <w:lvlText w:val="o"/>
      <w:lvlJc w:val="left"/>
      <w:pPr>
        <w:ind w:left="1647" w:hanging="360"/>
      </w:pPr>
      <w:rPr>
        <w:rFonts w:ascii="Courier New" w:hAnsi="Courier New" w:cs="Courier New" w:hint="default"/>
      </w:rPr>
    </w:lvl>
    <w:lvl w:ilvl="2" w:tplc="10090005" w:tentative="1">
      <w:start w:val="1"/>
      <w:numFmt w:val="bullet"/>
      <w:lvlText w:val=""/>
      <w:lvlJc w:val="left"/>
      <w:pPr>
        <w:ind w:left="2367" w:hanging="360"/>
      </w:pPr>
      <w:rPr>
        <w:rFonts w:ascii="Wingdings" w:hAnsi="Wingdings" w:hint="default"/>
      </w:rPr>
    </w:lvl>
    <w:lvl w:ilvl="3" w:tplc="10090001" w:tentative="1">
      <w:start w:val="1"/>
      <w:numFmt w:val="bullet"/>
      <w:lvlText w:val=""/>
      <w:lvlJc w:val="left"/>
      <w:pPr>
        <w:ind w:left="3087" w:hanging="360"/>
      </w:pPr>
      <w:rPr>
        <w:rFonts w:ascii="Symbol" w:hAnsi="Symbol" w:hint="default"/>
      </w:rPr>
    </w:lvl>
    <w:lvl w:ilvl="4" w:tplc="10090003" w:tentative="1">
      <w:start w:val="1"/>
      <w:numFmt w:val="bullet"/>
      <w:lvlText w:val="o"/>
      <w:lvlJc w:val="left"/>
      <w:pPr>
        <w:ind w:left="3807" w:hanging="360"/>
      </w:pPr>
      <w:rPr>
        <w:rFonts w:ascii="Courier New" w:hAnsi="Courier New" w:cs="Courier New" w:hint="default"/>
      </w:rPr>
    </w:lvl>
    <w:lvl w:ilvl="5" w:tplc="10090005" w:tentative="1">
      <w:start w:val="1"/>
      <w:numFmt w:val="bullet"/>
      <w:lvlText w:val=""/>
      <w:lvlJc w:val="left"/>
      <w:pPr>
        <w:ind w:left="4527" w:hanging="360"/>
      </w:pPr>
      <w:rPr>
        <w:rFonts w:ascii="Wingdings" w:hAnsi="Wingdings" w:hint="default"/>
      </w:rPr>
    </w:lvl>
    <w:lvl w:ilvl="6" w:tplc="10090001" w:tentative="1">
      <w:start w:val="1"/>
      <w:numFmt w:val="bullet"/>
      <w:lvlText w:val=""/>
      <w:lvlJc w:val="left"/>
      <w:pPr>
        <w:ind w:left="5247" w:hanging="360"/>
      </w:pPr>
      <w:rPr>
        <w:rFonts w:ascii="Symbol" w:hAnsi="Symbol" w:hint="default"/>
      </w:rPr>
    </w:lvl>
    <w:lvl w:ilvl="7" w:tplc="10090003" w:tentative="1">
      <w:start w:val="1"/>
      <w:numFmt w:val="bullet"/>
      <w:lvlText w:val="o"/>
      <w:lvlJc w:val="left"/>
      <w:pPr>
        <w:ind w:left="5967" w:hanging="360"/>
      </w:pPr>
      <w:rPr>
        <w:rFonts w:ascii="Courier New" w:hAnsi="Courier New" w:cs="Courier New" w:hint="default"/>
      </w:rPr>
    </w:lvl>
    <w:lvl w:ilvl="8" w:tplc="10090005" w:tentative="1">
      <w:start w:val="1"/>
      <w:numFmt w:val="bullet"/>
      <w:lvlText w:val=""/>
      <w:lvlJc w:val="left"/>
      <w:pPr>
        <w:ind w:left="6687" w:hanging="360"/>
      </w:pPr>
      <w:rPr>
        <w:rFonts w:ascii="Wingdings" w:hAnsi="Wingdings" w:hint="default"/>
      </w:rPr>
    </w:lvl>
  </w:abstractNum>
  <w:abstractNum w:abstractNumId="17" w15:restartNumberingAfterBreak="0">
    <w:nsid w:val="23442F04"/>
    <w:multiLevelType w:val="hybridMultilevel"/>
    <w:tmpl w:val="BE0C75E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238B3C35"/>
    <w:multiLevelType w:val="hybridMultilevel"/>
    <w:tmpl w:val="042A05CA"/>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9" w15:restartNumberingAfterBreak="0">
    <w:nsid w:val="2563076F"/>
    <w:multiLevelType w:val="hybridMultilevel"/>
    <w:tmpl w:val="BC660A34"/>
    <w:lvl w:ilvl="0" w:tplc="9C0AB312">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7BF05B2"/>
    <w:multiLevelType w:val="hybridMultilevel"/>
    <w:tmpl w:val="4A2606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82D7A0C"/>
    <w:multiLevelType w:val="hybridMultilevel"/>
    <w:tmpl w:val="BE14760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29002622"/>
    <w:multiLevelType w:val="hybridMultilevel"/>
    <w:tmpl w:val="3C54EC4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29F7132D"/>
    <w:multiLevelType w:val="hybridMultilevel"/>
    <w:tmpl w:val="AC269C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2B726588"/>
    <w:multiLevelType w:val="hybridMultilevel"/>
    <w:tmpl w:val="444EC2D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2D0E1BA8"/>
    <w:multiLevelType w:val="hybridMultilevel"/>
    <w:tmpl w:val="6B16AB54"/>
    <w:lvl w:ilvl="0" w:tplc="1009000F">
      <w:start w:val="1"/>
      <w:numFmt w:val="decimal"/>
      <w:lvlText w:val="%1."/>
      <w:lvlJc w:val="left"/>
      <w:pPr>
        <w:ind w:left="775" w:hanging="360"/>
      </w:pPr>
      <w:rPr>
        <w:rFont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6" w15:restartNumberingAfterBreak="0">
    <w:nsid w:val="2D54237C"/>
    <w:multiLevelType w:val="hybridMultilevel"/>
    <w:tmpl w:val="16C02862"/>
    <w:lvl w:ilvl="0" w:tplc="9C0AB312">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15:restartNumberingAfterBreak="0">
    <w:nsid w:val="31E67C76"/>
    <w:multiLevelType w:val="hybridMultilevel"/>
    <w:tmpl w:val="FA2404CA"/>
    <w:lvl w:ilvl="0" w:tplc="2E9CA56A">
      <w:start w:val="1"/>
      <w:numFmt w:val="bullet"/>
      <w:lvlText w:val=""/>
      <w:lvlJc w:val="left"/>
      <w:pPr>
        <w:ind w:left="360" w:hanging="360"/>
      </w:pPr>
      <w:rPr>
        <w:rFonts w:ascii="Symbol" w:hAnsi="Symbol" w:hint="default"/>
        <w:color w:val="auto"/>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15:restartNumberingAfterBreak="0">
    <w:nsid w:val="34FD7FBD"/>
    <w:multiLevelType w:val="multilevel"/>
    <w:tmpl w:val="A6E07212"/>
    <w:lvl w:ilvl="0">
      <w:start w:val="1"/>
      <w:numFmt w:val="bullet"/>
      <w:lvlText w:val=""/>
      <w:lvlJc w:val="left"/>
      <w:pPr>
        <w:ind w:left="720" w:hanging="360"/>
      </w:pPr>
      <w:rPr>
        <w:rFonts w:ascii="Symbol" w:hAnsi="Symbol" w:hint="default"/>
        <w:b/>
      </w:rPr>
    </w:lvl>
    <w:lvl w:ilvl="1">
      <w:start w:val="1"/>
      <w:numFmt w:val="decimal"/>
      <w:lvlText w:val="%1.%2"/>
      <w:lvlJc w:val="left"/>
      <w:pPr>
        <w:ind w:left="720" w:hanging="360"/>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080" w:hanging="720"/>
      </w:pPr>
      <w:rPr>
        <w:rFonts w:hint="default"/>
        <w:b/>
      </w:rPr>
    </w:lvl>
    <w:lvl w:ilvl="4">
      <w:start w:val="1"/>
      <w:numFmt w:val="decimal"/>
      <w:lvlText w:val="%1.%2.%3.%4.%5"/>
      <w:lvlJc w:val="left"/>
      <w:pPr>
        <w:ind w:left="1080" w:hanging="720"/>
      </w:pPr>
      <w:rPr>
        <w:rFonts w:hint="default"/>
        <w:b/>
      </w:rPr>
    </w:lvl>
    <w:lvl w:ilvl="5">
      <w:start w:val="1"/>
      <w:numFmt w:val="decimal"/>
      <w:lvlText w:val="%1.%2.%3.%4.%5.%6"/>
      <w:lvlJc w:val="left"/>
      <w:pPr>
        <w:ind w:left="1440" w:hanging="1080"/>
      </w:pPr>
      <w:rPr>
        <w:rFonts w:hint="default"/>
        <w:b/>
      </w:rPr>
    </w:lvl>
    <w:lvl w:ilvl="6">
      <w:start w:val="1"/>
      <w:numFmt w:val="decimal"/>
      <w:lvlText w:val="%1.%2.%3.%4.%5.%6.%7"/>
      <w:lvlJc w:val="left"/>
      <w:pPr>
        <w:ind w:left="1440" w:hanging="1080"/>
      </w:pPr>
      <w:rPr>
        <w:rFonts w:hint="default"/>
        <w:b/>
      </w:rPr>
    </w:lvl>
    <w:lvl w:ilvl="7">
      <w:start w:val="1"/>
      <w:numFmt w:val="decimal"/>
      <w:lvlText w:val="%1.%2.%3.%4.%5.%6.%7.%8"/>
      <w:lvlJc w:val="left"/>
      <w:pPr>
        <w:ind w:left="1800" w:hanging="1440"/>
      </w:pPr>
      <w:rPr>
        <w:rFonts w:hint="default"/>
        <w:b/>
      </w:rPr>
    </w:lvl>
    <w:lvl w:ilvl="8">
      <w:start w:val="1"/>
      <w:numFmt w:val="decimal"/>
      <w:lvlText w:val="%1.%2.%3.%4.%5.%6.%7.%8.%9"/>
      <w:lvlJc w:val="left"/>
      <w:pPr>
        <w:ind w:left="1800" w:hanging="1440"/>
      </w:pPr>
      <w:rPr>
        <w:rFonts w:hint="default"/>
        <w:b/>
      </w:rPr>
    </w:lvl>
  </w:abstractNum>
  <w:abstractNum w:abstractNumId="29" w15:restartNumberingAfterBreak="0">
    <w:nsid w:val="37E809A4"/>
    <w:multiLevelType w:val="hybridMultilevel"/>
    <w:tmpl w:val="0B62164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15:restartNumberingAfterBreak="0">
    <w:nsid w:val="3B270C04"/>
    <w:multiLevelType w:val="hybridMultilevel"/>
    <w:tmpl w:val="66AAE5D2"/>
    <w:lvl w:ilvl="0" w:tplc="FE64E8A2">
      <w:start w:val="1"/>
      <w:numFmt w:val="bullet"/>
      <w:lvlText w:val=""/>
      <w:lvlJc w:val="left"/>
      <w:pPr>
        <w:ind w:left="360" w:hanging="360"/>
      </w:pPr>
      <w:rPr>
        <w:rFonts w:ascii="Symbol" w:hAnsi="Symbol" w:hint="default"/>
        <w:color w:val="auto"/>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15:restartNumberingAfterBreak="0">
    <w:nsid w:val="3B8B0258"/>
    <w:multiLevelType w:val="hybridMultilevel"/>
    <w:tmpl w:val="E3EA2FBA"/>
    <w:lvl w:ilvl="0" w:tplc="5D8085C8">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BBD048F"/>
    <w:multiLevelType w:val="multilevel"/>
    <w:tmpl w:val="256ACD58"/>
    <w:lvl w:ilvl="0">
      <w:start w:val="1"/>
      <w:numFmt w:val="bullet"/>
      <w:lvlText w:val=""/>
      <w:lvlJc w:val="left"/>
      <w:pPr>
        <w:ind w:left="360" w:hanging="360"/>
      </w:pPr>
      <w:rPr>
        <w:rFonts w:ascii="Symbol" w:hAnsi="Symbol"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3" w15:restartNumberingAfterBreak="0">
    <w:nsid w:val="3CF9642D"/>
    <w:multiLevelType w:val="multilevel"/>
    <w:tmpl w:val="E0C8E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F94653B"/>
    <w:multiLevelType w:val="hybridMultilevel"/>
    <w:tmpl w:val="AC4EA7CA"/>
    <w:lvl w:ilvl="0" w:tplc="9C0AB312">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5" w15:restartNumberingAfterBreak="0">
    <w:nsid w:val="411E6DF8"/>
    <w:multiLevelType w:val="hybridMultilevel"/>
    <w:tmpl w:val="39F859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47717AD1"/>
    <w:multiLevelType w:val="hybridMultilevel"/>
    <w:tmpl w:val="CFCEB43C"/>
    <w:lvl w:ilvl="0" w:tplc="9C0AB312">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7" w15:restartNumberingAfterBreak="0">
    <w:nsid w:val="48314969"/>
    <w:multiLevelType w:val="hybridMultilevel"/>
    <w:tmpl w:val="1FA66E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48936B7C"/>
    <w:multiLevelType w:val="hybridMultilevel"/>
    <w:tmpl w:val="9DC40600"/>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9" w15:restartNumberingAfterBreak="0">
    <w:nsid w:val="498B288A"/>
    <w:multiLevelType w:val="hybridMultilevel"/>
    <w:tmpl w:val="7A3AA5DA"/>
    <w:lvl w:ilvl="0" w:tplc="6D4438E8">
      <w:numFmt w:val="bullet"/>
      <w:lvlText w:val="-"/>
      <w:lvlJc w:val="left"/>
      <w:pPr>
        <w:ind w:left="927" w:hanging="360"/>
      </w:pPr>
      <w:rPr>
        <w:rFonts w:ascii="Abadi" w:eastAsia="Times New Roman" w:hAnsi="Abadi" w:cs="Times New Roman" w:hint="default"/>
        <w:sz w:val="22"/>
      </w:rPr>
    </w:lvl>
    <w:lvl w:ilvl="1" w:tplc="10090003" w:tentative="1">
      <w:start w:val="1"/>
      <w:numFmt w:val="bullet"/>
      <w:lvlText w:val="o"/>
      <w:lvlJc w:val="left"/>
      <w:pPr>
        <w:ind w:left="1647" w:hanging="360"/>
      </w:pPr>
      <w:rPr>
        <w:rFonts w:ascii="Courier New" w:hAnsi="Courier New" w:cs="Courier New" w:hint="default"/>
      </w:rPr>
    </w:lvl>
    <w:lvl w:ilvl="2" w:tplc="10090005" w:tentative="1">
      <w:start w:val="1"/>
      <w:numFmt w:val="bullet"/>
      <w:lvlText w:val=""/>
      <w:lvlJc w:val="left"/>
      <w:pPr>
        <w:ind w:left="2367" w:hanging="360"/>
      </w:pPr>
      <w:rPr>
        <w:rFonts w:ascii="Wingdings" w:hAnsi="Wingdings" w:hint="default"/>
      </w:rPr>
    </w:lvl>
    <w:lvl w:ilvl="3" w:tplc="10090001" w:tentative="1">
      <w:start w:val="1"/>
      <w:numFmt w:val="bullet"/>
      <w:lvlText w:val=""/>
      <w:lvlJc w:val="left"/>
      <w:pPr>
        <w:ind w:left="3087" w:hanging="360"/>
      </w:pPr>
      <w:rPr>
        <w:rFonts w:ascii="Symbol" w:hAnsi="Symbol" w:hint="default"/>
      </w:rPr>
    </w:lvl>
    <w:lvl w:ilvl="4" w:tplc="10090003" w:tentative="1">
      <w:start w:val="1"/>
      <w:numFmt w:val="bullet"/>
      <w:lvlText w:val="o"/>
      <w:lvlJc w:val="left"/>
      <w:pPr>
        <w:ind w:left="3807" w:hanging="360"/>
      </w:pPr>
      <w:rPr>
        <w:rFonts w:ascii="Courier New" w:hAnsi="Courier New" w:cs="Courier New" w:hint="default"/>
      </w:rPr>
    </w:lvl>
    <w:lvl w:ilvl="5" w:tplc="10090005" w:tentative="1">
      <w:start w:val="1"/>
      <w:numFmt w:val="bullet"/>
      <w:lvlText w:val=""/>
      <w:lvlJc w:val="left"/>
      <w:pPr>
        <w:ind w:left="4527" w:hanging="360"/>
      </w:pPr>
      <w:rPr>
        <w:rFonts w:ascii="Wingdings" w:hAnsi="Wingdings" w:hint="default"/>
      </w:rPr>
    </w:lvl>
    <w:lvl w:ilvl="6" w:tplc="10090001" w:tentative="1">
      <w:start w:val="1"/>
      <w:numFmt w:val="bullet"/>
      <w:lvlText w:val=""/>
      <w:lvlJc w:val="left"/>
      <w:pPr>
        <w:ind w:left="5247" w:hanging="360"/>
      </w:pPr>
      <w:rPr>
        <w:rFonts w:ascii="Symbol" w:hAnsi="Symbol" w:hint="default"/>
      </w:rPr>
    </w:lvl>
    <w:lvl w:ilvl="7" w:tplc="10090003" w:tentative="1">
      <w:start w:val="1"/>
      <w:numFmt w:val="bullet"/>
      <w:lvlText w:val="o"/>
      <w:lvlJc w:val="left"/>
      <w:pPr>
        <w:ind w:left="5967" w:hanging="360"/>
      </w:pPr>
      <w:rPr>
        <w:rFonts w:ascii="Courier New" w:hAnsi="Courier New" w:cs="Courier New" w:hint="default"/>
      </w:rPr>
    </w:lvl>
    <w:lvl w:ilvl="8" w:tplc="10090005" w:tentative="1">
      <w:start w:val="1"/>
      <w:numFmt w:val="bullet"/>
      <w:lvlText w:val=""/>
      <w:lvlJc w:val="left"/>
      <w:pPr>
        <w:ind w:left="6687" w:hanging="360"/>
      </w:pPr>
      <w:rPr>
        <w:rFonts w:ascii="Wingdings" w:hAnsi="Wingdings" w:hint="default"/>
      </w:rPr>
    </w:lvl>
  </w:abstractNum>
  <w:abstractNum w:abstractNumId="40" w15:restartNumberingAfterBreak="0">
    <w:nsid w:val="4DDB1806"/>
    <w:multiLevelType w:val="hybridMultilevel"/>
    <w:tmpl w:val="8D08F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E914FFB"/>
    <w:multiLevelType w:val="multilevel"/>
    <w:tmpl w:val="4E22DACA"/>
    <w:lvl w:ilvl="0">
      <w:start w:val="1"/>
      <w:numFmt w:val="bullet"/>
      <w:lvlText w:val=""/>
      <w:lvlJc w:val="left"/>
      <w:pPr>
        <w:ind w:left="360" w:hanging="360"/>
      </w:pPr>
      <w:rPr>
        <w:rFonts w:ascii="Symbol" w:hAnsi="Symbol"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2" w15:restartNumberingAfterBreak="0">
    <w:nsid w:val="4FC502F0"/>
    <w:multiLevelType w:val="hybridMultilevel"/>
    <w:tmpl w:val="A64898AC"/>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43" w15:restartNumberingAfterBreak="0">
    <w:nsid w:val="5D182E80"/>
    <w:multiLevelType w:val="hybridMultilevel"/>
    <w:tmpl w:val="C8E6A940"/>
    <w:lvl w:ilvl="0" w:tplc="9C0AB312">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4" w15:restartNumberingAfterBreak="0">
    <w:nsid w:val="62506743"/>
    <w:multiLevelType w:val="hybridMultilevel"/>
    <w:tmpl w:val="75B6388C"/>
    <w:lvl w:ilvl="0" w:tplc="B45A7AC6">
      <w:start w:val="1"/>
      <w:numFmt w:val="bullet"/>
      <w:lvlText w:val=""/>
      <w:lvlJc w:val="left"/>
      <w:pPr>
        <w:ind w:left="360" w:hanging="360"/>
      </w:pPr>
      <w:rPr>
        <w:rFonts w:ascii="Symbol" w:hAnsi="Symbol" w:hint="default"/>
        <w:color w:val="auto"/>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5" w15:restartNumberingAfterBreak="0">
    <w:nsid w:val="629A04AE"/>
    <w:multiLevelType w:val="hybridMultilevel"/>
    <w:tmpl w:val="79285F0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6" w15:restartNumberingAfterBreak="0">
    <w:nsid w:val="647F19B8"/>
    <w:multiLevelType w:val="hybridMultilevel"/>
    <w:tmpl w:val="64B4B8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667D1CE6"/>
    <w:multiLevelType w:val="multilevel"/>
    <w:tmpl w:val="0C16FA8C"/>
    <w:lvl w:ilvl="0">
      <w:start w:val="1"/>
      <w:numFmt w:val="bullet"/>
      <w:lvlText w:val=""/>
      <w:lvlJc w:val="left"/>
      <w:pPr>
        <w:ind w:left="720" w:hanging="360"/>
      </w:pPr>
      <w:rPr>
        <w:rFonts w:ascii="Symbol" w:hAnsi="Symbol" w:hint="default"/>
        <w:b/>
      </w:rPr>
    </w:lvl>
    <w:lvl w:ilvl="1">
      <w:start w:val="1"/>
      <w:numFmt w:val="decimal"/>
      <w:lvlText w:val="%1.%2"/>
      <w:lvlJc w:val="left"/>
      <w:pPr>
        <w:ind w:left="720" w:hanging="360"/>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080" w:hanging="720"/>
      </w:pPr>
      <w:rPr>
        <w:rFonts w:hint="default"/>
        <w:b/>
      </w:rPr>
    </w:lvl>
    <w:lvl w:ilvl="4">
      <w:start w:val="1"/>
      <w:numFmt w:val="decimal"/>
      <w:lvlText w:val="%1.%2.%3.%4.%5"/>
      <w:lvlJc w:val="left"/>
      <w:pPr>
        <w:ind w:left="1080" w:hanging="720"/>
      </w:pPr>
      <w:rPr>
        <w:rFonts w:hint="default"/>
        <w:b/>
      </w:rPr>
    </w:lvl>
    <w:lvl w:ilvl="5">
      <w:start w:val="1"/>
      <w:numFmt w:val="decimal"/>
      <w:lvlText w:val="%1.%2.%3.%4.%5.%6"/>
      <w:lvlJc w:val="left"/>
      <w:pPr>
        <w:ind w:left="1440" w:hanging="1080"/>
      </w:pPr>
      <w:rPr>
        <w:rFonts w:hint="default"/>
        <w:b/>
      </w:rPr>
    </w:lvl>
    <w:lvl w:ilvl="6">
      <w:start w:val="1"/>
      <w:numFmt w:val="decimal"/>
      <w:lvlText w:val="%1.%2.%3.%4.%5.%6.%7"/>
      <w:lvlJc w:val="left"/>
      <w:pPr>
        <w:ind w:left="1440" w:hanging="1080"/>
      </w:pPr>
      <w:rPr>
        <w:rFonts w:hint="default"/>
        <w:b/>
      </w:rPr>
    </w:lvl>
    <w:lvl w:ilvl="7">
      <w:start w:val="1"/>
      <w:numFmt w:val="decimal"/>
      <w:lvlText w:val="%1.%2.%3.%4.%5.%6.%7.%8"/>
      <w:lvlJc w:val="left"/>
      <w:pPr>
        <w:ind w:left="1800" w:hanging="1440"/>
      </w:pPr>
      <w:rPr>
        <w:rFonts w:hint="default"/>
        <w:b/>
      </w:rPr>
    </w:lvl>
    <w:lvl w:ilvl="8">
      <w:start w:val="1"/>
      <w:numFmt w:val="decimal"/>
      <w:lvlText w:val="%1.%2.%3.%4.%5.%6.%7.%8.%9"/>
      <w:lvlJc w:val="left"/>
      <w:pPr>
        <w:ind w:left="1800" w:hanging="1440"/>
      </w:pPr>
      <w:rPr>
        <w:rFonts w:hint="default"/>
        <w:b/>
      </w:rPr>
    </w:lvl>
  </w:abstractNum>
  <w:abstractNum w:abstractNumId="48" w15:restartNumberingAfterBreak="0">
    <w:nsid w:val="69A94FF1"/>
    <w:multiLevelType w:val="hybridMultilevel"/>
    <w:tmpl w:val="C99AB8B6"/>
    <w:lvl w:ilvl="0" w:tplc="9C0AB312">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9" w15:restartNumberingAfterBreak="0">
    <w:nsid w:val="6A411BED"/>
    <w:multiLevelType w:val="hybridMultilevel"/>
    <w:tmpl w:val="16E6CF62"/>
    <w:lvl w:ilvl="0" w:tplc="FE64E8A2">
      <w:start w:val="1"/>
      <w:numFmt w:val="bullet"/>
      <w:lvlText w:val=""/>
      <w:lvlJc w:val="left"/>
      <w:pPr>
        <w:ind w:left="360" w:hanging="360"/>
      </w:pPr>
      <w:rPr>
        <w:rFonts w:ascii="Symbol" w:hAnsi="Symbol" w:hint="default"/>
        <w:color w:val="auto"/>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0" w15:restartNumberingAfterBreak="0">
    <w:nsid w:val="6B3A61A4"/>
    <w:multiLevelType w:val="hybridMultilevel"/>
    <w:tmpl w:val="B6DC9292"/>
    <w:lvl w:ilvl="0" w:tplc="73FE349A">
      <w:start w:val="1"/>
      <w:numFmt w:val="decimal"/>
      <w:lvlText w:val="%1."/>
      <w:lvlJc w:val="left"/>
      <w:pPr>
        <w:ind w:left="720" w:hanging="360"/>
      </w:pPr>
      <w:rPr>
        <w:b/>
        <w:bCs/>
        <w:i w:val="0"/>
        <w:i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1" w15:restartNumberingAfterBreak="0">
    <w:nsid w:val="6BEF0DAD"/>
    <w:multiLevelType w:val="hybridMultilevel"/>
    <w:tmpl w:val="FC7E0AFC"/>
    <w:lvl w:ilvl="0" w:tplc="372A8F7A">
      <w:start w:val="1"/>
      <w:numFmt w:val="decimal"/>
      <w:lvlText w:val="%1."/>
      <w:lvlJc w:val="left"/>
      <w:pPr>
        <w:ind w:left="360" w:hanging="360"/>
      </w:pPr>
      <w:rPr>
        <w:b w:val="0"/>
        <w:sz w:val="24"/>
        <w:szCs w:val="24"/>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2" w15:restartNumberingAfterBreak="0">
    <w:nsid w:val="6C8E5C83"/>
    <w:multiLevelType w:val="hybridMultilevel"/>
    <w:tmpl w:val="B1C6894C"/>
    <w:lvl w:ilvl="0" w:tplc="9C0AB312">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3" w15:restartNumberingAfterBreak="0">
    <w:nsid w:val="6DB80854"/>
    <w:multiLevelType w:val="hybridMultilevel"/>
    <w:tmpl w:val="ED8EE2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71157D2F"/>
    <w:multiLevelType w:val="hybridMultilevel"/>
    <w:tmpl w:val="8B5CB48C"/>
    <w:lvl w:ilvl="0" w:tplc="9C0AB312">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5" w15:restartNumberingAfterBreak="0">
    <w:nsid w:val="74DD225B"/>
    <w:multiLevelType w:val="hybridMultilevel"/>
    <w:tmpl w:val="DFA6858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6" w15:restartNumberingAfterBreak="0">
    <w:nsid w:val="757C78D9"/>
    <w:multiLevelType w:val="hybridMultilevel"/>
    <w:tmpl w:val="014C00D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7" w15:restartNumberingAfterBreak="0">
    <w:nsid w:val="79020D4B"/>
    <w:multiLevelType w:val="hybridMultilevel"/>
    <w:tmpl w:val="F354A6B2"/>
    <w:lvl w:ilvl="0" w:tplc="9C0AB312">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8" w15:restartNumberingAfterBreak="0">
    <w:nsid w:val="7D9A4894"/>
    <w:multiLevelType w:val="hybridMultilevel"/>
    <w:tmpl w:val="522CF638"/>
    <w:lvl w:ilvl="0" w:tplc="4BC2B54E">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7E414719"/>
    <w:multiLevelType w:val="hybridMultilevel"/>
    <w:tmpl w:val="851027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7F290918"/>
    <w:multiLevelType w:val="hybridMultilevel"/>
    <w:tmpl w:val="2BBC39B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1" w15:restartNumberingAfterBreak="0">
    <w:nsid w:val="7F7570BB"/>
    <w:multiLevelType w:val="hybridMultilevel"/>
    <w:tmpl w:val="B324E5E2"/>
    <w:lvl w:ilvl="0" w:tplc="359622E2">
      <w:numFmt w:val="bullet"/>
      <w:lvlText w:val="-"/>
      <w:lvlJc w:val="left"/>
      <w:pPr>
        <w:ind w:left="600" w:hanging="360"/>
      </w:pPr>
      <w:rPr>
        <w:rFonts w:ascii="Abadi" w:eastAsia="Times New Roman" w:hAnsi="Abadi" w:cs="Times New Roman" w:hint="default"/>
        <w:i w:val="0"/>
      </w:rPr>
    </w:lvl>
    <w:lvl w:ilvl="1" w:tplc="10090003" w:tentative="1">
      <w:start w:val="1"/>
      <w:numFmt w:val="bullet"/>
      <w:lvlText w:val="o"/>
      <w:lvlJc w:val="left"/>
      <w:pPr>
        <w:ind w:left="1320" w:hanging="360"/>
      </w:pPr>
      <w:rPr>
        <w:rFonts w:ascii="Courier New" w:hAnsi="Courier New" w:cs="Courier New" w:hint="default"/>
      </w:rPr>
    </w:lvl>
    <w:lvl w:ilvl="2" w:tplc="10090005" w:tentative="1">
      <w:start w:val="1"/>
      <w:numFmt w:val="bullet"/>
      <w:lvlText w:val=""/>
      <w:lvlJc w:val="left"/>
      <w:pPr>
        <w:ind w:left="2040" w:hanging="360"/>
      </w:pPr>
      <w:rPr>
        <w:rFonts w:ascii="Wingdings" w:hAnsi="Wingdings" w:hint="default"/>
      </w:rPr>
    </w:lvl>
    <w:lvl w:ilvl="3" w:tplc="10090001" w:tentative="1">
      <w:start w:val="1"/>
      <w:numFmt w:val="bullet"/>
      <w:lvlText w:val=""/>
      <w:lvlJc w:val="left"/>
      <w:pPr>
        <w:ind w:left="2760" w:hanging="360"/>
      </w:pPr>
      <w:rPr>
        <w:rFonts w:ascii="Symbol" w:hAnsi="Symbol" w:hint="default"/>
      </w:rPr>
    </w:lvl>
    <w:lvl w:ilvl="4" w:tplc="10090003" w:tentative="1">
      <w:start w:val="1"/>
      <w:numFmt w:val="bullet"/>
      <w:lvlText w:val="o"/>
      <w:lvlJc w:val="left"/>
      <w:pPr>
        <w:ind w:left="3480" w:hanging="360"/>
      </w:pPr>
      <w:rPr>
        <w:rFonts w:ascii="Courier New" w:hAnsi="Courier New" w:cs="Courier New" w:hint="default"/>
      </w:rPr>
    </w:lvl>
    <w:lvl w:ilvl="5" w:tplc="10090005" w:tentative="1">
      <w:start w:val="1"/>
      <w:numFmt w:val="bullet"/>
      <w:lvlText w:val=""/>
      <w:lvlJc w:val="left"/>
      <w:pPr>
        <w:ind w:left="4200" w:hanging="360"/>
      </w:pPr>
      <w:rPr>
        <w:rFonts w:ascii="Wingdings" w:hAnsi="Wingdings" w:hint="default"/>
      </w:rPr>
    </w:lvl>
    <w:lvl w:ilvl="6" w:tplc="10090001" w:tentative="1">
      <w:start w:val="1"/>
      <w:numFmt w:val="bullet"/>
      <w:lvlText w:val=""/>
      <w:lvlJc w:val="left"/>
      <w:pPr>
        <w:ind w:left="4920" w:hanging="360"/>
      </w:pPr>
      <w:rPr>
        <w:rFonts w:ascii="Symbol" w:hAnsi="Symbol" w:hint="default"/>
      </w:rPr>
    </w:lvl>
    <w:lvl w:ilvl="7" w:tplc="10090003" w:tentative="1">
      <w:start w:val="1"/>
      <w:numFmt w:val="bullet"/>
      <w:lvlText w:val="o"/>
      <w:lvlJc w:val="left"/>
      <w:pPr>
        <w:ind w:left="5640" w:hanging="360"/>
      </w:pPr>
      <w:rPr>
        <w:rFonts w:ascii="Courier New" w:hAnsi="Courier New" w:cs="Courier New" w:hint="default"/>
      </w:rPr>
    </w:lvl>
    <w:lvl w:ilvl="8" w:tplc="10090005" w:tentative="1">
      <w:start w:val="1"/>
      <w:numFmt w:val="bullet"/>
      <w:lvlText w:val=""/>
      <w:lvlJc w:val="left"/>
      <w:pPr>
        <w:ind w:left="6360" w:hanging="360"/>
      </w:pPr>
      <w:rPr>
        <w:rFonts w:ascii="Wingdings" w:hAnsi="Wingdings" w:hint="default"/>
      </w:rPr>
    </w:lvl>
  </w:abstractNum>
  <w:num w:numId="1">
    <w:abstractNumId w:val="46"/>
  </w:num>
  <w:num w:numId="2">
    <w:abstractNumId w:val="37"/>
  </w:num>
  <w:num w:numId="3">
    <w:abstractNumId w:val="7"/>
  </w:num>
  <w:num w:numId="4">
    <w:abstractNumId w:val="31"/>
  </w:num>
  <w:num w:numId="5">
    <w:abstractNumId w:val="23"/>
  </w:num>
  <w:num w:numId="6">
    <w:abstractNumId w:val="53"/>
  </w:num>
  <w:num w:numId="7">
    <w:abstractNumId w:val="58"/>
  </w:num>
  <w:num w:numId="8">
    <w:abstractNumId w:val="0"/>
  </w:num>
  <w:num w:numId="9">
    <w:abstractNumId w:val="11"/>
  </w:num>
  <w:num w:numId="10">
    <w:abstractNumId w:val="50"/>
  </w:num>
  <w:num w:numId="11">
    <w:abstractNumId w:val="59"/>
  </w:num>
  <w:num w:numId="12">
    <w:abstractNumId w:val="51"/>
  </w:num>
  <w:num w:numId="13">
    <w:abstractNumId w:val="35"/>
  </w:num>
  <w:num w:numId="14">
    <w:abstractNumId w:val="10"/>
  </w:num>
  <w:num w:numId="15">
    <w:abstractNumId w:val="8"/>
  </w:num>
  <w:num w:numId="16">
    <w:abstractNumId w:val="33"/>
  </w:num>
  <w:num w:numId="17">
    <w:abstractNumId w:val="18"/>
  </w:num>
  <w:num w:numId="18">
    <w:abstractNumId w:val="38"/>
  </w:num>
  <w:num w:numId="19">
    <w:abstractNumId w:val="24"/>
  </w:num>
  <w:num w:numId="20">
    <w:abstractNumId w:val="1"/>
  </w:num>
  <w:num w:numId="21">
    <w:abstractNumId w:val="27"/>
  </w:num>
  <w:num w:numId="22">
    <w:abstractNumId w:val="19"/>
  </w:num>
  <w:num w:numId="23">
    <w:abstractNumId w:val="44"/>
  </w:num>
  <w:num w:numId="24">
    <w:abstractNumId w:val="3"/>
  </w:num>
  <w:num w:numId="25">
    <w:abstractNumId w:val="9"/>
  </w:num>
  <w:num w:numId="26">
    <w:abstractNumId w:val="21"/>
  </w:num>
  <w:num w:numId="27">
    <w:abstractNumId w:val="29"/>
  </w:num>
  <w:num w:numId="28">
    <w:abstractNumId w:val="26"/>
  </w:num>
  <w:num w:numId="29">
    <w:abstractNumId w:val="47"/>
  </w:num>
  <w:num w:numId="30">
    <w:abstractNumId w:val="60"/>
  </w:num>
  <w:num w:numId="31">
    <w:abstractNumId w:val="22"/>
  </w:num>
  <w:num w:numId="32">
    <w:abstractNumId w:val="14"/>
  </w:num>
  <w:num w:numId="33">
    <w:abstractNumId w:val="6"/>
  </w:num>
  <w:num w:numId="34">
    <w:abstractNumId w:val="41"/>
  </w:num>
  <w:num w:numId="35">
    <w:abstractNumId w:val="32"/>
  </w:num>
  <w:num w:numId="36">
    <w:abstractNumId w:val="28"/>
  </w:num>
  <w:num w:numId="37">
    <w:abstractNumId w:val="15"/>
  </w:num>
  <w:num w:numId="38">
    <w:abstractNumId w:val="17"/>
  </w:num>
  <w:num w:numId="39">
    <w:abstractNumId w:val="2"/>
  </w:num>
  <w:num w:numId="40">
    <w:abstractNumId w:val="5"/>
  </w:num>
  <w:num w:numId="41">
    <w:abstractNumId w:val="36"/>
  </w:num>
  <w:num w:numId="42">
    <w:abstractNumId w:val="13"/>
  </w:num>
  <w:num w:numId="43">
    <w:abstractNumId w:val="54"/>
  </w:num>
  <w:num w:numId="44">
    <w:abstractNumId w:val="56"/>
  </w:num>
  <w:num w:numId="45">
    <w:abstractNumId w:val="12"/>
  </w:num>
  <w:num w:numId="46">
    <w:abstractNumId w:val="48"/>
  </w:num>
  <w:num w:numId="47">
    <w:abstractNumId w:val="30"/>
  </w:num>
  <w:num w:numId="48">
    <w:abstractNumId w:val="4"/>
  </w:num>
  <w:num w:numId="49">
    <w:abstractNumId w:val="49"/>
  </w:num>
  <w:num w:numId="50">
    <w:abstractNumId w:val="34"/>
  </w:num>
  <w:num w:numId="51">
    <w:abstractNumId w:val="57"/>
  </w:num>
  <w:num w:numId="52">
    <w:abstractNumId w:val="43"/>
  </w:num>
  <w:num w:numId="53">
    <w:abstractNumId w:val="45"/>
  </w:num>
  <w:num w:numId="54">
    <w:abstractNumId w:val="52"/>
  </w:num>
  <w:num w:numId="55">
    <w:abstractNumId w:val="55"/>
  </w:num>
  <w:num w:numId="56">
    <w:abstractNumId w:val="40"/>
  </w:num>
  <w:num w:numId="57">
    <w:abstractNumId w:val="42"/>
  </w:num>
  <w:num w:numId="58">
    <w:abstractNumId w:val="25"/>
  </w:num>
  <w:num w:numId="59">
    <w:abstractNumId w:val="61"/>
  </w:num>
  <w:num w:numId="60">
    <w:abstractNumId w:val="39"/>
  </w:num>
  <w:num w:numId="61">
    <w:abstractNumId w:val="16"/>
  </w:num>
  <w:num w:numId="62">
    <w:abstractNumId w:val="2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characterSpacingControl w:val="doNotCompress"/>
  <w:hdrShapeDefaults>
    <o:shapedefaults v:ext="edit" spidmax="2049" style="v-text-anchor:middle" fillcolor="none [2404]" strokecolor="none [1604]">
      <v:fill color="none [2404]"/>
      <v:stroke color="none [1604]" weight="1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427"/>
    <w:rsid w:val="00000508"/>
    <w:rsid w:val="00000C9B"/>
    <w:rsid w:val="000050DE"/>
    <w:rsid w:val="000052CE"/>
    <w:rsid w:val="00005A37"/>
    <w:rsid w:val="000077A2"/>
    <w:rsid w:val="000078F9"/>
    <w:rsid w:val="00010DCC"/>
    <w:rsid w:val="00012CB8"/>
    <w:rsid w:val="0001357E"/>
    <w:rsid w:val="00016DDD"/>
    <w:rsid w:val="000216AD"/>
    <w:rsid w:val="000219FF"/>
    <w:rsid w:val="000234E5"/>
    <w:rsid w:val="00023D0D"/>
    <w:rsid w:val="00023E8A"/>
    <w:rsid w:val="000246CE"/>
    <w:rsid w:val="00025A8F"/>
    <w:rsid w:val="00026FA6"/>
    <w:rsid w:val="0002738D"/>
    <w:rsid w:val="000316BC"/>
    <w:rsid w:val="00035ED3"/>
    <w:rsid w:val="0004129F"/>
    <w:rsid w:val="00044AFC"/>
    <w:rsid w:val="00047195"/>
    <w:rsid w:val="00047670"/>
    <w:rsid w:val="00050B82"/>
    <w:rsid w:val="00051E0F"/>
    <w:rsid w:val="00053259"/>
    <w:rsid w:val="00054AD1"/>
    <w:rsid w:val="00055280"/>
    <w:rsid w:val="000618DD"/>
    <w:rsid w:val="000629E0"/>
    <w:rsid w:val="00065C2D"/>
    <w:rsid w:val="0007293F"/>
    <w:rsid w:val="0007443A"/>
    <w:rsid w:val="00075274"/>
    <w:rsid w:val="00075BD1"/>
    <w:rsid w:val="00076A82"/>
    <w:rsid w:val="00080721"/>
    <w:rsid w:val="000841B1"/>
    <w:rsid w:val="00085401"/>
    <w:rsid w:val="0009314F"/>
    <w:rsid w:val="00095689"/>
    <w:rsid w:val="000966D6"/>
    <w:rsid w:val="000A0181"/>
    <w:rsid w:val="000A0ED9"/>
    <w:rsid w:val="000A2C0F"/>
    <w:rsid w:val="000A2C22"/>
    <w:rsid w:val="000A3E8A"/>
    <w:rsid w:val="000A43FD"/>
    <w:rsid w:val="000B12E9"/>
    <w:rsid w:val="000B1666"/>
    <w:rsid w:val="000B26F0"/>
    <w:rsid w:val="000B303F"/>
    <w:rsid w:val="000B4C6D"/>
    <w:rsid w:val="000C1CF0"/>
    <w:rsid w:val="000C5A30"/>
    <w:rsid w:val="000C7ABF"/>
    <w:rsid w:val="000D149F"/>
    <w:rsid w:val="000D42BA"/>
    <w:rsid w:val="000D5311"/>
    <w:rsid w:val="000D534A"/>
    <w:rsid w:val="000D5A62"/>
    <w:rsid w:val="000D5B4B"/>
    <w:rsid w:val="000D6320"/>
    <w:rsid w:val="000E0126"/>
    <w:rsid w:val="000E2828"/>
    <w:rsid w:val="000E7A5B"/>
    <w:rsid w:val="000F5255"/>
    <w:rsid w:val="000F5883"/>
    <w:rsid w:val="000F5BC9"/>
    <w:rsid w:val="00101D3D"/>
    <w:rsid w:val="00105636"/>
    <w:rsid w:val="0011056D"/>
    <w:rsid w:val="00110EF5"/>
    <w:rsid w:val="00112C53"/>
    <w:rsid w:val="001132D5"/>
    <w:rsid w:val="00113ECD"/>
    <w:rsid w:val="00114549"/>
    <w:rsid w:val="00114C78"/>
    <w:rsid w:val="00117D2A"/>
    <w:rsid w:val="00124981"/>
    <w:rsid w:val="00125DB3"/>
    <w:rsid w:val="001306D6"/>
    <w:rsid w:val="00132214"/>
    <w:rsid w:val="00132816"/>
    <w:rsid w:val="00137784"/>
    <w:rsid w:val="00141DD9"/>
    <w:rsid w:val="00144C40"/>
    <w:rsid w:val="001454E0"/>
    <w:rsid w:val="001456B7"/>
    <w:rsid w:val="001520CC"/>
    <w:rsid w:val="00154C62"/>
    <w:rsid w:val="0015572B"/>
    <w:rsid w:val="00157D27"/>
    <w:rsid w:val="001603B4"/>
    <w:rsid w:val="00162992"/>
    <w:rsid w:val="00163122"/>
    <w:rsid w:val="001648FD"/>
    <w:rsid w:val="00164ED3"/>
    <w:rsid w:val="001707EC"/>
    <w:rsid w:val="00173A28"/>
    <w:rsid w:val="00176210"/>
    <w:rsid w:val="00177157"/>
    <w:rsid w:val="00177C86"/>
    <w:rsid w:val="00180E7C"/>
    <w:rsid w:val="00180E7F"/>
    <w:rsid w:val="00183E4B"/>
    <w:rsid w:val="001842B3"/>
    <w:rsid w:val="00186875"/>
    <w:rsid w:val="001908BE"/>
    <w:rsid w:val="00191A9C"/>
    <w:rsid w:val="001942CB"/>
    <w:rsid w:val="00195143"/>
    <w:rsid w:val="0019660C"/>
    <w:rsid w:val="00196929"/>
    <w:rsid w:val="0019712F"/>
    <w:rsid w:val="001A1344"/>
    <w:rsid w:val="001A2380"/>
    <w:rsid w:val="001A35C6"/>
    <w:rsid w:val="001A5286"/>
    <w:rsid w:val="001A52D6"/>
    <w:rsid w:val="001A6176"/>
    <w:rsid w:val="001A6BC7"/>
    <w:rsid w:val="001A7B0D"/>
    <w:rsid w:val="001A7DAF"/>
    <w:rsid w:val="001B0092"/>
    <w:rsid w:val="001B04EB"/>
    <w:rsid w:val="001B086F"/>
    <w:rsid w:val="001B0C26"/>
    <w:rsid w:val="001B10E4"/>
    <w:rsid w:val="001B5126"/>
    <w:rsid w:val="001B6E67"/>
    <w:rsid w:val="001B7DDD"/>
    <w:rsid w:val="001C14DB"/>
    <w:rsid w:val="001C16B8"/>
    <w:rsid w:val="001C183D"/>
    <w:rsid w:val="001C2856"/>
    <w:rsid w:val="001C305B"/>
    <w:rsid w:val="001C3B1C"/>
    <w:rsid w:val="001C5C92"/>
    <w:rsid w:val="001D1812"/>
    <w:rsid w:val="001D252B"/>
    <w:rsid w:val="001D3EEA"/>
    <w:rsid w:val="001D4EA5"/>
    <w:rsid w:val="001D619C"/>
    <w:rsid w:val="001D6DEC"/>
    <w:rsid w:val="001D7155"/>
    <w:rsid w:val="001E0735"/>
    <w:rsid w:val="001E1AEB"/>
    <w:rsid w:val="001E3070"/>
    <w:rsid w:val="001E3335"/>
    <w:rsid w:val="001E554F"/>
    <w:rsid w:val="001E74E3"/>
    <w:rsid w:val="001F08B4"/>
    <w:rsid w:val="001F6677"/>
    <w:rsid w:val="001F7CC5"/>
    <w:rsid w:val="002001BA"/>
    <w:rsid w:val="002014D5"/>
    <w:rsid w:val="00207C9A"/>
    <w:rsid w:val="00215414"/>
    <w:rsid w:val="00215609"/>
    <w:rsid w:val="00215866"/>
    <w:rsid w:val="0022162A"/>
    <w:rsid w:val="002224C3"/>
    <w:rsid w:val="00222666"/>
    <w:rsid w:val="00225874"/>
    <w:rsid w:val="00226B75"/>
    <w:rsid w:val="00226DC2"/>
    <w:rsid w:val="00230E29"/>
    <w:rsid w:val="0023260A"/>
    <w:rsid w:val="002327F2"/>
    <w:rsid w:val="00234768"/>
    <w:rsid w:val="002348E0"/>
    <w:rsid w:val="0023557E"/>
    <w:rsid w:val="00235930"/>
    <w:rsid w:val="00243876"/>
    <w:rsid w:val="0024627B"/>
    <w:rsid w:val="0024790F"/>
    <w:rsid w:val="0025018C"/>
    <w:rsid w:val="00250AD4"/>
    <w:rsid w:val="002529F5"/>
    <w:rsid w:val="00255E4F"/>
    <w:rsid w:val="0025791E"/>
    <w:rsid w:val="00257967"/>
    <w:rsid w:val="002626F8"/>
    <w:rsid w:val="0026635F"/>
    <w:rsid w:val="00271107"/>
    <w:rsid w:val="0027240F"/>
    <w:rsid w:val="0027394A"/>
    <w:rsid w:val="0027435F"/>
    <w:rsid w:val="002832D5"/>
    <w:rsid w:val="002848EA"/>
    <w:rsid w:val="00285181"/>
    <w:rsid w:val="002857F3"/>
    <w:rsid w:val="002861A5"/>
    <w:rsid w:val="002861D4"/>
    <w:rsid w:val="00286509"/>
    <w:rsid w:val="00290F60"/>
    <w:rsid w:val="00292820"/>
    <w:rsid w:val="002A0627"/>
    <w:rsid w:val="002A125C"/>
    <w:rsid w:val="002A211C"/>
    <w:rsid w:val="002A33F0"/>
    <w:rsid w:val="002A3CE9"/>
    <w:rsid w:val="002A4743"/>
    <w:rsid w:val="002A4FF9"/>
    <w:rsid w:val="002A6A88"/>
    <w:rsid w:val="002A7856"/>
    <w:rsid w:val="002B0DF6"/>
    <w:rsid w:val="002B42F7"/>
    <w:rsid w:val="002B4667"/>
    <w:rsid w:val="002B5E51"/>
    <w:rsid w:val="002B6224"/>
    <w:rsid w:val="002B77BC"/>
    <w:rsid w:val="002C060D"/>
    <w:rsid w:val="002C09D5"/>
    <w:rsid w:val="002C1472"/>
    <w:rsid w:val="002C2872"/>
    <w:rsid w:val="002C3564"/>
    <w:rsid w:val="002C3A3C"/>
    <w:rsid w:val="002D05D7"/>
    <w:rsid w:val="002D3486"/>
    <w:rsid w:val="002E0BB5"/>
    <w:rsid w:val="002E7297"/>
    <w:rsid w:val="002E7625"/>
    <w:rsid w:val="002F0340"/>
    <w:rsid w:val="002F0644"/>
    <w:rsid w:val="002F1969"/>
    <w:rsid w:val="002F1E25"/>
    <w:rsid w:val="002F2B4B"/>
    <w:rsid w:val="002F304F"/>
    <w:rsid w:val="002F3F86"/>
    <w:rsid w:val="0030208B"/>
    <w:rsid w:val="00302C56"/>
    <w:rsid w:val="003057FB"/>
    <w:rsid w:val="00305952"/>
    <w:rsid w:val="003100FA"/>
    <w:rsid w:val="00315C2C"/>
    <w:rsid w:val="00317CE4"/>
    <w:rsid w:val="00320427"/>
    <w:rsid w:val="00321844"/>
    <w:rsid w:val="0032438D"/>
    <w:rsid w:val="00324E95"/>
    <w:rsid w:val="00326304"/>
    <w:rsid w:val="00326F63"/>
    <w:rsid w:val="00332EF1"/>
    <w:rsid w:val="00342A15"/>
    <w:rsid w:val="00344FF2"/>
    <w:rsid w:val="003454E1"/>
    <w:rsid w:val="00345EFB"/>
    <w:rsid w:val="00347690"/>
    <w:rsid w:val="003523AA"/>
    <w:rsid w:val="003528EA"/>
    <w:rsid w:val="00353029"/>
    <w:rsid w:val="00353DFA"/>
    <w:rsid w:val="0035548D"/>
    <w:rsid w:val="00361941"/>
    <w:rsid w:val="00363866"/>
    <w:rsid w:val="00364428"/>
    <w:rsid w:val="00366F57"/>
    <w:rsid w:val="0036762A"/>
    <w:rsid w:val="00367A68"/>
    <w:rsid w:val="003724FF"/>
    <w:rsid w:val="00373303"/>
    <w:rsid w:val="0037384F"/>
    <w:rsid w:val="003741D6"/>
    <w:rsid w:val="00374F47"/>
    <w:rsid w:val="0038610C"/>
    <w:rsid w:val="003873D5"/>
    <w:rsid w:val="00387B49"/>
    <w:rsid w:val="00390ADD"/>
    <w:rsid w:val="00392148"/>
    <w:rsid w:val="0039338C"/>
    <w:rsid w:val="003955F6"/>
    <w:rsid w:val="003958CF"/>
    <w:rsid w:val="00396D7D"/>
    <w:rsid w:val="0039717E"/>
    <w:rsid w:val="00397251"/>
    <w:rsid w:val="003978C1"/>
    <w:rsid w:val="003A051B"/>
    <w:rsid w:val="003A385F"/>
    <w:rsid w:val="003A38F9"/>
    <w:rsid w:val="003A3B24"/>
    <w:rsid w:val="003A47DA"/>
    <w:rsid w:val="003A5399"/>
    <w:rsid w:val="003A7FFE"/>
    <w:rsid w:val="003B0278"/>
    <w:rsid w:val="003B549F"/>
    <w:rsid w:val="003B6ECA"/>
    <w:rsid w:val="003C0432"/>
    <w:rsid w:val="003C1533"/>
    <w:rsid w:val="003C1616"/>
    <w:rsid w:val="003C3948"/>
    <w:rsid w:val="003C619D"/>
    <w:rsid w:val="003C7352"/>
    <w:rsid w:val="003D0B33"/>
    <w:rsid w:val="003D1396"/>
    <w:rsid w:val="003D2315"/>
    <w:rsid w:val="003D231E"/>
    <w:rsid w:val="003D3331"/>
    <w:rsid w:val="003D33FE"/>
    <w:rsid w:val="003D3784"/>
    <w:rsid w:val="003D5AB5"/>
    <w:rsid w:val="003E2324"/>
    <w:rsid w:val="003E310F"/>
    <w:rsid w:val="003E340A"/>
    <w:rsid w:val="003E492D"/>
    <w:rsid w:val="003F13FD"/>
    <w:rsid w:val="003F1CA1"/>
    <w:rsid w:val="003F29ED"/>
    <w:rsid w:val="003F5481"/>
    <w:rsid w:val="003F6C29"/>
    <w:rsid w:val="003F71A4"/>
    <w:rsid w:val="004036DA"/>
    <w:rsid w:val="004065E7"/>
    <w:rsid w:val="00407C21"/>
    <w:rsid w:val="004104BB"/>
    <w:rsid w:val="0041124A"/>
    <w:rsid w:val="004170CE"/>
    <w:rsid w:val="00417B03"/>
    <w:rsid w:val="00421D53"/>
    <w:rsid w:val="00422260"/>
    <w:rsid w:val="004226A0"/>
    <w:rsid w:val="004232B9"/>
    <w:rsid w:val="00425873"/>
    <w:rsid w:val="00427B12"/>
    <w:rsid w:val="00430CF2"/>
    <w:rsid w:val="004330E1"/>
    <w:rsid w:val="00433A42"/>
    <w:rsid w:val="004340F0"/>
    <w:rsid w:val="004342F6"/>
    <w:rsid w:val="00434F2E"/>
    <w:rsid w:val="004355CD"/>
    <w:rsid w:val="00436873"/>
    <w:rsid w:val="0043704A"/>
    <w:rsid w:val="004372B9"/>
    <w:rsid w:val="0044081E"/>
    <w:rsid w:val="004412AA"/>
    <w:rsid w:val="0044275D"/>
    <w:rsid w:val="00442F9D"/>
    <w:rsid w:val="00443246"/>
    <w:rsid w:val="0044346D"/>
    <w:rsid w:val="0044358D"/>
    <w:rsid w:val="00444167"/>
    <w:rsid w:val="00446978"/>
    <w:rsid w:val="00447B35"/>
    <w:rsid w:val="00454A8F"/>
    <w:rsid w:val="00454E17"/>
    <w:rsid w:val="00455389"/>
    <w:rsid w:val="004603C4"/>
    <w:rsid w:val="00461107"/>
    <w:rsid w:val="00461FDA"/>
    <w:rsid w:val="0046252E"/>
    <w:rsid w:val="00462FE3"/>
    <w:rsid w:val="004637E9"/>
    <w:rsid w:val="00463E0B"/>
    <w:rsid w:val="00464591"/>
    <w:rsid w:val="00464DA9"/>
    <w:rsid w:val="00465EC0"/>
    <w:rsid w:val="00466283"/>
    <w:rsid w:val="004674F9"/>
    <w:rsid w:val="00467C52"/>
    <w:rsid w:val="004723BC"/>
    <w:rsid w:val="00475558"/>
    <w:rsid w:val="004810CF"/>
    <w:rsid w:val="004851C3"/>
    <w:rsid w:val="00485328"/>
    <w:rsid w:val="0048591A"/>
    <w:rsid w:val="00485C56"/>
    <w:rsid w:val="00491FF9"/>
    <w:rsid w:val="00492986"/>
    <w:rsid w:val="004948D1"/>
    <w:rsid w:val="00497913"/>
    <w:rsid w:val="004A1634"/>
    <w:rsid w:val="004A1689"/>
    <w:rsid w:val="004A3903"/>
    <w:rsid w:val="004A4A73"/>
    <w:rsid w:val="004A5DBA"/>
    <w:rsid w:val="004B20FD"/>
    <w:rsid w:val="004B271B"/>
    <w:rsid w:val="004B4863"/>
    <w:rsid w:val="004B5E0B"/>
    <w:rsid w:val="004B74B3"/>
    <w:rsid w:val="004C03BE"/>
    <w:rsid w:val="004C13E1"/>
    <w:rsid w:val="004C2299"/>
    <w:rsid w:val="004C349B"/>
    <w:rsid w:val="004C4DF5"/>
    <w:rsid w:val="004C6091"/>
    <w:rsid w:val="004C7B07"/>
    <w:rsid w:val="004D02F6"/>
    <w:rsid w:val="004D30F1"/>
    <w:rsid w:val="004D30F6"/>
    <w:rsid w:val="004D3BCC"/>
    <w:rsid w:val="004D4737"/>
    <w:rsid w:val="004D5241"/>
    <w:rsid w:val="004D681A"/>
    <w:rsid w:val="004E54A6"/>
    <w:rsid w:val="004F1CDB"/>
    <w:rsid w:val="004F3761"/>
    <w:rsid w:val="004F7A68"/>
    <w:rsid w:val="004F7E73"/>
    <w:rsid w:val="005005C5"/>
    <w:rsid w:val="00501CC4"/>
    <w:rsid w:val="00501F47"/>
    <w:rsid w:val="0050542F"/>
    <w:rsid w:val="00512262"/>
    <w:rsid w:val="00515575"/>
    <w:rsid w:val="00516BC1"/>
    <w:rsid w:val="00523514"/>
    <w:rsid w:val="00524937"/>
    <w:rsid w:val="00530A08"/>
    <w:rsid w:val="005347A5"/>
    <w:rsid w:val="0053537A"/>
    <w:rsid w:val="0053672B"/>
    <w:rsid w:val="00536AF1"/>
    <w:rsid w:val="00536FFF"/>
    <w:rsid w:val="005410C9"/>
    <w:rsid w:val="00543C98"/>
    <w:rsid w:val="00543DBB"/>
    <w:rsid w:val="00544176"/>
    <w:rsid w:val="00545EC3"/>
    <w:rsid w:val="00546213"/>
    <w:rsid w:val="005470B3"/>
    <w:rsid w:val="00547BF0"/>
    <w:rsid w:val="005524D7"/>
    <w:rsid w:val="005579EA"/>
    <w:rsid w:val="00560CC6"/>
    <w:rsid w:val="00561D81"/>
    <w:rsid w:val="00564743"/>
    <w:rsid w:val="00565376"/>
    <w:rsid w:val="00565639"/>
    <w:rsid w:val="00567A8A"/>
    <w:rsid w:val="0057103E"/>
    <w:rsid w:val="00576607"/>
    <w:rsid w:val="0057687B"/>
    <w:rsid w:val="00577ACB"/>
    <w:rsid w:val="00580400"/>
    <w:rsid w:val="0058346D"/>
    <w:rsid w:val="00583EF7"/>
    <w:rsid w:val="005872C8"/>
    <w:rsid w:val="00587D2A"/>
    <w:rsid w:val="005908C5"/>
    <w:rsid w:val="00590C7B"/>
    <w:rsid w:val="00591344"/>
    <w:rsid w:val="00593610"/>
    <w:rsid w:val="00593F54"/>
    <w:rsid w:val="005944E3"/>
    <w:rsid w:val="00595813"/>
    <w:rsid w:val="005A1EA5"/>
    <w:rsid w:val="005A311F"/>
    <w:rsid w:val="005A339A"/>
    <w:rsid w:val="005A5BFC"/>
    <w:rsid w:val="005A7750"/>
    <w:rsid w:val="005B0C4E"/>
    <w:rsid w:val="005B52CB"/>
    <w:rsid w:val="005B7636"/>
    <w:rsid w:val="005B77D4"/>
    <w:rsid w:val="005C01B4"/>
    <w:rsid w:val="005C20A9"/>
    <w:rsid w:val="005C285F"/>
    <w:rsid w:val="005C4C78"/>
    <w:rsid w:val="005C5BCE"/>
    <w:rsid w:val="005D0B4F"/>
    <w:rsid w:val="005D36E6"/>
    <w:rsid w:val="005D4733"/>
    <w:rsid w:val="005D7CF8"/>
    <w:rsid w:val="005E2979"/>
    <w:rsid w:val="005E550D"/>
    <w:rsid w:val="005E60B2"/>
    <w:rsid w:val="005F1161"/>
    <w:rsid w:val="005F2405"/>
    <w:rsid w:val="005F2742"/>
    <w:rsid w:val="005F2D86"/>
    <w:rsid w:val="005F424F"/>
    <w:rsid w:val="005F6250"/>
    <w:rsid w:val="00604E3D"/>
    <w:rsid w:val="00605474"/>
    <w:rsid w:val="0060599F"/>
    <w:rsid w:val="0060732D"/>
    <w:rsid w:val="00607515"/>
    <w:rsid w:val="00612B96"/>
    <w:rsid w:val="00614AE9"/>
    <w:rsid w:val="00616679"/>
    <w:rsid w:val="00616BE8"/>
    <w:rsid w:val="006178CE"/>
    <w:rsid w:val="0062007E"/>
    <w:rsid w:val="006203DE"/>
    <w:rsid w:val="00620730"/>
    <w:rsid w:val="00624430"/>
    <w:rsid w:val="0062666B"/>
    <w:rsid w:val="00627794"/>
    <w:rsid w:val="00627F09"/>
    <w:rsid w:val="006308DE"/>
    <w:rsid w:val="00632556"/>
    <w:rsid w:val="006423E1"/>
    <w:rsid w:val="006445FF"/>
    <w:rsid w:val="00647920"/>
    <w:rsid w:val="0065244B"/>
    <w:rsid w:val="00652BE0"/>
    <w:rsid w:val="0065378A"/>
    <w:rsid w:val="0065413A"/>
    <w:rsid w:val="006570B6"/>
    <w:rsid w:val="00657E1C"/>
    <w:rsid w:val="00662E4A"/>
    <w:rsid w:val="006671FD"/>
    <w:rsid w:val="006674A1"/>
    <w:rsid w:val="0067398E"/>
    <w:rsid w:val="00673A80"/>
    <w:rsid w:val="00673AAF"/>
    <w:rsid w:val="00676863"/>
    <w:rsid w:val="00676E7D"/>
    <w:rsid w:val="00680737"/>
    <w:rsid w:val="00681965"/>
    <w:rsid w:val="006820A6"/>
    <w:rsid w:val="00684483"/>
    <w:rsid w:val="00685968"/>
    <w:rsid w:val="0068640B"/>
    <w:rsid w:val="006865EC"/>
    <w:rsid w:val="00690F39"/>
    <w:rsid w:val="0069185F"/>
    <w:rsid w:val="0069335C"/>
    <w:rsid w:val="006943BC"/>
    <w:rsid w:val="006A1B33"/>
    <w:rsid w:val="006A3E85"/>
    <w:rsid w:val="006A4A05"/>
    <w:rsid w:val="006A6701"/>
    <w:rsid w:val="006A676B"/>
    <w:rsid w:val="006A7615"/>
    <w:rsid w:val="006A7E0A"/>
    <w:rsid w:val="006B1C41"/>
    <w:rsid w:val="006B234A"/>
    <w:rsid w:val="006B2F24"/>
    <w:rsid w:val="006B36EB"/>
    <w:rsid w:val="006B3DBC"/>
    <w:rsid w:val="006B4577"/>
    <w:rsid w:val="006B6313"/>
    <w:rsid w:val="006B6569"/>
    <w:rsid w:val="006C04BD"/>
    <w:rsid w:val="006C2BC5"/>
    <w:rsid w:val="006C2F07"/>
    <w:rsid w:val="006C3045"/>
    <w:rsid w:val="006C3213"/>
    <w:rsid w:val="006C3ED0"/>
    <w:rsid w:val="006C4071"/>
    <w:rsid w:val="006C5BE7"/>
    <w:rsid w:val="006C620A"/>
    <w:rsid w:val="006D0CD2"/>
    <w:rsid w:val="006D10C3"/>
    <w:rsid w:val="006D1B6C"/>
    <w:rsid w:val="006D2B14"/>
    <w:rsid w:val="006D65A1"/>
    <w:rsid w:val="006D718E"/>
    <w:rsid w:val="006E13B8"/>
    <w:rsid w:val="006E1620"/>
    <w:rsid w:val="006E2D08"/>
    <w:rsid w:val="006F0E59"/>
    <w:rsid w:val="006F0E74"/>
    <w:rsid w:val="006F2572"/>
    <w:rsid w:val="006F323B"/>
    <w:rsid w:val="006F4479"/>
    <w:rsid w:val="006F4F90"/>
    <w:rsid w:val="006F6F15"/>
    <w:rsid w:val="006F6FC2"/>
    <w:rsid w:val="00700585"/>
    <w:rsid w:val="00701520"/>
    <w:rsid w:val="0070197D"/>
    <w:rsid w:val="007022DA"/>
    <w:rsid w:val="00702528"/>
    <w:rsid w:val="00702F1A"/>
    <w:rsid w:val="00704F5D"/>
    <w:rsid w:val="00705ACE"/>
    <w:rsid w:val="00707806"/>
    <w:rsid w:val="0071054C"/>
    <w:rsid w:val="0071137B"/>
    <w:rsid w:val="00715E5F"/>
    <w:rsid w:val="00717A43"/>
    <w:rsid w:val="007218C0"/>
    <w:rsid w:val="0072282F"/>
    <w:rsid w:val="007247E4"/>
    <w:rsid w:val="00724A87"/>
    <w:rsid w:val="007318C4"/>
    <w:rsid w:val="00731E32"/>
    <w:rsid w:val="0073606F"/>
    <w:rsid w:val="0073712A"/>
    <w:rsid w:val="007375D2"/>
    <w:rsid w:val="00742C48"/>
    <w:rsid w:val="007435C9"/>
    <w:rsid w:val="0074424C"/>
    <w:rsid w:val="007445B9"/>
    <w:rsid w:val="00745F07"/>
    <w:rsid w:val="00746917"/>
    <w:rsid w:val="00747AC0"/>
    <w:rsid w:val="0075014B"/>
    <w:rsid w:val="00750D3B"/>
    <w:rsid w:val="00751CB3"/>
    <w:rsid w:val="00752A25"/>
    <w:rsid w:val="0075429D"/>
    <w:rsid w:val="007545F0"/>
    <w:rsid w:val="00754808"/>
    <w:rsid w:val="00754981"/>
    <w:rsid w:val="00755753"/>
    <w:rsid w:val="0075615C"/>
    <w:rsid w:val="007577EC"/>
    <w:rsid w:val="0076038A"/>
    <w:rsid w:val="00764D57"/>
    <w:rsid w:val="00767192"/>
    <w:rsid w:val="007728AC"/>
    <w:rsid w:val="00773B5F"/>
    <w:rsid w:val="00774D3E"/>
    <w:rsid w:val="00775C98"/>
    <w:rsid w:val="00776C56"/>
    <w:rsid w:val="00782980"/>
    <w:rsid w:val="00782F93"/>
    <w:rsid w:val="00783D61"/>
    <w:rsid w:val="007842B2"/>
    <w:rsid w:val="00785198"/>
    <w:rsid w:val="0078742D"/>
    <w:rsid w:val="00787ECE"/>
    <w:rsid w:val="007903B6"/>
    <w:rsid w:val="00792325"/>
    <w:rsid w:val="0079239F"/>
    <w:rsid w:val="007925EC"/>
    <w:rsid w:val="00795FE3"/>
    <w:rsid w:val="00796B84"/>
    <w:rsid w:val="007A0BC9"/>
    <w:rsid w:val="007A2347"/>
    <w:rsid w:val="007A7FFC"/>
    <w:rsid w:val="007B0959"/>
    <w:rsid w:val="007B1995"/>
    <w:rsid w:val="007B281C"/>
    <w:rsid w:val="007B2D04"/>
    <w:rsid w:val="007B3E99"/>
    <w:rsid w:val="007B5784"/>
    <w:rsid w:val="007B64FE"/>
    <w:rsid w:val="007C3B13"/>
    <w:rsid w:val="007C5588"/>
    <w:rsid w:val="007C65BB"/>
    <w:rsid w:val="007D118A"/>
    <w:rsid w:val="007D5D56"/>
    <w:rsid w:val="007D5E04"/>
    <w:rsid w:val="007E4787"/>
    <w:rsid w:val="007E4B6E"/>
    <w:rsid w:val="007E5598"/>
    <w:rsid w:val="007E5987"/>
    <w:rsid w:val="007F1ACD"/>
    <w:rsid w:val="007F1BE2"/>
    <w:rsid w:val="007F3097"/>
    <w:rsid w:val="007F3C2E"/>
    <w:rsid w:val="008011B8"/>
    <w:rsid w:val="00802EB8"/>
    <w:rsid w:val="008049C6"/>
    <w:rsid w:val="00805D46"/>
    <w:rsid w:val="00812154"/>
    <w:rsid w:val="00816FB2"/>
    <w:rsid w:val="00820D4D"/>
    <w:rsid w:val="008215F0"/>
    <w:rsid w:val="008219AA"/>
    <w:rsid w:val="0082544F"/>
    <w:rsid w:val="00827266"/>
    <w:rsid w:val="0083036A"/>
    <w:rsid w:val="00833559"/>
    <w:rsid w:val="00843D36"/>
    <w:rsid w:val="00843F12"/>
    <w:rsid w:val="0084479E"/>
    <w:rsid w:val="00844B04"/>
    <w:rsid w:val="0084778B"/>
    <w:rsid w:val="00847B02"/>
    <w:rsid w:val="00847E67"/>
    <w:rsid w:val="00850051"/>
    <w:rsid w:val="008511E6"/>
    <w:rsid w:val="00852107"/>
    <w:rsid w:val="0085280C"/>
    <w:rsid w:val="00854320"/>
    <w:rsid w:val="0085479F"/>
    <w:rsid w:val="00861570"/>
    <w:rsid w:val="0086189C"/>
    <w:rsid w:val="00861D73"/>
    <w:rsid w:val="00863AD1"/>
    <w:rsid w:val="0086410D"/>
    <w:rsid w:val="00871736"/>
    <w:rsid w:val="0087215C"/>
    <w:rsid w:val="00872B47"/>
    <w:rsid w:val="00872E03"/>
    <w:rsid w:val="00876867"/>
    <w:rsid w:val="00881192"/>
    <w:rsid w:val="0088141E"/>
    <w:rsid w:val="00885F88"/>
    <w:rsid w:val="0088698A"/>
    <w:rsid w:val="00887AF6"/>
    <w:rsid w:val="00887D83"/>
    <w:rsid w:val="00891C64"/>
    <w:rsid w:val="008A314D"/>
    <w:rsid w:val="008B141C"/>
    <w:rsid w:val="008B340A"/>
    <w:rsid w:val="008B78CB"/>
    <w:rsid w:val="008B7D0B"/>
    <w:rsid w:val="008B7D3F"/>
    <w:rsid w:val="008C0E53"/>
    <w:rsid w:val="008C1167"/>
    <w:rsid w:val="008C1740"/>
    <w:rsid w:val="008C2EDD"/>
    <w:rsid w:val="008C539E"/>
    <w:rsid w:val="008C6EE2"/>
    <w:rsid w:val="008C77FC"/>
    <w:rsid w:val="008D0C16"/>
    <w:rsid w:val="008D0E8C"/>
    <w:rsid w:val="008D175B"/>
    <w:rsid w:val="008D2D62"/>
    <w:rsid w:val="008D4AE2"/>
    <w:rsid w:val="008D7779"/>
    <w:rsid w:val="008E23E4"/>
    <w:rsid w:val="008E29DD"/>
    <w:rsid w:val="008E590C"/>
    <w:rsid w:val="008E64DD"/>
    <w:rsid w:val="008E780D"/>
    <w:rsid w:val="008F0759"/>
    <w:rsid w:val="008F5030"/>
    <w:rsid w:val="008F5215"/>
    <w:rsid w:val="008F6283"/>
    <w:rsid w:val="008F644D"/>
    <w:rsid w:val="008F7BEE"/>
    <w:rsid w:val="0090021C"/>
    <w:rsid w:val="00900E74"/>
    <w:rsid w:val="00900F89"/>
    <w:rsid w:val="009023A1"/>
    <w:rsid w:val="00902482"/>
    <w:rsid w:val="00905B72"/>
    <w:rsid w:val="009063E7"/>
    <w:rsid w:val="00912DBF"/>
    <w:rsid w:val="009154BD"/>
    <w:rsid w:val="00915760"/>
    <w:rsid w:val="00915CFF"/>
    <w:rsid w:val="00917014"/>
    <w:rsid w:val="00917C30"/>
    <w:rsid w:val="00917F29"/>
    <w:rsid w:val="0092182C"/>
    <w:rsid w:val="00921909"/>
    <w:rsid w:val="0092334B"/>
    <w:rsid w:val="00924161"/>
    <w:rsid w:val="009269FC"/>
    <w:rsid w:val="00927C1C"/>
    <w:rsid w:val="00932EB1"/>
    <w:rsid w:val="00934075"/>
    <w:rsid w:val="00936923"/>
    <w:rsid w:val="009408C2"/>
    <w:rsid w:val="00940EAD"/>
    <w:rsid w:val="0094376B"/>
    <w:rsid w:val="0094432B"/>
    <w:rsid w:val="009447D6"/>
    <w:rsid w:val="00946F16"/>
    <w:rsid w:val="0095244C"/>
    <w:rsid w:val="009524F8"/>
    <w:rsid w:val="009536AF"/>
    <w:rsid w:val="0095401C"/>
    <w:rsid w:val="009546B2"/>
    <w:rsid w:val="00956030"/>
    <w:rsid w:val="009642A6"/>
    <w:rsid w:val="009700FC"/>
    <w:rsid w:val="009745EC"/>
    <w:rsid w:val="00974B53"/>
    <w:rsid w:val="0097507C"/>
    <w:rsid w:val="00975160"/>
    <w:rsid w:val="00976378"/>
    <w:rsid w:val="009767F5"/>
    <w:rsid w:val="009775D8"/>
    <w:rsid w:val="00980B04"/>
    <w:rsid w:val="00981D5E"/>
    <w:rsid w:val="0098377C"/>
    <w:rsid w:val="0098479C"/>
    <w:rsid w:val="00985A5E"/>
    <w:rsid w:val="00986D96"/>
    <w:rsid w:val="00992FE8"/>
    <w:rsid w:val="00993E49"/>
    <w:rsid w:val="00993E74"/>
    <w:rsid w:val="0099504F"/>
    <w:rsid w:val="009965A1"/>
    <w:rsid w:val="009A14CE"/>
    <w:rsid w:val="009A17D3"/>
    <w:rsid w:val="009A2E23"/>
    <w:rsid w:val="009A52FC"/>
    <w:rsid w:val="009A5707"/>
    <w:rsid w:val="009A5A1D"/>
    <w:rsid w:val="009A5F24"/>
    <w:rsid w:val="009B1821"/>
    <w:rsid w:val="009B1A15"/>
    <w:rsid w:val="009B2B97"/>
    <w:rsid w:val="009B4BEC"/>
    <w:rsid w:val="009B646D"/>
    <w:rsid w:val="009B66C9"/>
    <w:rsid w:val="009C2CBF"/>
    <w:rsid w:val="009C3075"/>
    <w:rsid w:val="009C3B78"/>
    <w:rsid w:val="009C4C3D"/>
    <w:rsid w:val="009C4F6F"/>
    <w:rsid w:val="009C650D"/>
    <w:rsid w:val="009C7892"/>
    <w:rsid w:val="009D2601"/>
    <w:rsid w:val="009D46AC"/>
    <w:rsid w:val="009D4F45"/>
    <w:rsid w:val="009D5E13"/>
    <w:rsid w:val="009D6432"/>
    <w:rsid w:val="009E00D2"/>
    <w:rsid w:val="009E1B26"/>
    <w:rsid w:val="009E2087"/>
    <w:rsid w:val="009E55F3"/>
    <w:rsid w:val="009E66C2"/>
    <w:rsid w:val="009F511D"/>
    <w:rsid w:val="009F5658"/>
    <w:rsid w:val="009F59D1"/>
    <w:rsid w:val="009F5A5F"/>
    <w:rsid w:val="009F6209"/>
    <w:rsid w:val="009F690A"/>
    <w:rsid w:val="00A0239E"/>
    <w:rsid w:val="00A07BBC"/>
    <w:rsid w:val="00A07F32"/>
    <w:rsid w:val="00A16451"/>
    <w:rsid w:val="00A16D90"/>
    <w:rsid w:val="00A20A6E"/>
    <w:rsid w:val="00A2277E"/>
    <w:rsid w:val="00A23434"/>
    <w:rsid w:val="00A25A37"/>
    <w:rsid w:val="00A26B4E"/>
    <w:rsid w:val="00A27D4B"/>
    <w:rsid w:val="00A27F32"/>
    <w:rsid w:val="00A30063"/>
    <w:rsid w:val="00A303D5"/>
    <w:rsid w:val="00A31884"/>
    <w:rsid w:val="00A335BA"/>
    <w:rsid w:val="00A3420B"/>
    <w:rsid w:val="00A36BE5"/>
    <w:rsid w:val="00A40FFD"/>
    <w:rsid w:val="00A4258B"/>
    <w:rsid w:val="00A42D8F"/>
    <w:rsid w:val="00A44A5C"/>
    <w:rsid w:val="00A4567F"/>
    <w:rsid w:val="00A50D7E"/>
    <w:rsid w:val="00A54F40"/>
    <w:rsid w:val="00A55D52"/>
    <w:rsid w:val="00A56781"/>
    <w:rsid w:val="00A578E7"/>
    <w:rsid w:val="00A656AB"/>
    <w:rsid w:val="00A663F9"/>
    <w:rsid w:val="00A67148"/>
    <w:rsid w:val="00A671B7"/>
    <w:rsid w:val="00A67527"/>
    <w:rsid w:val="00A70F73"/>
    <w:rsid w:val="00A73E12"/>
    <w:rsid w:val="00A758D6"/>
    <w:rsid w:val="00A7655E"/>
    <w:rsid w:val="00A822A7"/>
    <w:rsid w:val="00A82C35"/>
    <w:rsid w:val="00A8309E"/>
    <w:rsid w:val="00A875F7"/>
    <w:rsid w:val="00A87BE8"/>
    <w:rsid w:val="00A91A3C"/>
    <w:rsid w:val="00A9509B"/>
    <w:rsid w:val="00A95449"/>
    <w:rsid w:val="00A97F60"/>
    <w:rsid w:val="00AA0E8B"/>
    <w:rsid w:val="00AA5097"/>
    <w:rsid w:val="00AB11B7"/>
    <w:rsid w:val="00AB262A"/>
    <w:rsid w:val="00AB4063"/>
    <w:rsid w:val="00AB467A"/>
    <w:rsid w:val="00AB48CF"/>
    <w:rsid w:val="00AB61F2"/>
    <w:rsid w:val="00AC0A36"/>
    <w:rsid w:val="00AC0B6F"/>
    <w:rsid w:val="00AC0D1C"/>
    <w:rsid w:val="00AC3AFF"/>
    <w:rsid w:val="00AC4BE9"/>
    <w:rsid w:val="00AC75EF"/>
    <w:rsid w:val="00AC7806"/>
    <w:rsid w:val="00AD4774"/>
    <w:rsid w:val="00AE0E91"/>
    <w:rsid w:val="00AE1C19"/>
    <w:rsid w:val="00AE3134"/>
    <w:rsid w:val="00AE4371"/>
    <w:rsid w:val="00AE4E37"/>
    <w:rsid w:val="00AE6554"/>
    <w:rsid w:val="00AE6638"/>
    <w:rsid w:val="00AF0276"/>
    <w:rsid w:val="00AF08A7"/>
    <w:rsid w:val="00AF3742"/>
    <w:rsid w:val="00AF4AB7"/>
    <w:rsid w:val="00AF6EB9"/>
    <w:rsid w:val="00B01627"/>
    <w:rsid w:val="00B021DF"/>
    <w:rsid w:val="00B04C6B"/>
    <w:rsid w:val="00B053C8"/>
    <w:rsid w:val="00B10FE7"/>
    <w:rsid w:val="00B11A0E"/>
    <w:rsid w:val="00B17168"/>
    <w:rsid w:val="00B178A7"/>
    <w:rsid w:val="00B17B6D"/>
    <w:rsid w:val="00B20901"/>
    <w:rsid w:val="00B24DD7"/>
    <w:rsid w:val="00B30938"/>
    <w:rsid w:val="00B31A51"/>
    <w:rsid w:val="00B324FD"/>
    <w:rsid w:val="00B33140"/>
    <w:rsid w:val="00B33FAB"/>
    <w:rsid w:val="00B346EB"/>
    <w:rsid w:val="00B34ADC"/>
    <w:rsid w:val="00B36F52"/>
    <w:rsid w:val="00B41418"/>
    <w:rsid w:val="00B415CC"/>
    <w:rsid w:val="00B419D4"/>
    <w:rsid w:val="00B41A40"/>
    <w:rsid w:val="00B437F1"/>
    <w:rsid w:val="00B43A09"/>
    <w:rsid w:val="00B47CEB"/>
    <w:rsid w:val="00B50908"/>
    <w:rsid w:val="00B51FC1"/>
    <w:rsid w:val="00B560D4"/>
    <w:rsid w:val="00B5695D"/>
    <w:rsid w:val="00B56EB8"/>
    <w:rsid w:val="00B57BBE"/>
    <w:rsid w:val="00B61F6E"/>
    <w:rsid w:val="00B6233D"/>
    <w:rsid w:val="00B62D68"/>
    <w:rsid w:val="00B63340"/>
    <w:rsid w:val="00B653E9"/>
    <w:rsid w:val="00B6739C"/>
    <w:rsid w:val="00B725E3"/>
    <w:rsid w:val="00B73853"/>
    <w:rsid w:val="00B80130"/>
    <w:rsid w:val="00B816E5"/>
    <w:rsid w:val="00B83512"/>
    <w:rsid w:val="00B85903"/>
    <w:rsid w:val="00B86010"/>
    <w:rsid w:val="00B8675F"/>
    <w:rsid w:val="00B87CEA"/>
    <w:rsid w:val="00B904C7"/>
    <w:rsid w:val="00B91D9C"/>
    <w:rsid w:val="00B938D9"/>
    <w:rsid w:val="00B943AC"/>
    <w:rsid w:val="00B94C13"/>
    <w:rsid w:val="00B9688B"/>
    <w:rsid w:val="00B96CFC"/>
    <w:rsid w:val="00B97402"/>
    <w:rsid w:val="00BA0557"/>
    <w:rsid w:val="00BA37D4"/>
    <w:rsid w:val="00BA3ED2"/>
    <w:rsid w:val="00BA47C5"/>
    <w:rsid w:val="00BA5234"/>
    <w:rsid w:val="00BA5F38"/>
    <w:rsid w:val="00BA6ACC"/>
    <w:rsid w:val="00BA70F0"/>
    <w:rsid w:val="00BA74F8"/>
    <w:rsid w:val="00BB1C72"/>
    <w:rsid w:val="00BB634C"/>
    <w:rsid w:val="00BB6F57"/>
    <w:rsid w:val="00BC00EE"/>
    <w:rsid w:val="00BC1C9B"/>
    <w:rsid w:val="00BC3272"/>
    <w:rsid w:val="00BC7411"/>
    <w:rsid w:val="00BD2091"/>
    <w:rsid w:val="00BD511D"/>
    <w:rsid w:val="00BE2253"/>
    <w:rsid w:val="00BE5093"/>
    <w:rsid w:val="00BE588E"/>
    <w:rsid w:val="00BE6EE9"/>
    <w:rsid w:val="00BE7822"/>
    <w:rsid w:val="00BF0A1B"/>
    <w:rsid w:val="00BF4930"/>
    <w:rsid w:val="00BF5578"/>
    <w:rsid w:val="00C00AED"/>
    <w:rsid w:val="00C01C6F"/>
    <w:rsid w:val="00C024BE"/>
    <w:rsid w:val="00C02560"/>
    <w:rsid w:val="00C029E2"/>
    <w:rsid w:val="00C055B0"/>
    <w:rsid w:val="00C05B71"/>
    <w:rsid w:val="00C07FAF"/>
    <w:rsid w:val="00C106B8"/>
    <w:rsid w:val="00C12723"/>
    <w:rsid w:val="00C14342"/>
    <w:rsid w:val="00C14641"/>
    <w:rsid w:val="00C1588D"/>
    <w:rsid w:val="00C16223"/>
    <w:rsid w:val="00C1651C"/>
    <w:rsid w:val="00C205EB"/>
    <w:rsid w:val="00C2188C"/>
    <w:rsid w:val="00C22868"/>
    <w:rsid w:val="00C24D8B"/>
    <w:rsid w:val="00C25C8E"/>
    <w:rsid w:val="00C25C9B"/>
    <w:rsid w:val="00C2738D"/>
    <w:rsid w:val="00C27713"/>
    <w:rsid w:val="00C3001C"/>
    <w:rsid w:val="00C30134"/>
    <w:rsid w:val="00C30410"/>
    <w:rsid w:val="00C356ED"/>
    <w:rsid w:val="00C3681C"/>
    <w:rsid w:val="00C4049D"/>
    <w:rsid w:val="00C416DE"/>
    <w:rsid w:val="00C41937"/>
    <w:rsid w:val="00C451C3"/>
    <w:rsid w:val="00C478F5"/>
    <w:rsid w:val="00C517AF"/>
    <w:rsid w:val="00C51893"/>
    <w:rsid w:val="00C5234B"/>
    <w:rsid w:val="00C52E11"/>
    <w:rsid w:val="00C5521A"/>
    <w:rsid w:val="00C56BD5"/>
    <w:rsid w:val="00C61D0C"/>
    <w:rsid w:val="00C6436D"/>
    <w:rsid w:val="00C645EC"/>
    <w:rsid w:val="00C649B2"/>
    <w:rsid w:val="00C64AA2"/>
    <w:rsid w:val="00C7086B"/>
    <w:rsid w:val="00C70D52"/>
    <w:rsid w:val="00C73AA3"/>
    <w:rsid w:val="00C750EF"/>
    <w:rsid w:val="00C77533"/>
    <w:rsid w:val="00C77884"/>
    <w:rsid w:val="00C86B09"/>
    <w:rsid w:val="00C86C8D"/>
    <w:rsid w:val="00C932E4"/>
    <w:rsid w:val="00CA00AF"/>
    <w:rsid w:val="00CA1EBC"/>
    <w:rsid w:val="00CA48E3"/>
    <w:rsid w:val="00CA5454"/>
    <w:rsid w:val="00CA5663"/>
    <w:rsid w:val="00CA5B61"/>
    <w:rsid w:val="00CA66F0"/>
    <w:rsid w:val="00CA700E"/>
    <w:rsid w:val="00CB0CDB"/>
    <w:rsid w:val="00CB3005"/>
    <w:rsid w:val="00CB32AC"/>
    <w:rsid w:val="00CB3410"/>
    <w:rsid w:val="00CB3B1C"/>
    <w:rsid w:val="00CB603A"/>
    <w:rsid w:val="00CB794E"/>
    <w:rsid w:val="00CC1CD7"/>
    <w:rsid w:val="00CC25C3"/>
    <w:rsid w:val="00CC2738"/>
    <w:rsid w:val="00CC3B68"/>
    <w:rsid w:val="00CC7A75"/>
    <w:rsid w:val="00CD055E"/>
    <w:rsid w:val="00CD33B1"/>
    <w:rsid w:val="00CD6078"/>
    <w:rsid w:val="00CD6FFF"/>
    <w:rsid w:val="00CD7A15"/>
    <w:rsid w:val="00CD7E73"/>
    <w:rsid w:val="00CE1EF3"/>
    <w:rsid w:val="00CE3C00"/>
    <w:rsid w:val="00CE6E67"/>
    <w:rsid w:val="00CF2756"/>
    <w:rsid w:val="00CF282F"/>
    <w:rsid w:val="00CF296F"/>
    <w:rsid w:val="00CF494B"/>
    <w:rsid w:val="00CF5A79"/>
    <w:rsid w:val="00CF5D37"/>
    <w:rsid w:val="00CF66DC"/>
    <w:rsid w:val="00CF73F3"/>
    <w:rsid w:val="00D00ADA"/>
    <w:rsid w:val="00D01B30"/>
    <w:rsid w:val="00D01DB2"/>
    <w:rsid w:val="00D053B0"/>
    <w:rsid w:val="00D0578B"/>
    <w:rsid w:val="00D05DE0"/>
    <w:rsid w:val="00D1139E"/>
    <w:rsid w:val="00D11470"/>
    <w:rsid w:val="00D15C03"/>
    <w:rsid w:val="00D15F31"/>
    <w:rsid w:val="00D164C4"/>
    <w:rsid w:val="00D200CC"/>
    <w:rsid w:val="00D23177"/>
    <w:rsid w:val="00D25A98"/>
    <w:rsid w:val="00D307BD"/>
    <w:rsid w:val="00D3293B"/>
    <w:rsid w:val="00D32B1F"/>
    <w:rsid w:val="00D33810"/>
    <w:rsid w:val="00D34213"/>
    <w:rsid w:val="00D344B3"/>
    <w:rsid w:val="00D34927"/>
    <w:rsid w:val="00D36EEA"/>
    <w:rsid w:val="00D40AED"/>
    <w:rsid w:val="00D40E45"/>
    <w:rsid w:val="00D41FE3"/>
    <w:rsid w:val="00D50B2B"/>
    <w:rsid w:val="00D522FF"/>
    <w:rsid w:val="00D54AD2"/>
    <w:rsid w:val="00D555EE"/>
    <w:rsid w:val="00D561DF"/>
    <w:rsid w:val="00D578F8"/>
    <w:rsid w:val="00D61F7F"/>
    <w:rsid w:val="00D61FD2"/>
    <w:rsid w:val="00D6235A"/>
    <w:rsid w:val="00D72AEF"/>
    <w:rsid w:val="00D73896"/>
    <w:rsid w:val="00D81FF3"/>
    <w:rsid w:val="00D84A54"/>
    <w:rsid w:val="00D84B10"/>
    <w:rsid w:val="00D8583E"/>
    <w:rsid w:val="00D8682B"/>
    <w:rsid w:val="00D86A53"/>
    <w:rsid w:val="00D86C35"/>
    <w:rsid w:val="00D8768C"/>
    <w:rsid w:val="00D87D57"/>
    <w:rsid w:val="00D95218"/>
    <w:rsid w:val="00D97FB1"/>
    <w:rsid w:val="00DA0B3C"/>
    <w:rsid w:val="00DA27D8"/>
    <w:rsid w:val="00DA365C"/>
    <w:rsid w:val="00DA3B25"/>
    <w:rsid w:val="00DA46E9"/>
    <w:rsid w:val="00DA503F"/>
    <w:rsid w:val="00DA505F"/>
    <w:rsid w:val="00DA7E04"/>
    <w:rsid w:val="00DB14AE"/>
    <w:rsid w:val="00DB179E"/>
    <w:rsid w:val="00DB1F7F"/>
    <w:rsid w:val="00DC691F"/>
    <w:rsid w:val="00DD0D0A"/>
    <w:rsid w:val="00DD17DB"/>
    <w:rsid w:val="00DD5E7B"/>
    <w:rsid w:val="00DD70AE"/>
    <w:rsid w:val="00DE27BD"/>
    <w:rsid w:val="00DE54AE"/>
    <w:rsid w:val="00DE5E1A"/>
    <w:rsid w:val="00DE6792"/>
    <w:rsid w:val="00DE7399"/>
    <w:rsid w:val="00DF1843"/>
    <w:rsid w:val="00DF1F21"/>
    <w:rsid w:val="00DF53AC"/>
    <w:rsid w:val="00DF7BC8"/>
    <w:rsid w:val="00DF7D61"/>
    <w:rsid w:val="00E01022"/>
    <w:rsid w:val="00E02B30"/>
    <w:rsid w:val="00E02BCD"/>
    <w:rsid w:val="00E034DF"/>
    <w:rsid w:val="00E03C81"/>
    <w:rsid w:val="00E06126"/>
    <w:rsid w:val="00E0768B"/>
    <w:rsid w:val="00E11EBD"/>
    <w:rsid w:val="00E11F42"/>
    <w:rsid w:val="00E152F0"/>
    <w:rsid w:val="00E154D9"/>
    <w:rsid w:val="00E174AF"/>
    <w:rsid w:val="00E208E5"/>
    <w:rsid w:val="00E21F59"/>
    <w:rsid w:val="00E26629"/>
    <w:rsid w:val="00E27928"/>
    <w:rsid w:val="00E312F7"/>
    <w:rsid w:val="00E34DA1"/>
    <w:rsid w:val="00E353B8"/>
    <w:rsid w:val="00E35504"/>
    <w:rsid w:val="00E3554D"/>
    <w:rsid w:val="00E3605E"/>
    <w:rsid w:val="00E3777D"/>
    <w:rsid w:val="00E412A2"/>
    <w:rsid w:val="00E47375"/>
    <w:rsid w:val="00E523B8"/>
    <w:rsid w:val="00E542E2"/>
    <w:rsid w:val="00E5656D"/>
    <w:rsid w:val="00E56B9A"/>
    <w:rsid w:val="00E63274"/>
    <w:rsid w:val="00E63C56"/>
    <w:rsid w:val="00E643FB"/>
    <w:rsid w:val="00E65BA3"/>
    <w:rsid w:val="00E66B96"/>
    <w:rsid w:val="00E67B90"/>
    <w:rsid w:val="00E700B5"/>
    <w:rsid w:val="00E711B9"/>
    <w:rsid w:val="00E71AF0"/>
    <w:rsid w:val="00E743E9"/>
    <w:rsid w:val="00E74E4F"/>
    <w:rsid w:val="00E773A6"/>
    <w:rsid w:val="00E82650"/>
    <w:rsid w:val="00E83842"/>
    <w:rsid w:val="00E84754"/>
    <w:rsid w:val="00E84C81"/>
    <w:rsid w:val="00E85206"/>
    <w:rsid w:val="00E85A38"/>
    <w:rsid w:val="00E86535"/>
    <w:rsid w:val="00E90BE1"/>
    <w:rsid w:val="00E92600"/>
    <w:rsid w:val="00E92626"/>
    <w:rsid w:val="00E939B2"/>
    <w:rsid w:val="00E93D82"/>
    <w:rsid w:val="00E94AD6"/>
    <w:rsid w:val="00E9578D"/>
    <w:rsid w:val="00EA004E"/>
    <w:rsid w:val="00EA102C"/>
    <w:rsid w:val="00EA1D1C"/>
    <w:rsid w:val="00EA5C13"/>
    <w:rsid w:val="00EA68FC"/>
    <w:rsid w:val="00EA7860"/>
    <w:rsid w:val="00EA7FDE"/>
    <w:rsid w:val="00EB025D"/>
    <w:rsid w:val="00EB0CC9"/>
    <w:rsid w:val="00EB56F8"/>
    <w:rsid w:val="00EB6CD9"/>
    <w:rsid w:val="00EC10FB"/>
    <w:rsid w:val="00EC1480"/>
    <w:rsid w:val="00EC48D4"/>
    <w:rsid w:val="00EC7DE2"/>
    <w:rsid w:val="00ED1677"/>
    <w:rsid w:val="00ED5D7C"/>
    <w:rsid w:val="00ED6FD5"/>
    <w:rsid w:val="00ED7E13"/>
    <w:rsid w:val="00EE020A"/>
    <w:rsid w:val="00EE1E74"/>
    <w:rsid w:val="00EE371F"/>
    <w:rsid w:val="00EE7E1B"/>
    <w:rsid w:val="00EF07BA"/>
    <w:rsid w:val="00EF31A6"/>
    <w:rsid w:val="00EF48BA"/>
    <w:rsid w:val="00EF4DD1"/>
    <w:rsid w:val="00EF6EF8"/>
    <w:rsid w:val="00F00D9E"/>
    <w:rsid w:val="00F00DE3"/>
    <w:rsid w:val="00F00F28"/>
    <w:rsid w:val="00F02D1C"/>
    <w:rsid w:val="00F03E68"/>
    <w:rsid w:val="00F04A03"/>
    <w:rsid w:val="00F05B50"/>
    <w:rsid w:val="00F103CE"/>
    <w:rsid w:val="00F10475"/>
    <w:rsid w:val="00F10AA8"/>
    <w:rsid w:val="00F110EB"/>
    <w:rsid w:val="00F12FEA"/>
    <w:rsid w:val="00F144F7"/>
    <w:rsid w:val="00F150E0"/>
    <w:rsid w:val="00F212F3"/>
    <w:rsid w:val="00F21312"/>
    <w:rsid w:val="00F22849"/>
    <w:rsid w:val="00F2288D"/>
    <w:rsid w:val="00F22B97"/>
    <w:rsid w:val="00F31054"/>
    <w:rsid w:val="00F3127E"/>
    <w:rsid w:val="00F3367C"/>
    <w:rsid w:val="00F346CD"/>
    <w:rsid w:val="00F3776C"/>
    <w:rsid w:val="00F421AF"/>
    <w:rsid w:val="00F42E04"/>
    <w:rsid w:val="00F467D9"/>
    <w:rsid w:val="00F51117"/>
    <w:rsid w:val="00F51ECF"/>
    <w:rsid w:val="00F52691"/>
    <w:rsid w:val="00F54694"/>
    <w:rsid w:val="00F54AE5"/>
    <w:rsid w:val="00F55D6B"/>
    <w:rsid w:val="00F624FE"/>
    <w:rsid w:val="00F63903"/>
    <w:rsid w:val="00F63B2E"/>
    <w:rsid w:val="00F65A18"/>
    <w:rsid w:val="00F66521"/>
    <w:rsid w:val="00F71C6B"/>
    <w:rsid w:val="00F73E15"/>
    <w:rsid w:val="00F7428C"/>
    <w:rsid w:val="00F74953"/>
    <w:rsid w:val="00F74F24"/>
    <w:rsid w:val="00F759AC"/>
    <w:rsid w:val="00F77ABF"/>
    <w:rsid w:val="00F806BA"/>
    <w:rsid w:val="00F81707"/>
    <w:rsid w:val="00F82E05"/>
    <w:rsid w:val="00F85592"/>
    <w:rsid w:val="00F86EC0"/>
    <w:rsid w:val="00F8730E"/>
    <w:rsid w:val="00F87B0F"/>
    <w:rsid w:val="00F9059F"/>
    <w:rsid w:val="00F927EF"/>
    <w:rsid w:val="00F93868"/>
    <w:rsid w:val="00F96196"/>
    <w:rsid w:val="00F9736D"/>
    <w:rsid w:val="00FA127E"/>
    <w:rsid w:val="00FA39B5"/>
    <w:rsid w:val="00FA3F5C"/>
    <w:rsid w:val="00FA435C"/>
    <w:rsid w:val="00FA6CE3"/>
    <w:rsid w:val="00FA7B62"/>
    <w:rsid w:val="00FA7F52"/>
    <w:rsid w:val="00FB135B"/>
    <w:rsid w:val="00FB2ACE"/>
    <w:rsid w:val="00FB2C48"/>
    <w:rsid w:val="00FB54EA"/>
    <w:rsid w:val="00FB6EF3"/>
    <w:rsid w:val="00FB72D1"/>
    <w:rsid w:val="00FC1415"/>
    <w:rsid w:val="00FC51D3"/>
    <w:rsid w:val="00FD0D91"/>
    <w:rsid w:val="00FD1851"/>
    <w:rsid w:val="00FD1A32"/>
    <w:rsid w:val="00FD38E3"/>
    <w:rsid w:val="00FD5EC4"/>
    <w:rsid w:val="00FD7D39"/>
    <w:rsid w:val="00FE0DCF"/>
    <w:rsid w:val="00FE447A"/>
    <w:rsid w:val="00FE5CD9"/>
    <w:rsid w:val="00FE719F"/>
    <w:rsid w:val="00FF0637"/>
    <w:rsid w:val="00FF0945"/>
    <w:rsid w:val="00FF1947"/>
    <w:rsid w:val="00FF37FD"/>
    <w:rsid w:val="00FF4517"/>
    <w:rsid w:val="00FF456B"/>
    <w:rsid w:val="00FF45EA"/>
    <w:rsid w:val="00FF661C"/>
    <w:rsid w:val="05A16C02"/>
    <w:rsid w:val="0743EFDB"/>
    <w:rsid w:val="07BD6C30"/>
    <w:rsid w:val="0BF4545E"/>
    <w:rsid w:val="0D8D940E"/>
    <w:rsid w:val="0F5137ED"/>
    <w:rsid w:val="10AFCC14"/>
    <w:rsid w:val="12FA35A8"/>
    <w:rsid w:val="14387AEE"/>
    <w:rsid w:val="19992527"/>
    <w:rsid w:val="1F2DD4F2"/>
    <w:rsid w:val="205DB63E"/>
    <w:rsid w:val="24C2C2F4"/>
    <w:rsid w:val="2D38A593"/>
    <w:rsid w:val="2F9595E1"/>
    <w:rsid w:val="3A8CA85B"/>
    <w:rsid w:val="3B29C62D"/>
    <w:rsid w:val="3D2E191C"/>
    <w:rsid w:val="3ED70858"/>
    <w:rsid w:val="489C9A55"/>
    <w:rsid w:val="48E19144"/>
    <w:rsid w:val="4B25D4B5"/>
    <w:rsid w:val="4CF9B5CB"/>
    <w:rsid w:val="4D59FE47"/>
    <w:rsid w:val="4F64543D"/>
    <w:rsid w:val="552E39E3"/>
    <w:rsid w:val="57243F8E"/>
    <w:rsid w:val="58560094"/>
    <w:rsid w:val="5A47D0E5"/>
    <w:rsid w:val="5D0851B1"/>
    <w:rsid w:val="6243D297"/>
    <w:rsid w:val="6373A33F"/>
    <w:rsid w:val="6412277E"/>
    <w:rsid w:val="67D4AA28"/>
    <w:rsid w:val="6D748089"/>
    <w:rsid w:val="70B5E4BF"/>
    <w:rsid w:val="7542EDAC"/>
    <w:rsid w:val="7575368B"/>
    <w:rsid w:val="7713DAEB"/>
    <w:rsid w:val="7AE3A22F"/>
    <w:rsid w:val="7CD5D538"/>
    <w:rsid w:val="7D1F942C"/>
    <w:rsid w:val="7DC5A1BD"/>
    <w:rsid w:val="7FBB3D85"/>
    <w:rsid w:val="7FD540B8"/>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style="v-text-anchor:middle" fillcolor="none [2404]" strokecolor="none [1604]">
      <v:fill color="none [2404]"/>
      <v:stroke color="none [1604]" weight="1pt"/>
    </o:shapedefaults>
    <o:shapelayout v:ext="edit">
      <o:idmap v:ext="edit" data="1"/>
    </o:shapelayout>
  </w:shapeDefaults>
  <w:decimalSymbol w:val="."/>
  <w:listSeparator w:val=","/>
  <w14:docId w14:val="30F22501"/>
  <w15:docId w15:val="{82D0ED9D-F493-4D49-B2BC-2DE36096A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94A"/>
  </w:style>
  <w:style w:type="paragraph" w:styleId="Heading1">
    <w:name w:val="heading 1"/>
    <w:basedOn w:val="Normal"/>
    <w:next w:val="Normal"/>
    <w:link w:val="Heading1Char"/>
    <w:uiPriority w:val="9"/>
    <w:qFormat/>
    <w:rsid w:val="0039214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214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546B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467D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10DC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2148"/>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39214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2148"/>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392148"/>
    <w:rPr>
      <w:rFonts w:asciiTheme="majorHAnsi" w:eastAsiaTheme="majorEastAsia" w:hAnsiTheme="majorHAnsi" w:cstheme="majorBidi"/>
      <w:color w:val="2F5496" w:themeColor="accent1" w:themeShade="BF"/>
      <w:sz w:val="26"/>
      <w:szCs w:val="26"/>
    </w:rPr>
  </w:style>
  <w:style w:type="paragraph" w:styleId="ListParagraph">
    <w:name w:val="List Paragraph"/>
    <w:aliases w:val="BN 1,Paperitemletter,Dot pt,Liste 1,Lst Bullet,TOC style,lp1,Bullet List - spacing,table bullets,Bullet List,FooterText,List Paragraph1,numbered,Paragraphe de liste1,列出段落,列出段落1,Bulletr List Paragraph,List Paragraph2,List Paragraph21,????"/>
    <w:basedOn w:val="Normal"/>
    <w:link w:val="ListParagraphChar"/>
    <w:qFormat/>
    <w:rsid w:val="00E71AF0"/>
    <w:pPr>
      <w:ind w:left="720"/>
      <w:contextualSpacing/>
    </w:pPr>
  </w:style>
  <w:style w:type="character" w:styleId="Hyperlink">
    <w:name w:val="Hyperlink"/>
    <w:basedOn w:val="DefaultParagraphFont"/>
    <w:uiPriority w:val="99"/>
    <w:unhideWhenUsed/>
    <w:rsid w:val="00E71AF0"/>
    <w:rPr>
      <w:color w:val="0563C1" w:themeColor="hyperlink"/>
      <w:u w:val="single"/>
    </w:rPr>
  </w:style>
  <w:style w:type="character" w:customStyle="1" w:styleId="UnresolvedMention1">
    <w:name w:val="Unresolved Mention1"/>
    <w:basedOn w:val="DefaultParagraphFont"/>
    <w:uiPriority w:val="99"/>
    <w:semiHidden/>
    <w:unhideWhenUsed/>
    <w:rsid w:val="00E71AF0"/>
    <w:rPr>
      <w:color w:val="605E5C"/>
      <w:shd w:val="clear" w:color="auto" w:fill="E1DFDD"/>
    </w:rPr>
  </w:style>
  <w:style w:type="paragraph" w:customStyle="1" w:styleId="Default">
    <w:name w:val="Default"/>
    <w:rsid w:val="007375D2"/>
    <w:pPr>
      <w:autoSpaceDE w:val="0"/>
      <w:autoSpaceDN w:val="0"/>
      <w:adjustRightInd w:val="0"/>
      <w:spacing w:after="0" w:line="240" w:lineRule="auto"/>
    </w:pPr>
    <w:rPr>
      <w:rFonts w:ascii="Candara" w:hAnsi="Candara" w:cs="Candara"/>
      <w:color w:val="000000"/>
      <w:sz w:val="24"/>
      <w:szCs w:val="24"/>
    </w:rPr>
  </w:style>
  <w:style w:type="paragraph" w:styleId="TOCHeading">
    <w:name w:val="TOC Heading"/>
    <w:basedOn w:val="Heading1"/>
    <w:next w:val="Normal"/>
    <w:uiPriority w:val="39"/>
    <w:unhideWhenUsed/>
    <w:qFormat/>
    <w:rsid w:val="00980B04"/>
    <w:pPr>
      <w:outlineLvl w:val="9"/>
    </w:pPr>
    <w:rPr>
      <w:lang w:val="en-US"/>
    </w:rPr>
  </w:style>
  <w:style w:type="paragraph" w:styleId="TOC1">
    <w:name w:val="toc 1"/>
    <w:basedOn w:val="Normal"/>
    <w:next w:val="Normal"/>
    <w:autoRedefine/>
    <w:uiPriority w:val="39"/>
    <w:unhideWhenUsed/>
    <w:rsid w:val="000966D6"/>
    <w:pPr>
      <w:tabs>
        <w:tab w:val="right" w:leader="dot" w:pos="10070"/>
      </w:tabs>
      <w:spacing w:after="100" w:line="240" w:lineRule="auto"/>
    </w:pPr>
    <w:rPr>
      <w:rFonts w:asciiTheme="majorHAnsi" w:eastAsia="Times New Roman" w:hAnsiTheme="majorHAnsi"/>
      <w:b/>
      <w:bCs/>
      <w:noProof/>
    </w:rPr>
  </w:style>
  <w:style w:type="paragraph" w:styleId="TOC2">
    <w:name w:val="toc 2"/>
    <w:basedOn w:val="Normal"/>
    <w:next w:val="Normal"/>
    <w:autoRedefine/>
    <w:uiPriority w:val="39"/>
    <w:unhideWhenUsed/>
    <w:rsid w:val="003F6C29"/>
    <w:pPr>
      <w:tabs>
        <w:tab w:val="right" w:leader="dot" w:pos="10070"/>
      </w:tabs>
      <w:spacing w:after="100"/>
      <w:ind w:left="220"/>
    </w:pPr>
  </w:style>
  <w:style w:type="table" w:styleId="TableGrid">
    <w:name w:val="Table Grid"/>
    <w:basedOn w:val="TableNormal"/>
    <w:uiPriority w:val="39"/>
    <w:rsid w:val="00FF66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F661C"/>
    <w:rPr>
      <w:color w:val="954F72" w:themeColor="followedHyperlink"/>
      <w:u w:val="single"/>
    </w:rPr>
  </w:style>
  <w:style w:type="paragraph" w:styleId="BalloonText">
    <w:name w:val="Balloon Text"/>
    <w:basedOn w:val="Normal"/>
    <w:link w:val="BalloonTextChar"/>
    <w:uiPriority w:val="99"/>
    <w:semiHidden/>
    <w:unhideWhenUsed/>
    <w:rsid w:val="004625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252E"/>
    <w:rPr>
      <w:rFonts w:ascii="Segoe UI" w:hAnsi="Segoe UI" w:cs="Segoe UI"/>
      <w:sz w:val="18"/>
      <w:szCs w:val="18"/>
    </w:rPr>
  </w:style>
  <w:style w:type="character" w:customStyle="1" w:styleId="Heading3Char">
    <w:name w:val="Heading 3 Char"/>
    <w:basedOn w:val="DefaultParagraphFont"/>
    <w:link w:val="Heading3"/>
    <w:uiPriority w:val="9"/>
    <w:rsid w:val="009546B2"/>
    <w:rPr>
      <w:rFonts w:asciiTheme="majorHAnsi" w:eastAsiaTheme="majorEastAsia" w:hAnsiTheme="majorHAnsi" w:cstheme="majorBidi"/>
      <w:color w:val="1F3763" w:themeColor="accent1" w:themeShade="7F"/>
      <w:sz w:val="24"/>
      <w:szCs w:val="24"/>
    </w:rPr>
  </w:style>
  <w:style w:type="paragraph" w:styleId="NoSpacing">
    <w:name w:val="No Spacing"/>
    <w:link w:val="NoSpacingChar"/>
    <w:uiPriority w:val="1"/>
    <w:qFormat/>
    <w:rsid w:val="009546B2"/>
    <w:pPr>
      <w:spacing w:after="0" w:line="240" w:lineRule="auto"/>
    </w:pPr>
  </w:style>
  <w:style w:type="paragraph" w:styleId="TOC3">
    <w:name w:val="toc 3"/>
    <w:basedOn w:val="Normal"/>
    <w:next w:val="Normal"/>
    <w:autoRedefine/>
    <w:uiPriority w:val="39"/>
    <w:unhideWhenUsed/>
    <w:rsid w:val="00454A8F"/>
    <w:pPr>
      <w:spacing w:after="100"/>
      <w:ind w:left="440"/>
    </w:pPr>
  </w:style>
  <w:style w:type="character" w:styleId="CommentReference">
    <w:name w:val="annotation reference"/>
    <w:basedOn w:val="DefaultParagraphFont"/>
    <w:uiPriority w:val="99"/>
    <w:semiHidden/>
    <w:unhideWhenUsed/>
    <w:rsid w:val="00177C86"/>
    <w:rPr>
      <w:sz w:val="16"/>
      <w:szCs w:val="16"/>
    </w:rPr>
  </w:style>
  <w:style w:type="paragraph" w:styleId="CommentText">
    <w:name w:val="annotation text"/>
    <w:basedOn w:val="Normal"/>
    <w:link w:val="CommentTextChar"/>
    <w:uiPriority w:val="99"/>
    <w:unhideWhenUsed/>
    <w:rsid w:val="00177C86"/>
    <w:pPr>
      <w:spacing w:line="240" w:lineRule="auto"/>
    </w:pPr>
    <w:rPr>
      <w:sz w:val="20"/>
      <w:szCs w:val="20"/>
    </w:rPr>
  </w:style>
  <w:style w:type="character" w:customStyle="1" w:styleId="CommentTextChar">
    <w:name w:val="Comment Text Char"/>
    <w:basedOn w:val="DefaultParagraphFont"/>
    <w:link w:val="CommentText"/>
    <w:uiPriority w:val="99"/>
    <w:rsid w:val="00177C86"/>
    <w:rPr>
      <w:sz w:val="20"/>
      <w:szCs w:val="20"/>
    </w:rPr>
  </w:style>
  <w:style w:type="paragraph" w:styleId="CommentSubject">
    <w:name w:val="annotation subject"/>
    <w:basedOn w:val="CommentText"/>
    <w:next w:val="CommentText"/>
    <w:link w:val="CommentSubjectChar"/>
    <w:uiPriority w:val="99"/>
    <w:semiHidden/>
    <w:unhideWhenUsed/>
    <w:rsid w:val="00177C86"/>
    <w:rPr>
      <w:b/>
      <w:bCs/>
    </w:rPr>
  </w:style>
  <w:style w:type="character" w:customStyle="1" w:styleId="CommentSubjectChar">
    <w:name w:val="Comment Subject Char"/>
    <w:basedOn w:val="CommentTextChar"/>
    <w:link w:val="CommentSubject"/>
    <w:uiPriority w:val="99"/>
    <w:semiHidden/>
    <w:rsid w:val="00177C86"/>
    <w:rPr>
      <w:b/>
      <w:bCs/>
      <w:sz w:val="20"/>
      <w:szCs w:val="20"/>
    </w:rPr>
  </w:style>
  <w:style w:type="table" w:customStyle="1" w:styleId="ListTable2-Accent31">
    <w:name w:val="List Table 2 - Accent 31"/>
    <w:basedOn w:val="TableNormal"/>
    <w:uiPriority w:val="47"/>
    <w:rsid w:val="006445FF"/>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IntenseReference">
    <w:name w:val="Intense Reference"/>
    <w:basedOn w:val="DefaultParagraphFont"/>
    <w:uiPriority w:val="32"/>
    <w:qFormat/>
    <w:rsid w:val="006445FF"/>
    <w:rPr>
      <w:b/>
      <w:bCs/>
      <w:smallCaps/>
      <w:color w:val="4472C4" w:themeColor="accent1"/>
      <w:spacing w:val="5"/>
    </w:rPr>
  </w:style>
  <w:style w:type="paragraph" w:styleId="NormalWeb">
    <w:name w:val="Normal (Web)"/>
    <w:basedOn w:val="Normal"/>
    <w:uiPriority w:val="99"/>
    <w:unhideWhenUsed/>
    <w:rsid w:val="00407C21"/>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paragraph" w:styleId="Header">
    <w:name w:val="header"/>
    <w:basedOn w:val="Normal"/>
    <w:link w:val="HeaderChar"/>
    <w:uiPriority w:val="99"/>
    <w:unhideWhenUsed/>
    <w:rsid w:val="00F467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67D9"/>
  </w:style>
  <w:style w:type="paragraph" w:styleId="Footer">
    <w:name w:val="footer"/>
    <w:basedOn w:val="Normal"/>
    <w:link w:val="FooterChar"/>
    <w:uiPriority w:val="99"/>
    <w:unhideWhenUsed/>
    <w:rsid w:val="00F467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67D9"/>
  </w:style>
  <w:style w:type="character" w:customStyle="1" w:styleId="Heading4Char">
    <w:name w:val="Heading 4 Char"/>
    <w:basedOn w:val="DefaultParagraphFont"/>
    <w:link w:val="Heading4"/>
    <w:uiPriority w:val="9"/>
    <w:rsid w:val="00F467D9"/>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0A2C0F"/>
    <w:rPr>
      <w:b/>
      <w:bCs/>
    </w:rPr>
  </w:style>
  <w:style w:type="paragraph" w:styleId="Caption">
    <w:name w:val="caption"/>
    <w:basedOn w:val="Normal"/>
    <w:next w:val="Normal"/>
    <w:uiPriority w:val="35"/>
    <w:unhideWhenUsed/>
    <w:qFormat/>
    <w:rsid w:val="001D6DEC"/>
    <w:pPr>
      <w:spacing w:after="200" w:line="240" w:lineRule="auto"/>
    </w:pPr>
    <w:rPr>
      <w:i/>
      <w:iCs/>
      <w:color w:val="44546A" w:themeColor="text2"/>
      <w:sz w:val="18"/>
      <w:szCs w:val="18"/>
    </w:rPr>
  </w:style>
  <w:style w:type="paragraph" w:styleId="FootnoteText">
    <w:name w:val="footnote text"/>
    <w:basedOn w:val="Normal"/>
    <w:link w:val="FootnoteTextChar"/>
    <w:uiPriority w:val="99"/>
    <w:unhideWhenUsed/>
    <w:rsid w:val="00782F93"/>
    <w:pPr>
      <w:spacing w:after="0" w:line="240" w:lineRule="auto"/>
    </w:pPr>
    <w:rPr>
      <w:sz w:val="20"/>
      <w:szCs w:val="20"/>
    </w:rPr>
  </w:style>
  <w:style w:type="character" w:customStyle="1" w:styleId="FootnoteTextChar">
    <w:name w:val="Footnote Text Char"/>
    <w:basedOn w:val="DefaultParagraphFont"/>
    <w:link w:val="FootnoteText"/>
    <w:uiPriority w:val="99"/>
    <w:rsid w:val="00782F93"/>
    <w:rPr>
      <w:sz w:val="20"/>
      <w:szCs w:val="20"/>
    </w:rPr>
  </w:style>
  <w:style w:type="character" w:styleId="FootnoteReference">
    <w:name w:val="footnote reference"/>
    <w:basedOn w:val="DefaultParagraphFont"/>
    <w:uiPriority w:val="99"/>
    <w:semiHidden/>
    <w:unhideWhenUsed/>
    <w:rsid w:val="00782F93"/>
    <w:rPr>
      <w:vertAlign w:val="superscript"/>
    </w:rPr>
  </w:style>
  <w:style w:type="character" w:styleId="IntenseEmphasis">
    <w:name w:val="Intense Emphasis"/>
    <w:basedOn w:val="DefaultParagraphFont"/>
    <w:uiPriority w:val="21"/>
    <w:qFormat/>
    <w:rsid w:val="008D2D62"/>
    <w:rPr>
      <w:i/>
      <w:iCs/>
      <w:color w:val="4472C4" w:themeColor="accent1"/>
    </w:rPr>
  </w:style>
  <w:style w:type="character" w:styleId="Emphasis">
    <w:name w:val="Emphasis"/>
    <w:basedOn w:val="DefaultParagraphFont"/>
    <w:uiPriority w:val="20"/>
    <w:qFormat/>
    <w:rsid w:val="002B77BC"/>
    <w:rPr>
      <w:i/>
      <w:iCs/>
    </w:rPr>
  </w:style>
  <w:style w:type="table" w:customStyle="1" w:styleId="ListTable3-Accent51">
    <w:name w:val="List Table 3 - Accent 51"/>
    <w:basedOn w:val="TableNormal"/>
    <w:uiPriority w:val="48"/>
    <w:rsid w:val="00A303D5"/>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Subtitle">
    <w:name w:val="Subtitle"/>
    <w:basedOn w:val="Normal"/>
    <w:next w:val="Normal"/>
    <w:link w:val="SubtitleChar"/>
    <w:uiPriority w:val="11"/>
    <w:qFormat/>
    <w:rsid w:val="008F628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F6283"/>
    <w:rPr>
      <w:rFonts w:eastAsiaTheme="minorEastAsia"/>
      <w:color w:val="5A5A5A" w:themeColor="text1" w:themeTint="A5"/>
      <w:spacing w:val="15"/>
    </w:rPr>
  </w:style>
  <w:style w:type="character" w:customStyle="1" w:styleId="NoSpacingChar">
    <w:name w:val="No Spacing Char"/>
    <w:basedOn w:val="DefaultParagraphFont"/>
    <w:link w:val="NoSpacing"/>
    <w:uiPriority w:val="1"/>
    <w:rsid w:val="00FF456B"/>
  </w:style>
  <w:style w:type="paragraph" w:styleId="EndnoteText">
    <w:name w:val="endnote text"/>
    <w:basedOn w:val="Normal"/>
    <w:link w:val="EndnoteTextChar"/>
    <w:uiPriority w:val="99"/>
    <w:semiHidden/>
    <w:unhideWhenUsed/>
    <w:rsid w:val="00A36BE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36BE5"/>
    <w:rPr>
      <w:sz w:val="20"/>
      <w:szCs w:val="20"/>
    </w:rPr>
  </w:style>
  <w:style w:type="character" w:styleId="EndnoteReference">
    <w:name w:val="endnote reference"/>
    <w:basedOn w:val="DefaultParagraphFont"/>
    <w:uiPriority w:val="99"/>
    <w:semiHidden/>
    <w:unhideWhenUsed/>
    <w:rsid w:val="00A36BE5"/>
    <w:rPr>
      <w:vertAlign w:val="superscript"/>
    </w:rPr>
  </w:style>
  <w:style w:type="paragraph" w:styleId="Revision">
    <w:name w:val="Revision"/>
    <w:hidden/>
    <w:uiPriority w:val="99"/>
    <w:semiHidden/>
    <w:rsid w:val="00B41A40"/>
    <w:pPr>
      <w:spacing w:after="0" w:line="240" w:lineRule="auto"/>
    </w:pPr>
  </w:style>
  <w:style w:type="table" w:customStyle="1" w:styleId="GridTable1Light-Accent61">
    <w:name w:val="Grid Table 1 Light - Accent 61"/>
    <w:basedOn w:val="TableNormal"/>
    <w:uiPriority w:val="46"/>
    <w:rsid w:val="00195143"/>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Heading5Char">
    <w:name w:val="Heading 5 Char"/>
    <w:basedOn w:val="DefaultParagraphFont"/>
    <w:link w:val="Heading5"/>
    <w:uiPriority w:val="9"/>
    <w:rsid w:val="00010DCC"/>
    <w:rPr>
      <w:rFonts w:asciiTheme="majorHAnsi" w:eastAsiaTheme="majorEastAsia" w:hAnsiTheme="majorHAnsi" w:cstheme="majorBidi"/>
      <w:color w:val="2F5496" w:themeColor="accent1" w:themeShade="BF"/>
    </w:rPr>
  </w:style>
  <w:style w:type="paragraph" w:customStyle="1" w:styleId="p1">
    <w:name w:val="p1"/>
    <w:basedOn w:val="Normal"/>
    <w:rsid w:val="00112C53"/>
    <w:pPr>
      <w:spacing w:after="0" w:line="240" w:lineRule="auto"/>
    </w:pPr>
    <w:rPr>
      <w:rFonts w:ascii="Times" w:hAnsi="Times" w:cs="Times"/>
      <w:sz w:val="18"/>
      <w:szCs w:val="18"/>
      <w:lang w:eastAsia="en-CA"/>
    </w:rPr>
  </w:style>
  <w:style w:type="paragraph" w:customStyle="1" w:styleId="p2">
    <w:name w:val="p2"/>
    <w:basedOn w:val="Normal"/>
    <w:rsid w:val="00112C53"/>
    <w:pPr>
      <w:spacing w:after="75" w:line="240" w:lineRule="auto"/>
    </w:pPr>
    <w:rPr>
      <w:rFonts w:ascii="Times" w:hAnsi="Times" w:cs="Times"/>
      <w:color w:val="221E1F"/>
      <w:sz w:val="17"/>
      <w:szCs w:val="17"/>
      <w:lang w:eastAsia="en-CA"/>
    </w:rPr>
  </w:style>
  <w:style w:type="paragraph" w:customStyle="1" w:styleId="p3">
    <w:name w:val="p3"/>
    <w:basedOn w:val="Normal"/>
    <w:rsid w:val="00112C53"/>
    <w:pPr>
      <w:spacing w:after="0" w:line="240" w:lineRule="auto"/>
    </w:pPr>
    <w:rPr>
      <w:rFonts w:ascii="Times" w:hAnsi="Times" w:cs="Times"/>
      <w:color w:val="221E1F"/>
      <w:sz w:val="17"/>
      <w:szCs w:val="17"/>
      <w:lang w:eastAsia="en-CA"/>
    </w:rPr>
  </w:style>
  <w:style w:type="paragraph" w:customStyle="1" w:styleId="p4">
    <w:name w:val="p4"/>
    <w:basedOn w:val="Normal"/>
    <w:rsid w:val="00112C53"/>
    <w:pPr>
      <w:spacing w:after="0" w:line="240" w:lineRule="auto"/>
    </w:pPr>
    <w:rPr>
      <w:rFonts w:ascii="Helvetica" w:hAnsi="Helvetica" w:cs="Times New Roman"/>
      <w:color w:val="221E1F"/>
      <w:sz w:val="14"/>
      <w:szCs w:val="14"/>
      <w:lang w:eastAsia="en-CA"/>
    </w:rPr>
  </w:style>
  <w:style w:type="paragraph" w:customStyle="1" w:styleId="p5">
    <w:name w:val="p5"/>
    <w:basedOn w:val="Normal"/>
    <w:rsid w:val="00112C53"/>
    <w:pPr>
      <w:spacing w:after="0" w:line="240" w:lineRule="auto"/>
    </w:pPr>
    <w:rPr>
      <w:rFonts w:ascii="Times" w:hAnsi="Times" w:cs="Times"/>
      <w:sz w:val="14"/>
      <w:szCs w:val="14"/>
      <w:lang w:eastAsia="en-CA"/>
    </w:rPr>
  </w:style>
  <w:style w:type="character" w:customStyle="1" w:styleId="apple-converted-space">
    <w:name w:val="apple-converted-space"/>
    <w:basedOn w:val="DefaultParagraphFont"/>
    <w:rsid w:val="00112C53"/>
  </w:style>
  <w:style w:type="character" w:customStyle="1" w:styleId="nondv-xref">
    <w:name w:val="nondv-xref"/>
    <w:basedOn w:val="DefaultParagraphFont"/>
    <w:rsid w:val="00455389"/>
  </w:style>
  <w:style w:type="character" w:customStyle="1" w:styleId="gloss">
    <w:name w:val="gloss"/>
    <w:basedOn w:val="DefaultParagraphFont"/>
    <w:rsid w:val="00455389"/>
  </w:style>
  <w:style w:type="paragraph" w:customStyle="1" w:styleId="black-red">
    <w:name w:val="black-red"/>
    <w:basedOn w:val="Normal"/>
    <w:rsid w:val="00E523B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ListParagraphChar">
    <w:name w:val="List Paragraph Char"/>
    <w:aliases w:val="BN 1 Char,Paperitemletter Char,Dot pt Char,Liste 1 Char,Lst Bullet Char,TOC style Char,lp1 Char,Bullet List - spacing Char,table bullets Char,Bullet List Char,FooterText Char,List Paragraph1 Char,numbered Char,列出段落 Char,列出段落1 Char"/>
    <w:basedOn w:val="DefaultParagraphFont"/>
    <w:link w:val="ListParagraph"/>
    <w:qFormat/>
    <w:rsid w:val="008511E6"/>
  </w:style>
  <w:style w:type="paragraph" w:customStyle="1" w:styleId="BPBody1">
    <w:name w:val="BP Body 1"/>
    <w:basedOn w:val="Normal"/>
    <w:link w:val="BPBody1Char"/>
    <w:qFormat/>
    <w:rsid w:val="008511E6"/>
    <w:pPr>
      <w:spacing w:after="120" w:line="276" w:lineRule="auto"/>
      <w:ind w:right="43"/>
    </w:pPr>
    <w:rPr>
      <w:rFonts w:ascii="Calibri" w:eastAsia="Arial Unicode MS" w:hAnsi="Calibri" w:cs="Arial Unicode MS"/>
      <w:color w:val="000000"/>
      <w:u w:color="000000"/>
      <w:lang w:val="en-US" w:eastAsia="en-CA"/>
      <w14:textOutline w14:w="0" w14:cap="flat" w14:cmpd="sng" w14:algn="ctr">
        <w14:noFill/>
        <w14:prstDash w14:val="solid"/>
        <w14:bevel/>
      </w14:textOutline>
    </w:rPr>
  </w:style>
  <w:style w:type="character" w:customStyle="1" w:styleId="BPBody1Char">
    <w:name w:val="BP Body 1 Char"/>
    <w:basedOn w:val="DefaultParagraphFont"/>
    <w:link w:val="BPBody1"/>
    <w:rsid w:val="008511E6"/>
    <w:rPr>
      <w:rFonts w:ascii="Calibri" w:eastAsia="Arial Unicode MS" w:hAnsi="Calibri" w:cs="Arial Unicode MS"/>
      <w:color w:val="000000"/>
      <w:u w:color="000000"/>
      <w:lang w:val="en-US" w:eastAsia="en-CA"/>
      <w14:textOutline w14:w="0" w14:cap="flat" w14:cmpd="sng" w14:algn="ctr">
        <w14:noFill/>
        <w14:prstDash w14:val="solid"/>
        <w14:bevel/>
      </w14:textOutline>
    </w:rPr>
  </w:style>
  <w:style w:type="paragraph" w:customStyle="1" w:styleId="BPHeading1">
    <w:name w:val="BP Heading 1"/>
    <w:basedOn w:val="Heading1"/>
    <w:link w:val="BPHeading1Char"/>
    <w:qFormat/>
    <w:rsid w:val="008511E6"/>
    <w:pPr>
      <w:pBdr>
        <w:bottom w:val="single" w:sz="4" w:space="1" w:color="4F81BD"/>
      </w:pBdr>
      <w:spacing w:before="0" w:after="240" w:line="276" w:lineRule="auto"/>
      <w:ind w:left="432" w:hanging="432"/>
    </w:pPr>
    <w:rPr>
      <w:rFonts w:ascii="Century Gothic" w:hAnsi="Century Gothic"/>
      <w:b/>
      <w:color w:val="4F81BD"/>
      <w:sz w:val="36"/>
      <w:szCs w:val="36"/>
      <w:lang w:eastAsia="en-CA"/>
    </w:rPr>
  </w:style>
  <w:style w:type="character" w:customStyle="1" w:styleId="BPHeading1Char">
    <w:name w:val="BP Heading 1 Char"/>
    <w:basedOn w:val="Heading1Char"/>
    <w:link w:val="BPHeading1"/>
    <w:rsid w:val="008511E6"/>
    <w:rPr>
      <w:rFonts w:ascii="Century Gothic" w:eastAsiaTheme="majorEastAsia" w:hAnsi="Century Gothic" w:cstheme="majorBidi"/>
      <w:b/>
      <w:color w:val="4F81BD"/>
      <w:sz w:val="36"/>
      <w:szCs w:val="36"/>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922036">
      <w:bodyDiv w:val="1"/>
      <w:marLeft w:val="0"/>
      <w:marRight w:val="0"/>
      <w:marTop w:val="0"/>
      <w:marBottom w:val="0"/>
      <w:divBdr>
        <w:top w:val="none" w:sz="0" w:space="0" w:color="auto"/>
        <w:left w:val="none" w:sz="0" w:space="0" w:color="auto"/>
        <w:bottom w:val="none" w:sz="0" w:space="0" w:color="auto"/>
        <w:right w:val="none" w:sz="0" w:space="0" w:color="auto"/>
      </w:divBdr>
      <w:divsChild>
        <w:div w:id="147943491">
          <w:marLeft w:val="994"/>
          <w:marRight w:val="0"/>
          <w:marTop w:val="67"/>
          <w:marBottom w:val="120"/>
          <w:divBdr>
            <w:top w:val="none" w:sz="0" w:space="0" w:color="auto"/>
            <w:left w:val="none" w:sz="0" w:space="0" w:color="auto"/>
            <w:bottom w:val="none" w:sz="0" w:space="0" w:color="auto"/>
            <w:right w:val="none" w:sz="0" w:space="0" w:color="auto"/>
          </w:divBdr>
        </w:div>
        <w:div w:id="162206705">
          <w:marLeft w:val="994"/>
          <w:marRight w:val="0"/>
          <w:marTop w:val="67"/>
          <w:marBottom w:val="120"/>
          <w:divBdr>
            <w:top w:val="none" w:sz="0" w:space="0" w:color="auto"/>
            <w:left w:val="none" w:sz="0" w:space="0" w:color="auto"/>
            <w:bottom w:val="none" w:sz="0" w:space="0" w:color="auto"/>
            <w:right w:val="none" w:sz="0" w:space="0" w:color="auto"/>
          </w:divBdr>
        </w:div>
        <w:div w:id="226306037">
          <w:marLeft w:val="994"/>
          <w:marRight w:val="0"/>
          <w:marTop w:val="67"/>
          <w:marBottom w:val="120"/>
          <w:divBdr>
            <w:top w:val="none" w:sz="0" w:space="0" w:color="auto"/>
            <w:left w:val="none" w:sz="0" w:space="0" w:color="auto"/>
            <w:bottom w:val="none" w:sz="0" w:space="0" w:color="auto"/>
            <w:right w:val="none" w:sz="0" w:space="0" w:color="auto"/>
          </w:divBdr>
        </w:div>
        <w:div w:id="545221275">
          <w:marLeft w:val="475"/>
          <w:marRight w:val="0"/>
          <w:marTop w:val="82"/>
          <w:marBottom w:val="120"/>
          <w:divBdr>
            <w:top w:val="none" w:sz="0" w:space="0" w:color="auto"/>
            <w:left w:val="none" w:sz="0" w:space="0" w:color="auto"/>
            <w:bottom w:val="none" w:sz="0" w:space="0" w:color="auto"/>
            <w:right w:val="none" w:sz="0" w:space="0" w:color="auto"/>
          </w:divBdr>
        </w:div>
        <w:div w:id="1046873363">
          <w:marLeft w:val="994"/>
          <w:marRight w:val="0"/>
          <w:marTop w:val="67"/>
          <w:marBottom w:val="120"/>
          <w:divBdr>
            <w:top w:val="none" w:sz="0" w:space="0" w:color="auto"/>
            <w:left w:val="none" w:sz="0" w:space="0" w:color="auto"/>
            <w:bottom w:val="none" w:sz="0" w:space="0" w:color="auto"/>
            <w:right w:val="none" w:sz="0" w:space="0" w:color="auto"/>
          </w:divBdr>
        </w:div>
        <w:div w:id="1244680085">
          <w:marLeft w:val="994"/>
          <w:marRight w:val="0"/>
          <w:marTop w:val="67"/>
          <w:marBottom w:val="120"/>
          <w:divBdr>
            <w:top w:val="none" w:sz="0" w:space="0" w:color="auto"/>
            <w:left w:val="none" w:sz="0" w:space="0" w:color="auto"/>
            <w:bottom w:val="none" w:sz="0" w:space="0" w:color="auto"/>
            <w:right w:val="none" w:sz="0" w:space="0" w:color="auto"/>
          </w:divBdr>
        </w:div>
        <w:div w:id="1523667612">
          <w:marLeft w:val="475"/>
          <w:marRight w:val="0"/>
          <w:marTop w:val="82"/>
          <w:marBottom w:val="120"/>
          <w:divBdr>
            <w:top w:val="none" w:sz="0" w:space="0" w:color="auto"/>
            <w:left w:val="none" w:sz="0" w:space="0" w:color="auto"/>
            <w:bottom w:val="none" w:sz="0" w:space="0" w:color="auto"/>
            <w:right w:val="none" w:sz="0" w:space="0" w:color="auto"/>
          </w:divBdr>
        </w:div>
        <w:div w:id="1560286564">
          <w:marLeft w:val="994"/>
          <w:marRight w:val="0"/>
          <w:marTop w:val="67"/>
          <w:marBottom w:val="120"/>
          <w:divBdr>
            <w:top w:val="none" w:sz="0" w:space="0" w:color="auto"/>
            <w:left w:val="none" w:sz="0" w:space="0" w:color="auto"/>
            <w:bottom w:val="none" w:sz="0" w:space="0" w:color="auto"/>
            <w:right w:val="none" w:sz="0" w:space="0" w:color="auto"/>
          </w:divBdr>
        </w:div>
        <w:div w:id="2147165813">
          <w:marLeft w:val="994"/>
          <w:marRight w:val="0"/>
          <w:marTop w:val="67"/>
          <w:marBottom w:val="120"/>
          <w:divBdr>
            <w:top w:val="none" w:sz="0" w:space="0" w:color="auto"/>
            <w:left w:val="none" w:sz="0" w:space="0" w:color="auto"/>
            <w:bottom w:val="none" w:sz="0" w:space="0" w:color="auto"/>
            <w:right w:val="none" w:sz="0" w:space="0" w:color="auto"/>
          </w:divBdr>
        </w:div>
      </w:divsChild>
    </w:div>
    <w:div w:id="88813727">
      <w:bodyDiv w:val="1"/>
      <w:marLeft w:val="0"/>
      <w:marRight w:val="0"/>
      <w:marTop w:val="0"/>
      <w:marBottom w:val="0"/>
      <w:divBdr>
        <w:top w:val="none" w:sz="0" w:space="0" w:color="auto"/>
        <w:left w:val="none" w:sz="0" w:space="0" w:color="auto"/>
        <w:bottom w:val="none" w:sz="0" w:space="0" w:color="auto"/>
        <w:right w:val="none" w:sz="0" w:space="0" w:color="auto"/>
      </w:divBdr>
    </w:div>
    <w:div w:id="215707584">
      <w:bodyDiv w:val="1"/>
      <w:marLeft w:val="0"/>
      <w:marRight w:val="0"/>
      <w:marTop w:val="0"/>
      <w:marBottom w:val="0"/>
      <w:divBdr>
        <w:top w:val="none" w:sz="0" w:space="0" w:color="auto"/>
        <w:left w:val="none" w:sz="0" w:space="0" w:color="auto"/>
        <w:bottom w:val="none" w:sz="0" w:space="0" w:color="auto"/>
        <w:right w:val="none" w:sz="0" w:space="0" w:color="auto"/>
      </w:divBdr>
    </w:div>
    <w:div w:id="222722082">
      <w:bodyDiv w:val="1"/>
      <w:marLeft w:val="0"/>
      <w:marRight w:val="0"/>
      <w:marTop w:val="0"/>
      <w:marBottom w:val="0"/>
      <w:divBdr>
        <w:top w:val="none" w:sz="0" w:space="0" w:color="auto"/>
        <w:left w:val="none" w:sz="0" w:space="0" w:color="auto"/>
        <w:bottom w:val="none" w:sz="0" w:space="0" w:color="auto"/>
        <w:right w:val="none" w:sz="0" w:space="0" w:color="auto"/>
      </w:divBdr>
    </w:div>
    <w:div w:id="249705243">
      <w:bodyDiv w:val="1"/>
      <w:marLeft w:val="0"/>
      <w:marRight w:val="0"/>
      <w:marTop w:val="0"/>
      <w:marBottom w:val="0"/>
      <w:divBdr>
        <w:top w:val="none" w:sz="0" w:space="0" w:color="auto"/>
        <w:left w:val="none" w:sz="0" w:space="0" w:color="auto"/>
        <w:bottom w:val="none" w:sz="0" w:space="0" w:color="auto"/>
        <w:right w:val="none" w:sz="0" w:space="0" w:color="auto"/>
      </w:divBdr>
    </w:div>
    <w:div w:id="327561927">
      <w:bodyDiv w:val="1"/>
      <w:marLeft w:val="0"/>
      <w:marRight w:val="0"/>
      <w:marTop w:val="0"/>
      <w:marBottom w:val="0"/>
      <w:divBdr>
        <w:top w:val="none" w:sz="0" w:space="0" w:color="auto"/>
        <w:left w:val="none" w:sz="0" w:space="0" w:color="auto"/>
        <w:bottom w:val="none" w:sz="0" w:space="0" w:color="auto"/>
        <w:right w:val="none" w:sz="0" w:space="0" w:color="auto"/>
      </w:divBdr>
      <w:divsChild>
        <w:div w:id="2077900932">
          <w:marLeft w:val="0"/>
          <w:marRight w:val="0"/>
          <w:marTop w:val="0"/>
          <w:marBottom w:val="0"/>
          <w:divBdr>
            <w:top w:val="none" w:sz="0" w:space="0" w:color="auto"/>
            <w:left w:val="none" w:sz="0" w:space="0" w:color="auto"/>
            <w:bottom w:val="none" w:sz="0" w:space="0" w:color="auto"/>
            <w:right w:val="none" w:sz="0" w:space="0" w:color="auto"/>
          </w:divBdr>
        </w:div>
      </w:divsChild>
    </w:div>
    <w:div w:id="418524076">
      <w:bodyDiv w:val="1"/>
      <w:marLeft w:val="0"/>
      <w:marRight w:val="0"/>
      <w:marTop w:val="0"/>
      <w:marBottom w:val="0"/>
      <w:divBdr>
        <w:top w:val="none" w:sz="0" w:space="0" w:color="auto"/>
        <w:left w:val="none" w:sz="0" w:space="0" w:color="auto"/>
        <w:bottom w:val="none" w:sz="0" w:space="0" w:color="auto"/>
        <w:right w:val="none" w:sz="0" w:space="0" w:color="auto"/>
      </w:divBdr>
    </w:div>
    <w:div w:id="441733433">
      <w:bodyDiv w:val="1"/>
      <w:marLeft w:val="0"/>
      <w:marRight w:val="0"/>
      <w:marTop w:val="0"/>
      <w:marBottom w:val="0"/>
      <w:divBdr>
        <w:top w:val="none" w:sz="0" w:space="0" w:color="auto"/>
        <w:left w:val="none" w:sz="0" w:space="0" w:color="auto"/>
        <w:bottom w:val="none" w:sz="0" w:space="0" w:color="auto"/>
        <w:right w:val="none" w:sz="0" w:space="0" w:color="auto"/>
      </w:divBdr>
    </w:div>
    <w:div w:id="484594468">
      <w:bodyDiv w:val="1"/>
      <w:marLeft w:val="0"/>
      <w:marRight w:val="0"/>
      <w:marTop w:val="0"/>
      <w:marBottom w:val="0"/>
      <w:divBdr>
        <w:top w:val="none" w:sz="0" w:space="0" w:color="auto"/>
        <w:left w:val="none" w:sz="0" w:space="0" w:color="auto"/>
        <w:bottom w:val="none" w:sz="0" w:space="0" w:color="auto"/>
        <w:right w:val="none" w:sz="0" w:space="0" w:color="auto"/>
      </w:divBdr>
    </w:div>
    <w:div w:id="561673520">
      <w:bodyDiv w:val="1"/>
      <w:marLeft w:val="0"/>
      <w:marRight w:val="0"/>
      <w:marTop w:val="0"/>
      <w:marBottom w:val="0"/>
      <w:divBdr>
        <w:top w:val="none" w:sz="0" w:space="0" w:color="auto"/>
        <w:left w:val="none" w:sz="0" w:space="0" w:color="auto"/>
        <w:bottom w:val="none" w:sz="0" w:space="0" w:color="auto"/>
        <w:right w:val="none" w:sz="0" w:space="0" w:color="auto"/>
      </w:divBdr>
    </w:div>
    <w:div w:id="674310938">
      <w:bodyDiv w:val="1"/>
      <w:marLeft w:val="0"/>
      <w:marRight w:val="0"/>
      <w:marTop w:val="0"/>
      <w:marBottom w:val="0"/>
      <w:divBdr>
        <w:top w:val="none" w:sz="0" w:space="0" w:color="auto"/>
        <w:left w:val="none" w:sz="0" w:space="0" w:color="auto"/>
        <w:bottom w:val="none" w:sz="0" w:space="0" w:color="auto"/>
        <w:right w:val="none" w:sz="0" w:space="0" w:color="auto"/>
      </w:divBdr>
    </w:div>
    <w:div w:id="740325724">
      <w:bodyDiv w:val="1"/>
      <w:marLeft w:val="0"/>
      <w:marRight w:val="0"/>
      <w:marTop w:val="0"/>
      <w:marBottom w:val="0"/>
      <w:divBdr>
        <w:top w:val="none" w:sz="0" w:space="0" w:color="auto"/>
        <w:left w:val="none" w:sz="0" w:space="0" w:color="auto"/>
        <w:bottom w:val="none" w:sz="0" w:space="0" w:color="auto"/>
        <w:right w:val="none" w:sz="0" w:space="0" w:color="auto"/>
      </w:divBdr>
    </w:div>
    <w:div w:id="767428182">
      <w:bodyDiv w:val="1"/>
      <w:marLeft w:val="0"/>
      <w:marRight w:val="0"/>
      <w:marTop w:val="0"/>
      <w:marBottom w:val="0"/>
      <w:divBdr>
        <w:top w:val="none" w:sz="0" w:space="0" w:color="auto"/>
        <w:left w:val="none" w:sz="0" w:space="0" w:color="auto"/>
        <w:bottom w:val="none" w:sz="0" w:space="0" w:color="auto"/>
        <w:right w:val="none" w:sz="0" w:space="0" w:color="auto"/>
      </w:divBdr>
    </w:div>
    <w:div w:id="927157136">
      <w:bodyDiv w:val="1"/>
      <w:marLeft w:val="0"/>
      <w:marRight w:val="0"/>
      <w:marTop w:val="0"/>
      <w:marBottom w:val="0"/>
      <w:divBdr>
        <w:top w:val="none" w:sz="0" w:space="0" w:color="auto"/>
        <w:left w:val="none" w:sz="0" w:space="0" w:color="auto"/>
        <w:bottom w:val="none" w:sz="0" w:space="0" w:color="auto"/>
        <w:right w:val="none" w:sz="0" w:space="0" w:color="auto"/>
      </w:divBdr>
    </w:div>
    <w:div w:id="934827890">
      <w:bodyDiv w:val="1"/>
      <w:marLeft w:val="0"/>
      <w:marRight w:val="0"/>
      <w:marTop w:val="0"/>
      <w:marBottom w:val="0"/>
      <w:divBdr>
        <w:top w:val="none" w:sz="0" w:space="0" w:color="auto"/>
        <w:left w:val="none" w:sz="0" w:space="0" w:color="auto"/>
        <w:bottom w:val="none" w:sz="0" w:space="0" w:color="auto"/>
        <w:right w:val="none" w:sz="0" w:space="0" w:color="auto"/>
      </w:divBdr>
      <w:divsChild>
        <w:div w:id="49379525">
          <w:marLeft w:val="360"/>
          <w:marRight w:val="0"/>
          <w:marTop w:val="200"/>
          <w:marBottom w:val="0"/>
          <w:divBdr>
            <w:top w:val="none" w:sz="0" w:space="0" w:color="auto"/>
            <w:left w:val="none" w:sz="0" w:space="0" w:color="auto"/>
            <w:bottom w:val="none" w:sz="0" w:space="0" w:color="auto"/>
            <w:right w:val="none" w:sz="0" w:space="0" w:color="auto"/>
          </w:divBdr>
        </w:div>
        <w:div w:id="282611691">
          <w:marLeft w:val="360"/>
          <w:marRight w:val="0"/>
          <w:marTop w:val="200"/>
          <w:marBottom w:val="0"/>
          <w:divBdr>
            <w:top w:val="none" w:sz="0" w:space="0" w:color="auto"/>
            <w:left w:val="none" w:sz="0" w:space="0" w:color="auto"/>
            <w:bottom w:val="none" w:sz="0" w:space="0" w:color="auto"/>
            <w:right w:val="none" w:sz="0" w:space="0" w:color="auto"/>
          </w:divBdr>
        </w:div>
        <w:div w:id="464541216">
          <w:marLeft w:val="360"/>
          <w:marRight w:val="0"/>
          <w:marTop w:val="200"/>
          <w:marBottom w:val="0"/>
          <w:divBdr>
            <w:top w:val="none" w:sz="0" w:space="0" w:color="auto"/>
            <w:left w:val="none" w:sz="0" w:space="0" w:color="auto"/>
            <w:bottom w:val="none" w:sz="0" w:space="0" w:color="auto"/>
            <w:right w:val="none" w:sz="0" w:space="0" w:color="auto"/>
          </w:divBdr>
        </w:div>
        <w:div w:id="1494758945">
          <w:marLeft w:val="360"/>
          <w:marRight w:val="0"/>
          <w:marTop w:val="200"/>
          <w:marBottom w:val="0"/>
          <w:divBdr>
            <w:top w:val="none" w:sz="0" w:space="0" w:color="auto"/>
            <w:left w:val="none" w:sz="0" w:space="0" w:color="auto"/>
            <w:bottom w:val="none" w:sz="0" w:space="0" w:color="auto"/>
            <w:right w:val="none" w:sz="0" w:space="0" w:color="auto"/>
          </w:divBdr>
        </w:div>
      </w:divsChild>
    </w:div>
    <w:div w:id="1090391640">
      <w:bodyDiv w:val="1"/>
      <w:marLeft w:val="0"/>
      <w:marRight w:val="0"/>
      <w:marTop w:val="0"/>
      <w:marBottom w:val="0"/>
      <w:divBdr>
        <w:top w:val="none" w:sz="0" w:space="0" w:color="auto"/>
        <w:left w:val="none" w:sz="0" w:space="0" w:color="auto"/>
        <w:bottom w:val="none" w:sz="0" w:space="0" w:color="auto"/>
        <w:right w:val="none" w:sz="0" w:space="0" w:color="auto"/>
      </w:divBdr>
    </w:div>
    <w:div w:id="1363434928">
      <w:bodyDiv w:val="1"/>
      <w:marLeft w:val="0"/>
      <w:marRight w:val="0"/>
      <w:marTop w:val="0"/>
      <w:marBottom w:val="0"/>
      <w:divBdr>
        <w:top w:val="none" w:sz="0" w:space="0" w:color="auto"/>
        <w:left w:val="none" w:sz="0" w:space="0" w:color="auto"/>
        <w:bottom w:val="none" w:sz="0" w:space="0" w:color="auto"/>
        <w:right w:val="none" w:sz="0" w:space="0" w:color="auto"/>
      </w:divBdr>
    </w:div>
    <w:div w:id="1395540385">
      <w:bodyDiv w:val="1"/>
      <w:marLeft w:val="0"/>
      <w:marRight w:val="0"/>
      <w:marTop w:val="0"/>
      <w:marBottom w:val="0"/>
      <w:divBdr>
        <w:top w:val="none" w:sz="0" w:space="0" w:color="auto"/>
        <w:left w:val="none" w:sz="0" w:space="0" w:color="auto"/>
        <w:bottom w:val="none" w:sz="0" w:space="0" w:color="auto"/>
        <w:right w:val="none" w:sz="0" w:space="0" w:color="auto"/>
      </w:divBdr>
    </w:div>
    <w:div w:id="1424491493">
      <w:bodyDiv w:val="1"/>
      <w:marLeft w:val="0"/>
      <w:marRight w:val="0"/>
      <w:marTop w:val="0"/>
      <w:marBottom w:val="0"/>
      <w:divBdr>
        <w:top w:val="none" w:sz="0" w:space="0" w:color="auto"/>
        <w:left w:val="none" w:sz="0" w:space="0" w:color="auto"/>
        <w:bottom w:val="none" w:sz="0" w:space="0" w:color="auto"/>
        <w:right w:val="none" w:sz="0" w:space="0" w:color="auto"/>
      </w:divBdr>
    </w:div>
    <w:div w:id="1513302586">
      <w:bodyDiv w:val="1"/>
      <w:marLeft w:val="0"/>
      <w:marRight w:val="0"/>
      <w:marTop w:val="0"/>
      <w:marBottom w:val="0"/>
      <w:divBdr>
        <w:top w:val="none" w:sz="0" w:space="0" w:color="auto"/>
        <w:left w:val="none" w:sz="0" w:space="0" w:color="auto"/>
        <w:bottom w:val="none" w:sz="0" w:space="0" w:color="auto"/>
        <w:right w:val="none" w:sz="0" w:space="0" w:color="auto"/>
      </w:divBdr>
    </w:div>
    <w:div w:id="1528369074">
      <w:bodyDiv w:val="1"/>
      <w:marLeft w:val="0"/>
      <w:marRight w:val="0"/>
      <w:marTop w:val="0"/>
      <w:marBottom w:val="0"/>
      <w:divBdr>
        <w:top w:val="none" w:sz="0" w:space="0" w:color="auto"/>
        <w:left w:val="none" w:sz="0" w:space="0" w:color="auto"/>
        <w:bottom w:val="none" w:sz="0" w:space="0" w:color="auto"/>
        <w:right w:val="none" w:sz="0" w:space="0" w:color="auto"/>
      </w:divBdr>
    </w:div>
    <w:div w:id="1680545328">
      <w:bodyDiv w:val="1"/>
      <w:marLeft w:val="0"/>
      <w:marRight w:val="0"/>
      <w:marTop w:val="0"/>
      <w:marBottom w:val="0"/>
      <w:divBdr>
        <w:top w:val="none" w:sz="0" w:space="0" w:color="auto"/>
        <w:left w:val="none" w:sz="0" w:space="0" w:color="auto"/>
        <w:bottom w:val="none" w:sz="0" w:space="0" w:color="auto"/>
        <w:right w:val="none" w:sz="0" w:space="0" w:color="auto"/>
      </w:divBdr>
    </w:div>
    <w:div w:id="1775779841">
      <w:bodyDiv w:val="1"/>
      <w:marLeft w:val="0"/>
      <w:marRight w:val="0"/>
      <w:marTop w:val="0"/>
      <w:marBottom w:val="0"/>
      <w:divBdr>
        <w:top w:val="none" w:sz="0" w:space="0" w:color="auto"/>
        <w:left w:val="none" w:sz="0" w:space="0" w:color="auto"/>
        <w:bottom w:val="none" w:sz="0" w:space="0" w:color="auto"/>
        <w:right w:val="none" w:sz="0" w:space="0" w:color="auto"/>
      </w:divBdr>
    </w:div>
    <w:div w:id="1810130532">
      <w:bodyDiv w:val="1"/>
      <w:marLeft w:val="0"/>
      <w:marRight w:val="0"/>
      <w:marTop w:val="0"/>
      <w:marBottom w:val="0"/>
      <w:divBdr>
        <w:top w:val="none" w:sz="0" w:space="0" w:color="auto"/>
        <w:left w:val="none" w:sz="0" w:space="0" w:color="auto"/>
        <w:bottom w:val="none" w:sz="0" w:space="0" w:color="auto"/>
        <w:right w:val="none" w:sz="0" w:space="0" w:color="auto"/>
      </w:divBdr>
    </w:div>
    <w:div w:id="1842231146">
      <w:bodyDiv w:val="1"/>
      <w:marLeft w:val="0"/>
      <w:marRight w:val="0"/>
      <w:marTop w:val="0"/>
      <w:marBottom w:val="0"/>
      <w:divBdr>
        <w:top w:val="none" w:sz="0" w:space="0" w:color="auto"/>
        <w:left w:val="none" w:sz="0" w:space="0" w:color="auto"/>
        <w:bottom w:val="none" w:sz="0" w:space="0" w:color="auto"/>
        <w:right w:val="none" w:sz="0" w:space="0" w:color="auto"/>
      </w:divBdr>
    </w:div>
    <w:div w:id="2008901919">
      <w:bodyDiv w:val="1"/>
      <w:marLeft w:val="0"/>
      <w:marRight w:val="0"/>
      <w:marTop w:val="0"/>
      <w:marBottom w:val="0"/>
      <w:divBdr>
        <w:top w:val="none" w:sz="0" w:space="0" w:color="auto"/>
        <w:left w:val="none" w:sz="0" w:space="0" w:color="auto"/>
        <w:bottom w:val="none" w:sz="0" w:space="0" w:color="auto"/>
        <w:right w:val="none" w:sz="0" w:space="0" w:color="auto"/>
      </w:divBdr>
    </w:div>
    <w:div w:id="2033799324">
      <w:bodyDiv w:val="1"/>
      <w:marLeft w:val="0"/>
      <w:marRight w:val="0"/>
      <w:marTop w:val="0"/>
      <w:marBottom w:val="0"/>
      <w:divBdr>
        <w:top w:val="none" w:sz="0" w:space="0" w:color="auto"/>
        <w:left w:val="none" w:sz="0" w:space="0" w:color="auto"/>
        <w:bottom w:val="none" w:sz="0" w:space="0" w:color="auto"/>
        <w:right w:val="none" w:sz="0" w:space="0" w:color="auto"/>
      </w:divBdr>
    </w:div>
    <w:div w:id="2137332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hyperlink" Target="https://engage.gov.bc.ca/climatereadybc/" TargetMode="External"/><Relationship Id="rId21" Type="http://schemas.openxmlformats.org/officeDocument/2006/relationships/image" Target="media/image7.jpeg"/><Relationship Id="rId34" Type="http://schemas.openxmlformats.org/officeDocument/2006/relationships/hyperlink" Target="https://www.wri.org/blog/2019/09/what-does-net-zero-emissions-mean-6-common-questions-answered" TargetMode="External"/><Relationship Id="rId42" Type="http://schemas.openxmlformats.org/officeDocument/2006/relationships/hyperlink" Target="https://www.ipcc.ch/" TargetMode="External"/><Relationship Id="rId47" Type="http://schemas.openxmlformats.org/officeDocument/2006/relationships/hyperlink" Target="https://rru.prod.opwebops.dev/sites/default/files/2021-05/surviving-thriving-radical-revisioning-aug-2020.pdf" TargetMode="External"/><Relationship Id="rId50" Type="http://schemas.openxmlformats.org/officeDocument/2006/relationships/hyperlink" Target="https://www.ipcc.ch/report/ar6/wg1/" TargetMode="External"/><Relationship Id="rId55" Type="http://schemas.openxmlformats.org/officeDocument/2006/relationships/hyperlink" Target="https://www.ipcc.ch/srocc/chapter/chapter-4-sea-level-rise-and-implications-for-low-lying-islands-coasts-and-communities/citation/"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emf"/><Relationship Id="rId11" Type="http://schemas.openxmlformats.org/officeDocument/2006/relationships/image" Target="media/image1.jpeg"/><Relationship Id="rId24" Type="http://schemas.openxmlformats.org/officeDocument/2006/relationships/image" Target="media/image10.emf"/><Relationship Id="rId32" Type="http://schemas.openxmlformats.org/officeDocument/2006/relationships/hyperlink" Target="https://www.un.org/sustainabledevelopment/climate-action/" TargetMode="External"/><Relationship Id="rId37" Type="http://schemas.openxmlformats.org/officeDocument/2006/relationships/hyperlink" Target="https://www.canada.ca/en/services/environment/weather/climatechange/pan-canadian-framework/climate-change-plan.html" TargetMode="External"/><Relationship Id="rId40" Type="http://schemas.openxmlformats.org/officeDocument/2006/relationships/hyperlink" Target="https://www2.gov.bc.ca/assets/gov/environment/climate-change/adaptation/prelim-strat-climate-risk-assessment.pdf" TargetMode="External"/><Relationship Id="rId45" Type="http://schemas.openxmlformats.org/officeDocument/2006/relationships/hyperlink" Target="https://sdgs.un.org/goals" TargetMode="External"/><Relationship Id="rId53" Type="http://schemas.openxmlformats.org/officeDocument/2006/relationships/hyperlink" Target="https://www2.gov.bc.ca/gov/content/environment/climate-change/adaptation/riskassessment" TargetMode="External"/><Relationship Id="rId58" Type="http://schemas.openxmlformats.org/officeDocument/2006/relationships/hyperlink" Target="https://www.researchgate.net/publication/264083453_Confronting_Climate_Change_Avoiding_the_Unmanageable_and_Managing_the_Unavoidable" TargetMode="Externa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5.jpe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5.emf"/><Relationship Id="rId35" Type="http://schemas.openxmlformats.org/officeDocument/2006/relationships/hyperlink" Target="https://www.wri.org/blog/2019/09/what-does-net-zero-emissions-mean-6-common-questions-answered" TargetMode="External"/><Relationship Id="rId43" Type="http://schemas.openxmlformats.org/officeDocument/2006/relationships/hyperlink" Target="https://www.un.org/development/desa/indigenouspeoples/declaration-on-the-rights-of-indigenous-peoples.html" TargetMode="External"/><Relationship Id="rId48" Type="http://schemas.openxmlformats.org/officeDocument/2006/relationships/hyperlink" Target="https://www2.gov.bc.ca/assets/gov/environment/climate-change/adaptation/resources/climate_change__gba_in_bc_summary_report.pdf" TargetMode="External"/><Relationship Id="rId56" Type="http://schemas.openxmlformats.org/officeDocument/2006/relationships/hyperlink" Target="https://doi.org/10.1038/s41558-020-0804-2" TargetMode="External"/><Relationship Id="rId8" Type="http://schemas.openxmlformats.org/officeDocument/2006/relationships/webSettings" Target="webSettings.xml"/><Relationship Id="rId51" Type="http://schemas.openxmlformats.org/officeDocument/2006/relationships/hyperlink" Target="https://eur03.safelinks.protection.outlook.com/?url=https%3A%2F%2Fdoi.org%2F10.5281%2Fzenodo.3553579&amp;data=02%7C01%7Cbenedict.aboki.omare%40ipbes.net%7C9fdf54aed7444f5b227108d77a69b741%7Cb3e5db5e2944483799f57488ace54319%7C0%7C0%7C637112466769067533&amp;sdata=qYy%2BRC%2BX%2BH83ayZLgMBGaiFAI0Wqt5kYdrIzv36IYd8%3D&amp;reserved=0" TargetMode="External"/><Relationship Id="R1c3faa892eb44551" Type="http://schemas.microsoft.com/office/2019/09/relationships/intelligence" Target="intelligenc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2.gov.bc.ca/gov/content/environment/climate-change/adaptation" TargetMode="External"/><Relationship Id="rId25" Type="http://schemas.openxmlformats.org/officeDocument/2006/relationships/image" Target="media/image11.jpeg"/><Relationship Id="rId33" Type="http://schemas.openxmlformats.org/officeDocument/2006/relationships/hyperlink" Target="file:///C:/Users/WittyTime/Downloads/.https:/adaptationlearningnetwork.com/climate-adaptation-competency-framework" TargetMode="External"/><Relationship Id="rId38" Type="http://schemas.openxmlformats.org/officeDocument/2006/relationships/hyperlink" Target="https://blog.gov.bc.ca/app/uploads/sites/436/2019/02/CleanBC_Full_Report_Updated_Mar2019.pdf" TargetMode="External"/><Relationship Id="rId46" Type="http://schemas.openxmlformats.org/officeDocument/2006/relationships/hyperlink" Target="https://www.crd.bc.ca/docs/default-source/climate-action-pdf/reports/2017-07-17_climateprojectionsforthecapitalregion_final.pdf?sfvrsn=bb9f39ca_12" TargetMode="External"/><Relationship Id="rId59" Type="http://schemas.openxmlformats.org/officeDocument/2006/relationships/hyperlink" Target="https://www.nrcan.gc.ca/sites/nrcan/files/pdf/National_Issues_Report_Final_EN.pdf" TargetMode="External"/><Relationship Id="rId20" Type="http://schemas.openxmlformats.org/officeDocument/2006/relationships/image" Target="media/image6.jpeg"/><Relationship Id="rId41" Type="http://schemas.openxmlformats.org/officeDocument/2006/relationships/hyperlink" Target="https://engage.gov.bc.ca/app/uploads/sites/568/2021/06/Climate-Preparedness-and-Adaptation-Strategy-2021.pdf" TargetMode="External"/><Relationship Id="rId54" Type="http://schemas.openxmlformats.org/officeDocument/2006/relationships/hyperlink" Target="http://ebookcentral.proquest.co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2.gov.bc.ca/gov/content/environment/climate-change/adaptation/risk-assessment" TargetMode="External"/><Relationship Id="rId23" Type="http://schemas.openxmlformats.org/officeDocument/2006/relationships/image" Target="media/image9.png"/><Relationship Id="rId28" Type="http://schemas.openxmlformats.org/officeDocument/2006/relationships/image" Target="media/image13.emf"/><Relationship Id="rId36" Type="http://schemas.openxmlformats.org/officeDocument/2006/relationships/image" Target="media/image16.jpeg"/><Relationship Id="rId49" Type="http://schemas.openxmlformats.org/officeDocument/2006/relationships/hyperlink" Target="https://www.ipcc.ch/sr15/" TargetMode="External"/><Relationship Id="rId57" Type="http://schemas.openxmlformats.org/officeDocument/2006/relationships/hyperlink" Target="https://mcconnellfoundation.ca/wp-content/uploads/2017/08/ScalingOut_Nov27A_AV_BrandedBleed.pdf" TargetMode="External"/><Relationship Id="rId10" Type="http://schemas.openxmlformats.org/officeDocument/2006/relationships/endnotes" Target="endnotes.xml"/><Relationship Id="rId31" Type="http://schemas.openxmlformats.org/officeDocument/2006/relationships/hyperlink" Target="https://www.un.org/sustainabledevelopment/climate-action/" TargetMode="External"/><Relationship Id="rId44" Type="http://schemas.openxmlformats.org/officeDocument/2006/relationships/hyperlink" Target="https://nctr.ca/" TargetMode="External"/><Relationship Id="rId52" Type="http://schemas.openxmlformats.org/officeDocument/2006/relationships/hyperlink" Target="https://www.financialprotectionforum.org/blog/learning-from-covid-19-and-climate-change-managing-the-financial-risks-of-compound-shocks"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planning.ubc.ca/sites/default/files/2019-11/PLAN_UBC_Green_Building_Action_InstitutionalGBAP.pdf" TargetMode="External"/><Relationship Id="rId2" Type="http://schemas.openxmlformats.org/officeDocument/2006/relationships/hyperlink" Target="https://ghgprotocol.org/calculationg-tools-faq" TargetMode="External"/><Relationship Id="rId1" Type="http://schemas.openxmlformats.org/officeDocument/2006/relationships/hyperlink" Target="https://www.royalroads.ca/sites/default/files/2021-02/LTRM_booklet.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remner\AppData\Local\Microsoft\Windows\INetCache\Content.Outlook\8WV5E2MY\Draft%20Climate%20Action%20Plan%20-%20Aug%2011r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Pör21</b:Tag>
    <b:SourceType>Book</b:SourceType>
    <b:Guid>{D52E31E5-BA1E-49AD-AF41-156B51661914}</b:Guid>
    <b:Author>
      <b:Author>
        <b:NameList>
          <b:Person>
            <b:Last>Pörtner</b:Last>
            <b:First>H.O.,</b:First>
            <b:Middle>Scholes, R.J., Agard, J., Archer, E., Arneth, A., Bai, X., Barnes, D., Burrows, M., Chan, L., Cheung, W.L.,</b:Middle>
          </b:Person>
        </b:NameList>
      </b:Author>
    </b:Author>
    <b:Title>IPBES-IPCC co-sponsored workshop report on biodiversity and climate change.</b:Title>
    <b:Year>2021</b:Year>
    <b:Publisher>Intergovernmental Science-Policy Platform on Biodiversity and Ecosystem Services (IPBES)</b:Publisher>
    <b:RefOrder>1</b:RefOrder>
  </b:Source>
  <b:Source>
    <b:Tag>Act21</b:Tag>
    <b:SourceType>Book</b:SourceType>
    <b:Guid>{E76B4485-14C6-41C5-96F2-F171CB296D6E}</b:Guid>
    <b:Title>Action on Climate and SDGs</b:Title>
    <b:Year>2021</b:Year>
    <b:City>Accessed June 24, 2021: https://unfccc.int/topics/action-on-climate-and-sdgs/action-on-climate-and-sdgs</b:City>
    <b:Publisher>UNFCC</b:Publisher>
    <b:RefOrder>2</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pc="http://schemas.microsoft.com/office/infopath/2007/PartnerControls" xmlns:xsi="http://www.w3.org/2001/XMLSchema-instanc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6DBD60FAEA79E4CA4F412D1612589C1" ma:contentTypeVersion="12" ma:contentTypeDescription="Create a new document." ma:contentTypeScope="" ma:versionID="58a6c617cb303e251fde548d2d770876">
  <xsd:schema xmlns:xsd="http://www.w3.org/2001/XMLSchema" xmlns:xs="http://www.w3.org/2001/XMLSchema" xmlns:p="http://schemas.microsoft.com/office/2006/metadata/properties" xmlns:ns2="07a48bb7-2f97-4bb1-8555-ea9dc6a4039b" xmlns:ns3="3c69320e-59b4-493b-9a08-8fe06b4e4ae6" targetNamespace="http://schemas.microsoft.com/office/2006/metadata/properties" ma:root="true" ma:fieldsID="d2d75f4aff777a4c7625a5d9ca871b96" ns2:_="" ns3:_="">
    <xsd:import namespace="07a48bb7-2f97-4bb1-8555-ea9dc6a4039b"/>
    <xsd:import namespace="3c69320e-59b4-493b-9a08-8fe06b4e4ae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a48bb7-2f97-4bb1-8555-ea9dc6a403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c69320e-59b4-493b-9a08-8fe06b4e4ae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EFBB10-210E-4071-BDDB-B7F97E6FFF43}">
  <ds:schemaRefs>
    <ds:schemaRef ds:uri="http://schemas.openxmlformats.org/officeDocument/2006/bibliography"/>
  </ds:schemaRefs>
</ds:datastoreItem>
</file>

<file path=customXml/itemProps2.xml><?xml version="1.0" encoding="utf-8"?>
<ds:datastoreItem xmlns:ds="http://schemas.openxmlformats.org/officeDocument/2006/customXml" ds:itemID="{13CA0A67-4610-4A09-8C55-71BA5713A655}">
  <ds:schemaRefs>
    <ds:schemaRef ds:uri="http://schemas.microsoft.com/sharepoint/v3/contenttype/forms"/>
  </ds:schemaRefs>
</ds:datastoreItem>
</file>

<file path=customXml/itemProps3.xml><?xml version="1.0" encoding="utf-8"?>
<ds:datastoreItem xmlns:ds="http://schemas.openxmlformats.org/officeDocument/2006/customXml" ds:itemID="{2E13DAF2-01AA-4EE5-8212-80BD61D079E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9E5E73B-6329-4EE1-87DF-BB73AEA99C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a48bb7-2f97-4bb1-8555-ea9dc6a4039b"/>
    <ds:schemaRef ds:uri="3c69320e-59b4-493b-9a08-8fe06b4e4a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Draft Climate Action Plan - Aug 11rc</Template>
  <TotalTime>1</TotalTime>
  <Pages>53</Pages>
  <Words>17734</Words>
  <Characters>101086</Characters>
  <Application>Microsoft Office Word</Application>
  <DocSecurity>0</DocSecurity>
  <Lines>842</Lines>
  <Paragraphs>237</Paragraphs>
  <ScaleCrop>false</ScaleCrop>
  <HeadingPairs>
    <vt:vector size="2" baseType="variant">
      <vt:variant>
        <vt:lpstr>Title</vt:lpstr>
      </vt:variant>
      <vt:variant>
        <vt:i4>1</vt:i4>
      </vt:variant>
    </vt:vector>
  </HeadingPairs>
  <TitlesOfParts>
    <vt:vector size="1" baseType="lpstr">
      <vt:lpstr/>
    </vt:vector>
  </TitlesOfParts>
  <Company>Royal Roads University</Company>
  <LinksUpToDate>false</LinksUpToDate>
  <CharactersWithSpaces>118583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Beverly deVries</dc:creator>
  <cp:lastModifiedBy>Maria Bremner</cp:lastModifiedBy>
  <cp:revision>2</cp:revision>
  <cp:lastPrinted>2021-06-25T20:18:00Z</cp:lastPrinted>
  <dcterms:created xsi:type="dcterms:W3CDTF">2022-01-13T16:33:00Z</dcterms:created>
  <dcterms:modified xsi:type="dcterms:W3CDTF">2022-01-13T16:33:00Z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any (Local)">
    <vt:lpwstr>Royal Roads University</vt:lpwstr>
  </property>
  <property fmtid="{D5CDD505-2E9C-101B-9397-08002B2CF9AE}" pid="3" name="Retention Period">
    <vt:lpwstr>Long-Term</vt:lpwstr>
  </property>
  <property fmtid="{D5CDD505-2E9C-101B-9397-08002B2CF9AE}" pid="4" name="ContentTypeId">
    <vt:lpwstr>0x010100E6DBD60FAEA79E4CA4F412D1612589C1</vt:lpwstr>
  </property>
</Properties>
</file>