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0D" w:rsidRPr="00CD4CFF" w:rsidRDefault="00E131B4" w:rsidP="00CD4CFF">
      <w:pPr>
        <w:spacing w:after="120"/>
        <w:jc w:val="center"/>
        <w:rPr>
          <w:rFonts w:ascii="Calibri" w:hAnsi="Calibri"/>
          <w:b/>
        </w:rPr>
      </w:pPr>
      <w:r w:rsidRPr="006D5558">
        <w:rPr>
          <w:rFonts w:ascii="Calibri" w:hAnsi="Calibri"/>
          <w:b/>
        </w:rPr>
        <w:t>Teaching with Technology Grant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8E310D" w:rsidRPr="006D5558" w:rsidTr="008E310D">
        <w:tc>
          <w:tcPr>
            <w:tcW w:w="3168" w:type="dxa"/>
            <w:vAlign w:val="center"/>
          </w:tcPr>
          <w:p w:rsidR="008E310D" w:rsidRPr="006D5558" w:rsidRDefault="008E310D" w:rsidP="008E310D">
            <w:pPr>
              <w:spacing w:before="120" w:after="120"/>
              <w:rPr>
                <w:rFonts w:ascii="Calibri" w:hAnsi="Calibri" w:cs="Arial"/>
                <w:b/>
              </w:rPr>
            </w:pPr>
            <w:r w:rsidRPr="006D5558">
              <w:rPr>
                <w:rFonts w:ascii="Calibri" w:hAnsi="Calibri" w:cs="Arial"/>
                <w:b/>
              </w:rPr>
              <w:t>Name of Applicant</w:t>
            </w:r>
            <w:r w:rsidR="000931C9" w:rsidRPr="006D5558">
              <w:rPr>
                <w:rFonts w:ascii="Calibri" w:hAnsi="Calibri" w:cs="Arial"/>
                <w:b/>
              </w:rPr>
              <w:t>s</w:t>
            </w:r>
            <w:r w:rsidRPr="006D5558">
              <w:rPr>
                <w:rFonts w:ascii="Calibri" w:hAnsi="Calibri" w:cs="Arial"/>
                <w:b/>
              </w:rPr>
              <w:t>:</w:t>
            </w:r>
          </w:p>
        </w:tc>
        <w:tc>
          <w:tcPr>
            <w:tcW w:w="6408" w:type="dxa"/>
            <w:vAlign w:val="center"/>
          </w:tcPr>
          <w:p w:rsidR="008E310D" w:rsidRDefault="00BE6331" w:rsidP="008E310D">
            <w:pPr>
              <w:rPr>
                <w:rFonts w:ascii="Calibri" w:hAnsi="Calibri" w:cs="Arial"/>
              </w:rPr>
            </w:pPr>
            <w:r w:rsidRPr="00BE6331">
              <w:rPr>
                <w:rFonts w:ascii="Calibri" w:hAnsi="Calibri" w:cs="Arial"/>
              </w:rPr>
              <w:t xml:space="preserve">Alice </w:t>
            </w:r>
            <w:proofErr w:type="spellStart"/>
            <w:r w:rsidRPr="00BE6331">
              <w:rPr>
                <w:rFonts w:ascii="Calibri" w:hAnsi="Calibri" w:cs="Arial"/>
              </w:rPr>
              <w:t>MacGillivray</w:t>
            </w:r>
            <w:proofErr w:type="spellEnd"/>
            <w:r w:rsidR="00C82A48">
              <w:rPr>
                <w:rFonts w:ascii="Calibri" w:hAnsi="Calibri" w:cs="Arial"/>
              </w:rPr>
              <w:t>, PhD:  Associate F</w:t>
            </w:r>
            <w:r>
              <w:rPr>
                <w:rFonts w:ascii="Calibri" w:hAnsi="Calibri" w:cs="Arial"/>
              </w:rPr>
              <w:t>aculty</w:t>
            </w:r>
          </w:p>
          <w:p w:rsidR="00BE6331" w:rsidRDefault="00BE6331" w:rsidP="008E310D">
            <w:pPr>
              <w:rPr>
                <w:rFonts w:ascii="Calibri" w:hAnsi="Calibri" w:cs="Arial"/>
              </w:rPr>
            </w:pPr>
            <w:r>
              <w:rPr>
                <w:rFonts w:ascii="Calibri" w:hAnsi="Calibri" w:cs="Arial"/>
              </w:rPr>
              <w:t>BJ Eib: CTET</w:t>
            </w:r>
          </w:p>
          <w:p w:rsidR="00BE6331" w:rsidRPr="006D5558" w:rsidRDefault="00CC09A2" w:rsidP="00CC09A2">
            <w:pPr>
              <w:rPr>
                <w:rFonts w:ascii="Calibri" w:hAnsi="Calibri" w:cs="Arial"/>
              </w:rPr>
            </w:pPr>
            <w:r>
              <w:rPr>
                <w:rFonts w:ascii="Calibri" w:hAnsi="Calibri" w:cs="Arial"/>
              </w:rPr>
              <w:t>Amy Zidulka</w:t>
            </w:r>
            <w:r w:rsidR="00F231D3">
              <w:rPr>
                <w:rFonts w:ascii="Calibri" w:hAnsi="Calibri" w:cs="Arial"/>
              </w:rPr>
              <w:t>: Core Faculty</w:t>
            </w:r>
          </w:p>
        </w:tc>
      </w:tr>
      <w:tr w:rsidR="008E310D" w:rsidRPr="006D5558" w:rsidTr="008E310D">
        <w:tc>
          <w:tcPr>
            <w:tcW w:w="3168" w:type="dxa"/>
            <w:vAlign w:val="center"/>
          </w:tcPr>
          <w:p w:rsidR="008E310D" w:rsidRPr="006D5558" w:rsidRDefault="000931C9" w:rsidP="008E310D">
            <w:pPr>
              <w:spacing w:before="120" w:after="120"/>
              <w:rPr>
                <w:rFonts w:ascii="Calibri" w:hAnsi="Calibri" w:cs="Arial"/>
              </w:rPr>
            </w:pPr>
            <w:r w:rsidRPr="006D5558">
              <w:rPr>
                <w:rFonts w:ascii="Calibri" w:hAnsi="Calibri" w:cs="Arial"/>
                <w:b/>
              </w:rPr>
              <w:t>Faculty Member</w:t>
            </w:r>
            <w:r w:rsidR="008E310D" w:rsidRPr="006D5558">
              <w:rPr>
                <w:rFonts w:ascii="Calibri" w:hAnsi="Calibri" w:cs="Arial"/>
                <w:b/>
              </w:rPr>
              <w:t>’s School/Faculty</w:t>
            </w:r>
            <w:r w:rsidR="008E310D" w:rsidRPr="006D5558">
              <w:rPr>
                <w:rFonts w:ascii="Calibri" w:hAnsi="Calibri" w:cs="Arial"/>
              </w:rPr>
              <w:t>:</w:t>
            </w:r>
          </w:p>
        </w:tc>
        <w:tc>
          <w:tcPr>
            <w:tcW w:w="6408" w:type="dxa"/>
            <w:vAlign w:val="center"/>
          </w:tcPr>
          <w:p w:rsidR="008E310D" w:rsidRDefault="00EE51CA" w:rsidP="008E310D">
            <w:pPr>
              <w:rPr>
                <w:rFonts w:ascii="Calibri" w:hAnsi="Calibri" w:cs="Arial"/>
              </w:rPr>
            </w:pPr>
            <w:r w:rsidRPr="00EE51CA">
              <w:rPr>
                <w:rFonts w:ascii="Calibri" w:hAnsi="Calibri" w:cs="Arial"/>
              </w:rPr>
              <w:t xml:space="preserve">Alice </w:t>
            </w:r>
            <w:proofErr w:type="spellStart"/>
            <w:r w:rsidRPr="00EE51CA">
              <w:rPr>
                <w:rFonts w:ascii="Calibri" w:hAnsi="Calibri" w:cs="Arial"/>
              </w:rPr>
              <w:t>MacGillivray</w:t>
            </w:r>
            <w:proofErr w:type="spellEnd"/>
            <w:r w:rsidRPr="00EE51CA">
              <w:rPr>
                <w:rFonts w:ascii="Calibri" w:hAnsi="Calibri" w:cs="Arial"/>
              </w:rPr>
              <w:t xml:space="preserve">: </w:t>
            </w:r>
            <w:r>
              <w:rPr>
                <w:rFonts w:ascii="Calibri" w:hAnsi="Calibri" w:cs="Arial"/>
              </w:rPr>
              <w:t xml:space="preserve">FSAS - SET and </w:t>
            </w:r>
            <w:proofErr w:type="spellStart"/>
            <w:r>
              <w:rPr>
                <w:rFonts w:ascii="Calibri" w:hAnsi="Calibri" w:cs="Arial"/>
              </w:rPr>
              <w:t>SoL</w:t>
            </w:r>
            <w:proofErr w:type="spellEnd"/>
            <w:r>
              <w:rPr>
                <w:rFonts w:ascii="Calibri" w:hAnsi="Calibri" w:cs="Arial"/>
              </w:rPr>
              <w:t xml:space="preserve"> </w:t>
            </w:r>
          </w:p>
          <w:p w:rsidR="00EE51CA" w:rsidRPr="00EE51CA" w:rsidRDefault="00EE51CA" w:rsidP="008E310D">
            <w:pPr>
              <w:rPr>
                <w:rFonts w:ascii="Calibri" w:hAnsi="Calibri" w:cs="Arial"/>
              </w:rPr>
            </w:pPr>
            <w:r>
              <w:rPr>
                <w:rFonts w:ascii="Calibri" w:hAnsi="Calibri" w:cs="Arial"/>
              </w:rPr>
              <w:t xml:space="preserve">Amy Zidulka: </w:t>
            </w:r>
            <w:proofErr w:type="spellStart"/>
            <w:r>
              <w:rPr>
                <w:rFonts w:ascii="Calibri" w:hAnsi="Calibri" w:cs="Arial"/>
              </w:rPr>
              <w:t>FoM</w:t>
            </w:r>
            <w:proofErr w:type="spellEnd"/>
            <w:r>
              <w:rPr>
                <w:rFonts w:ascii="Calibri" w:hAnsi="Calibri" w:cs="Arial"/>
              </w:rPr>
              <w:t xml:space="preserve"> - MBA</w:t>
            </w:r>
          </w:p>
        </w:tc>
      </w:tr>
      <w:tr w:rsidR="008E310D" w:rsidRPr="006D5558" w:rsidTr="008E310D">
        <w:tc>
          <w:tcPr>
            <w:tcW w:w="3168" w:type="dxa"/>
            <w:vAlign w:val="center"/>
          </w:tcPr>
          <w:p w:rsidR="008E310D" w:rsidRPr="006D5558" w:rsidRDefault="008E310D" w:rsidP="008E310D">
            <w:pPr>
              <w:spacing w:before="120" w:after="120"/>
              <w:rPr>
                <w:rFonts w:ascii="Calibri" w:hAnsi="Calibri" w:cs="Arial"/>
                <w:b/>
              </w:rPr>
            </w:pPr>
            <w:r w:rsidRPr="006D5558">
              <w:rPr>
                <w:rFonts w:ascii="Calibri" w:hAnsi="Calibri" w:cs="Arial"/>
                <w:b/>
              </w:rPr>
              <w:t>Project Title:</w:t>
            </w:r>
          </w:p>
        </w:tc>
        <w:tc>
          <w:tcPr>
            <w:tcW w:w="6408" w:type="dxa"/>
            <w:vAlign w:val="center"/>
          </w:tcPr>
          <w:p w:rsidR="008E310D" w:rsidRPr="006D5558" w:rsidRDefault="008B241E" w:rsidP="00EE51CA">
            <w:pPr>
              <w:rPr>
                <w:rFonts w:ascii="Calibri" w:hAnsi="Calibri" w:cs="Arial"/>
              </w:rPr>
            </w:pPr>
            <w:r>
              <w:rPr>
                <w:rFonts w:ascii="Calibri" w:hAnsi="Calibri" w:cs="Arial"/>
              </w:rPr>
              <w:t xml:space="preserve">Lessons from the experiences of online </w:t>
            </w:r>
            <w:r w:rsidR="00F231D3">
              <w:rPr>
                <w:rFonts w:ascii="Calibri" w:hAnsi="Calibri" w:cs="Arial"/>
              </w:rPr>
              <w:t>team</w:t>
            </w:r>
            <w:r w:rsidR="00EE51CA">
              <w:rPr>
                <w:rFonts w:ascii="Calibri" w:hAnsi="Calibri" w:cs="Arial"/>
              </w:rPr>
              <w:t>work with real clients</w:t>
            </w:r>
            <w:r>
              <w:rPr>
                <w:rFonts w:ascii="Calibri" w:hAnsi="Calibri" w:cs="Arial"/>
              </w:rPr>
              <w:t xml:space="preserve"> in </w:t>
            </w:r>
            <w:r w:rsidRPr="008B241E">
              <w:rPr>
                <w:rFonts w:ascii="Calibri" w:hAnsi="Calibri" w:cs="Arial"/>
              </w:rPr>
              <w:t>Royal Roads</w:t>
            </w:r>
            <w:r>
              <w:rPr>
                <w:rFonts w:ascii="Calibri" w:hAnsi="Calibri" w:cs="Arial"/>
              </w:rPr>
              <w:t xml:space="preserve"> University master’s programs. </w:t>
            </w:r>
          </w:p>
        </w:tc>
      </w:tr>
      <w:tr w:rsidR="008E310D" w:rsidRPr="006D5558" w:rsidTr="008E310D">
        <w:tc>
          <w:tcPr>
            <w:tcW w:w="3168" w:type="dxa"/>
            <w:vAlign w:val="center"/>
          </w:tcPr>
          <w:p w:rsidR="008E310D" w:rsidRPr="006D5558" w:rsidRDefault="008E310D" w:rsidP="008E310D">
            <w:pPr>
              <w:spacing w:before="120" w:after="120"/>
              <w:rPr>
                <w:rFonts w:ascii="Calibri" w:hAnsi="Calibri" w:cs="Arial"/>
                <w:b/>
              </w:rPr>
            </w:pPr>
            <w:r w:rsidRPr="006D5558">
              <w:rPr>
                <w:rFonts w:ascii="Calibri" w:hAnsi="Calibri" w:cs="Arial"/>
                <w:b/>
              </w:rPr>
              <w:t>Date:</w:t>
            </w:r>
          </w:p>
        </w:tc>
        <w:tc>
          <w:tcPr>
            <w:tcW w:w="6408" w:type="dxa"/>
            <w:vAlign w:val="center"/>
          </w:tcPr>
          <w:p w:rsidR="008E310D" w:rsidRPr="006D5558" w:rsidRDefault="00E31D5C" w:rsidP="008E310D">
            <w:pPr>
              <w:rPr>
                <w:rFonts w:ascii="Calibri" w:hAnsi="Calibri" w:cs="Arial"/>
              </w:rPr>
            </w:pPr>
            <w:r>
              <w:rPr>
                <w:rFonts w:ascii="Calibri" w:hAnsi="Calibri" w:cs="Arial"/>
              </w:rPr>
              <w:t>September 21, 2015</w:t>
            </w:r>
          </w:p>
        </w:tc>
      </w:tr>
    </w:tbl>
    <w:p w:rsidR="00161133" w:rsidRDefault="00161133" w:rsidP="0029698C">
      <w:pPr>
        <w:spacing w:after="120"/>
        <w:rPr>
          <w:rFonts w:ascii="Calibri" w:hAnsi="Calibri"/>
          <w:b/>
          <w:sz w:val="22"/>
          <w:szCs w:val="22"/>
        </w:rPr>
      </w:pPr>
    </w:p>
    <w:p w:rsidR="0029698C" w:rsidRPr="0029698C" w:rsidRDefault="008B241E" w:rsidP="0029698C">
      <w:pPr>
        <w:spacing w:after="120"/>
        <w:rPr>
          <w:rFonts w:ascii="Calibri" w:hAnsi="Calibri"/>
          <w:sz w:val="22"/>
          <w:szCs w:val="22"/>
        </w:rPr>
      </w:pPr>
      <w:bookmarkStart w:id="0" w:name="_GoBack"/>
      <w:bookmarkEnd w:id="0"/>
      <w:r w:rsidRPr="0029698C">
        <w:rPr>
          <w:rFonts w:ascii="Calibri" w:hAnsi="Calibri"/>
          <w:b/>
          <w:sz w:val="22"/>
          <w:szCs w:val="22"/>
        </w:rPr>
        <w:t>Introduction:</w:t>
      </w:r>
      <w:r w:rsidR="00890DC0" w:rsidRPr="0029698C">
        <w:rPr>
          <w:rFonts w:ascii="Calibri" w:hAnsi="Calibri"/>
          <w:b/>
          <w:sz w:val="22"/>
          <w:szCs w:val="22"/>
        </w:rPr>
        <w:t xml:space="preserve">  </w:t>
      </w:r>
      <w:r w:rsidRPr="0029698C">
        <w:rPr>
          <w:rFonts w:ascii="Calibri" w:hAnsi="Calibri"/>
          <w:sz w:val="22"/>
          <w:szCs w:val="22"/>
        </w:rPr>
        <w:t>Royal Roads University has been an innovator and leader in the use of team-</w:t>
      </w:r>
      <w:r w:rsidR="00753A14" w:rsidRPr="0029698C">
        <w:rPr>
          <w:rFonts w:ascii="Calibri" w:hAnsi="Calibri"/>
          <w:sz w:val="22"/>
          <w:szCs w:val="22"/>
        </w:rPr>
        <w:t>centred</w:t>
      </w:r>
      <w:r w:rsidRPr="0029698C">
        <w:rPr>
          <w:rFonts w:ascii="Calibri" w:hAnsi="Calibri"/>
          <w:sz w:val="22"/>
          <w:szCs w:val="22"/>
        </w:rPr>
        <w:t xml:space="preserve"> learning with real clients since the 1990s.  </w:t>
      </w:r>
      <w:r w:rsidR="00E31D5C" w:rsidRPr="0029698C">
        <w:rPr>
          <w:rFonts w:ascii="Calibri" w:hAnsi="Calibri"/>
          <w:sz w:val="22"/>
          <w:szCs w:val="22"/>
        </w:rPr>
        <w:t>Dozens—and perhaps hundreds—of clients have shared challenges and other context</w:t>
      </w:r>
      <w:r w:rsidR="001B211D">
        <w:rPr>
          <w:rFonts w:ascii="Calibri" w:hAnsi="Calibri"/>
          <w:sz w:val="22"/>
          <w:szCs w:val="22"/>
        </w:rPr>
        <w:t>,</w:t>
      </w:r>
      <w:r w:rsidR="00E31D5C" w:rsidRPr="0029698C">
        <w:rPr>
          <w:rFonts w:ascii="Calibri" w:hAnsi="Calibri"/>
          <w:sz w:val="22"/>
          <w:szCs w:val="22"/>
        </w:rPr>
        <w:t xml:space="preserve"> so that </w:t>
      </w:r>
      <w:r w:rsidR="001B211D">
        <w:rPr>
          <w:rFonts w:ascii="Calibri" w:hAnsi="Calibri"/>
          <w:sz w:val="22"/>
          <w:szCs w:val="22"/>
        </w:rPr>
        <w:t xml:space="preserve">graduate </w:t>
      </w:r>
      <w:r w:rsidR="00FF1AF1">
        <w:rPr>
          <w:rFonts w:ascii="Calibri" w:hAnsi="Calibri"/>
          <w:sz w:val="22"/>
          <w:szCs w:val="22"/>
        </w:rPr>
        <w:t xml:space="preserve">student </w:t>
      </w:r>
      <w:r w:rsidR="00E31D5C" w:rsidRPr="0029698C">
        <w:rPr>
          <w:rFonts w:ascii="Calibri" w:hAnsi="Calibri"/>
          <w:sz w:val="22"/>
          <w:szCs w:val="22"/>
        </w:rPr>
        <w:t xml:space="preserve">teams can engage in </w:t>
      </w:r>
      <w:r w:rsidR="00FF1AF1">
        <w:rPr>
          <w:rFonts w:ascii="Calibri" w:hAnsi="Calibri"/>
          <w:sz w:val="22"/>
          <w:szCs w:val="22"/>
        </w:rPr>
        <w:t>real world competency-based learning.  Students are coached and mentored by faculty</w:t>
      </w:r>
      <w:r w:rsidR="001B211D">
        <w:rPr>
          <w:rFonts w:ascii="Calibri" w:hAnsi="Calibri"/>
          <w:sz w:val="22"/>
          <w:szCs w:val="22"/>
        </w:rPr>
        <w:t xml:space="preserve"> and t</w:t>
      </w:r>
      <w:r w:rsidR="00FF1AF1">
        <w:rPr>
          <w:rFonts w:ascii="Calibri" w:hAnsi="Calibri"/>
          <w:sz w:val="22"/>
          <w:szCs w:val="22"/>
        </w:rPr>
        <w:t>here is the added benefit of feedback from clients.  Student work often</w:t>
      </w:r>
      <w:r w:rsidR="00E31D5C" w:rsidRPr="0029698C">
        <w:rPr>
          <w:rFonts w:ascii="Calibri" w:hAnsi="Calibri"/>
          <w:sz w:val="22"/>
          <w:szCs w:val="22"/>
        </w:rPr>
        <w:t xml:space="preserve"> </w:t>
      </w:r>
      <w:r w:rsidR="0029698C">
        <w:rPr>
          <w:rFonts w:ascii="Calibri" w:hAnsi="Calibri"/>
          <w:sz w:val="22"/>
          <w:szCs w:val="22"/>
        </w:rPr>
        <w:t>results in real benefits for those</w:t>
      </w:r>
      <w:r w:rsidR="00E31D5C" w:rsidRPr="0029698C">
        <w:rPr>
          <w:rFonts w:ascii="Calibri" w:hAnsi="Calibri"/>
          <w:sz w:val="22"/>
          <w:szCs w:val="22"/>
        </w:rPr>
        <w:t xml:space="preserve"> clients.  </w:t>
      </w:r>
      <w:r w:rsidR="00CC09A2">
        <w:rPr>
          <w:rFonts w:ascii="Calibri" w:hAnsi="Calibri"/>
          <w:sz w:val="22"/>
          <w:szCs w:val="22"/>
        </w:rPr>
        <w:t xml:space="preserve">This approach to learning therefore models a scholar-practitioner approach and can build the university’s reputation in workplaces, which might sponsor future students. </w:t>
      </w:r>
    </w:p>
    <w:p w:rsidR="00F9758A" w:rsidRPr="0029698C" w:rsidRDefault="00E31D5C" w:rsidP="0029698C">
      <w:pPr>
        <w:spacing w:after="120"/>
        <w:rPr>
          <w:rFonts w:ascii="Calibri" w:hAnsi="Calibri"/>
          <w:b/>
          <w:sz w:val="22"/>
          <w:szCs w:val="22"/>
        </w:rPr>
      </w:pPr>
      <w:r w:rsidRPr="0029698C">
        <w:rPr>
          <w:rFonts w:ascii="Calibri" w:hAnsi="Calibri"/>
          <w:sz w:val="22"/>
          <w:szCs w:val="22"/>
        </w:rPr>
        <w:t>This form of learning at Royal Roads has had names including problem-based learning (PBL) and live casework.  In thi</w:t>
      </w:r>
      <w:r w:rsidR="00CC09A2">
        <w:rPr>
          <w:rFonts w:ascii="Calibri" w:hAnsi="Calibri"/>
          <w:sz w:val="22"/>
          <w:szCs w:val="22"/>
        </w:rPr>
        <w:t xml:space="preserve">s document </w:t>
      </w:r>
      <w:r w:rsidR="00FF1AF1">
        <w:rPr>
          <w:rFonts w:ascii="Calibri" w:hAnsi="Calibri"/>
          <w:sz w:val="22"/>
          <w:szCs w:val="22"/>
        </w:rPr>
        <w:t xml:space="preserve">we </w:t>
      </w:r>
      <w:r w:rsidR="00CC09A2">
        <w:rPr>
          <w:rFonts w:ascii="Calibri" w:hAnsi="Calibri"/>
          <w:sz w:val="22"/>
          <w:szCs w:val="22"/>
        </w:rPr>
        <w:t>use “PBL” as the</w:t>
      </w:r>
      <w:r w:rsidRPr="0029698C">
        <w:rPr>
          <w:rFonts w:ascii="Calibri" w:hAnsi="Calibri"/>
          <w:sz w:val="22"/>
          <w:szCs w:val="22"/>
        </w:rPr>
        <w:t xml:space="preserve"> generic term.  </w:t>
      </w:r>
      <w:r w:rsidR="008B241E" w:rsidRPr="0029698C">
        <w:rPr>
          <w:rFonts w:ascii="Calibri" w:hAnsi="Calibri"/>
          <w:sz w:val="22"/>
          <w:szCs w:val="22"/>
        </w:rPr>
        <w:t>In the past, there have been as many as three PBL challenges in</w:t>
      </w:r>
      <w:r w:rsidR="00FF1AF1">
        <w:rPr>
          <w:rFonts w:ascii="Calibri" w:hAnsi="Calibri"/>
          <w:sz w:val="22"/>
          <w:szCs w:val="22"/>
        </w:rPr>
        <w:t xml:space="preserve"> leadership</w:t>
      </w:r>
      <w:r w:rsidR="008B241E" w:rsidRPr="0029698C">
        <w:rPr>
          <w:rFonts w:ascii="Calibri" w:hAnsi="Calibri"/>
          <w:sz w:val="22"/>
          <w:szCs w:val="22"/>
        </w:rPr>
        <w:t xml:space="preserve"> residencies </w:t>
      </w:r>
      <w:r w:rsidR="008A39F0" w:rsidRPr="0029698C">
        <w:rPr>
          <w:rFonts w:ascii="Calibri" w:hAnsi="Calibri"/>
          <w:sz w:val="22"/>
          <w:szCs w:val="22"/>
        </w:rPr>
        <w:t xml:space="preserve">as a way of immersing learners and teams in intensive, applied scholarly work.  </w:t>
      </w:r>
      <w:r w:rsidR="00C338DF" w:rsidRPr="0029698C">
        <w:rPr>
          <w:rFonts w:ascii="Calibri" w:hAnsi="Calibri"/>
          <w:sz w:val="22"/>
          <w:szCs w:val="22"/>
        </w:rPr>
        <w:t>More recently</w:t>
      </w:r>
      <w:r w:rsidR="005F340E">
        <w:rPr>
          <w:rFonts w:ascii="Calibri" w:hAnsi="Calibri"/>
          <w:sz w:val="22"/>
          <w:szCs w:val="22"/>
        </w:rPr>
        <w:t>,</w:t>
      </w:r>
      <w:r w:rsidR="00C338DF" w:rsidRPr="0029698C">
        <w:rPr>
          <w:rFonts w:ascii="Calibri" w:hAnsi="Calibri"/>
          <w:sz w:val="22"/>
          <w:szCs w:val="22"/>
        </w:rPr>
        <w:t xml:space="preserve"> </w:t>
      </w:r>
      <w:r w:rsidR="0029698C">
        <w:rPr>
          <w:rFonts w:ascii="Calibri" w:hAnsi="Calibri"/>
          <w:sz w:val="22"/>
          <w:szCs w:val="22"/>
        </w:rPr>
        <w:t>work with clients</w:t>
      </w:r>
      <w:r w:rsidR="00EE51CA" w:rsidRPr="0029698C">
        <w:rPr>
          <w:rFonts w:ascii="Calibri" w:hAnsi="Calibri"/>
          <w:sz w:val="22"/>
          <w:szCs w:val="22"/>
        </w:rPr>
        <w:t xml:space="preserve"> has been </w:t>
      </w:r>
      <w:r w:rsidR="001B211D">
        <w:rPr>
          <w:rFonts w:ascii="Calibri" w:hAnsi="Calibri"/>
          <w:sz w:val="22"/>
          <w:szCs w:val="22"/>
        </w:rPr>
        <w:t>done at a distance:</w:t>
      </w:r>
      <w:r w:rsidR="0029698C">
        <w:rPr>
          <w:rFonts w:ascii="Calibri" w:hAnsi="Calibri"/>
          <w:sz w:val="22"/>
          <w:szCs w:val="22"/>
        </w:rPr>
        <w:t xml:space="preserve"> even </w:t>
      </w:r>
      <w:r w:rsidR="001B211D">
        <w:rPr>
          <w:rFonts w:ascii="Calibri" w:hAnsi="Calibri"/>
          <w:sz w:val="22"/>
          <w:szCs w:val="22"/>
        </w:rPr>
        <w:t xml:space="preserve">clients </w:t>
      </w:r>
      <w:r w:rsidR="0029698C">
        <w:rPr>
          <w:rFonts w:ascii="Calibri" w:hAnsi="Calibri"/>
          <w:sz w:val="22"/>
          <w:szCs w:val="22"/>
        </w:rPr>
        <w:t>in other countries</w:t>
      </w:r>
      <w:r w:rsidR="00C338DF" w:rsidRPr="0029698C">
        <w:rPr>
          <w:rFonts w:ascii="Calibri" w:hAnsi="Calibri"/>
          <w:sz w:val="22"/>
          <w:szCs w:val="22"/>
        </w:rPr>
        <w:t xml:space="preserve">.  </w:t>
      </w:r>
      <w:r w:rsidR="009D7A5D" w:rsidRPr="0029698C">
        <w:rPr>
          <w:rFonts w:ascii="Calibri" w:hAnsi="Calibri"/>
          <w:sz w:val="22"/>
          <w:szCs w:val="22"/>
        </w:rPr>
        <w:t xml:space="preserve">KM 650 </w:t>
      </w:r>
      <w:r w:rsidR="0029698C">
        <w:rPr>
          <w:rFonts w:ascii="Calibri" w:hAnsi="Calibri"/>
          <w:sz w:val="22"/>
          <w:szCs w:val="22"/>
        </w:rPr>
        <w:t>(</w:t>
      </w:r>
      <w:r w:rsidR="009D7A5D" w:rsidRPr="0029698C">
        <w:rPr>
          <w:rFonts w:ascii="Calibri" w:hAnsi="Calibri"/>
          <w:sz w:val="22"/>
          <w:szCs w:val="22"/>
        </w:rPr>
        <w:t>no longer offered</w:t>
      </w:r>
      <w:r w:rsidR="0029698C">
        <w:rPr>
          <w:rFonts w:ascii="Calibri" w:hAnsi="Calibri"/>
          <w:sz w:val="22"/>
          <w:szCs w:val="22"/>
        </w:rPr>
        <w:t>) included some online PBL work as early as 2003</w:t>
      </w:r>
      <w:r w:rsidR="009D7A5D" w:rsidRPr="0029698C">
        <w:rPr>
          <w:rFonts w:ascii="Calibri" w:hAnsi="Calibri"/>
          <w:sz w:val="22"/>
          <w:szCs w:val="22"/>
        </w:rPr>
        <w:t xml:space="preserve">.  </w:t>
      </w:r>
      <w:r w:rsidR="00CC09A2">
        <w:rPr>
          <w:rFonts w:ascii="Calibri" w:hAnsi="Calibri"/>
          <w:sz w:val="22"/>
          <w:szCs w:val="22"/>
        </w:rPr>
        <w:t>Two current examples are EXMN662--</w:t>
      </w:r>
      <w:r w:rsidR="00CC09A2" w:rsidRPr="0029698C">
        <w:rPr>
          <w:rFonts w:ascii="Calibri" w:hAnsi="Calibri"/>
          <w:sz w:val="22"/>
          <w:szCs w:val="22"/>
        </w:rPr>
        <w:t>Leading Innovation</w:t>
      </w:r>
      <w:r w:rsidR="00CC09A2">
        <w:rPr>
          <w:rFonts w:ascii="Calibri" w:hAnsi="Calibri"/>
          <w:sz w:val="22"/>
          <w:szCs w:val="22"/>
        </w:rPr>
        <w:t xml:space="preserve">—offered biannually in </w:t>
      </w:r>
      <w:proofErr w:type="spellStart"/>
      <w:r w:rsidR="00CC09A2">
        <w:rPr>
          <w:rFonts w:ascii="Calibri" w:hAnsi="Calibri"/>
          <w:sz w:val="22"/>
          <w:szCs w:val="22"/>
        </w:rPr>
        <w:t>FoM</w:t>
      </w:r>
      <w:proofErr w:type="spellEnd"/>
      <w:r w:rsidR="00CC09A2">
        <w:rPr>
          <w:rFonts w:ascii="Calibri" w:hAnsi="Calibri"/>
          <w:sz w:val="22"/>
          <w:szCs w:val="22"/>
        </w:rPr>
        <w:t xml:space="preserve"> since 2011 and </w:t>
      </w:r>
      <w:r w:rsidR="00C338DF" w:rsidRPr="0029698C">
        <w:rPr>
          <w:rFonts w:ascii="Calibri" w:hAnsi="Calibri"/>
          <w:sz w:val="22"/>
          <w:szCs w:val="22"/>
        </w:rPr>
        <w:t>LRNT 513</w:t>
      </w:r>
      <w:r w:rsidR="00BF1A49" w:rsidRPr="0029698C">
        <w:rPr>
          <w:rFonts w:ascii="Calibri" w:hAnsi="Calibri"/>
          <w:sz w:val="22"/>
          <w:szCs w:val="22"/>
        </w:rPr>
        <w:t>—Leadership, Learning and Technology</w:t>
      </w:r>
      <w:r w:rsidR="00DC3B7E" w:rsidRPr="0029698C">
        <w:rPr>
          <w:rFonts w:ascii="Calibri" w:hAnsi="Calibri"/>
          <w:sz w:val="22"/>
          <w:szCs w:val="22"/>
        </w:rPr>
        <w:t>—</w:t>
      </w:r>
      <w:r w:rsidR="00CC09A2">
        <w:rPr>
          <w:rFonts w:ascii="Calibri" w:hAnsi="Calibri"/>
          <w:sz w:val="22"/>
          <w:szCs w:val="22"/>
        </w:rPr>
        <w:t xml:space="preserve">offered in 2014 and 2015 in FSAS.  </w:t>
      </w:r>
      <w:r w:rsidR="001B211D">
        <w:rPr>
          <w:rFonts w:ascii="Calibri" w:hAnsi="Calibri"/>
          <w:sz w:val="22"/>
          <w:szCs w:val="22"/>
        </w:rPr>
        <w:t>T</w:t>
      </w:r>
      <w:r w:rsidR="00CC09A2">
        <w:rPr>
          <w:rFonts w:ascii="Calibri" w:hAnsi="Calibri"/>
          <w:sz w:val="22"/>
          <w:szCs w:val="22"/>
        </w:rPr>
        <w:t>he proponents have taught these courses.</w:t>
      </w:r>
    </w:p>
    <w:p w:rsidR="00AF6B83" w:rsidRPr="00CD4CFF" w:rsidRDefault="00F9758A" w:rsidP="00DC3B7E">
      <w:pPr>
        <w:rPr>
          <w:rFonts w:ascii="Calibri" w:hAnsi="Calibri"/>
          <w:sz w:val="22"/>
          <w:szCs w:val="22"/>
        </w:rPr>
      </w:pPr>
      <w:r w:rsidRPr="00CD4CFF">
        <w:rPr>
          <w:rFonts w:ascii="Calibri" w:hAnsi="Calibri"/>
          <w:sz w:val="22"/>
          <w:szCs w:val="22"/>
        </w:rPr>
        <w:t xml:space="preserve">This proposal focuses on </w:t>
      </w:r>
      <w:r w:rsidR="00AF6B83" w:rsidRPr="00CD4CFF">
        <w:rPr>
          <w:rFonts w:ascii="Calibri" w:hAnsi="Calibri"/>
          <w:sz w:val="22"/>
          <w:szCs w:val="22"/>
        </w:rPr>
        <w:t xml:space="preserve">advancing our curriculum approaches. It will begin to: </w:t>
      </w:r>
    </w:p>
    <w:p w:rsidR="00AF6B83" w:rsidRPr="00CD4CFF" w:rsidRDefault="00AF6B83" w:rsidP="00AF6B83">
      <w:pPr>
        <w:pStyle w:val="ListParagraph"/>
        <w:numPr>
          <w:ilvl w:val="0"/>
          <w:numId w:val="43"/>
        </w:numPr>
        <w:spacing w:after="120"/>
        <w:rPr>
          <w:rFonts w:ascii="Calibri" w:hAnsi="Calibri"/>
          <w:b/>
          <w:bCs/>
          <w:sz w:val="22"/>
          <w:szCs w:val="22"/>
        </w:rPr>
      </w:pPr>
      <w:r w:rsidRPr="00CD4CFF">
        <w:rPr>
          <w:rFonts w:ascii="Calibri" w:hAnsi="Calibri"/>
          <w:sz w:val="22"/>
          <w:szCs w:val="22"/>
        </w:rPr>
        <w:t xml:space="preserve">test the assumption that Royal Roads’ approach to PBL </w:t>
      </w:r>
      <w:r w:rsidR="005F340E">
        <w:rPr>
          <w:rFonts w:ascii="Calibri" w:hAnsi="Calibri"/>
          <w:sz w:val="22"/>
          <w:szCs w:val="22"/>
        </w:rPr>
        <w:t xml:space="preserve">with real clients </w:t>
      </w:r>
      <w:r w:rsidRPr="00CD4CFF">
        <w:rPr>
          <w:rFonts w:ascii="Calibri" w:hAnsi="Calibri"/>
          <w:sz w:val="22"/>
          <w:szCs w:val="22"/>
        </w:rPr>
        <w:t xml:space="preserve">provides </w:t>
      </w:r>
      <w:r w:rsidR="00DC3B7E">
        <w:rPr>
          <w:rFonts w:ascii="Calibri" w:hAnsi="Calibri"/>
          <w:sz w:val="22"/>
          <w:szCs w:val="22"/>
        </w:rPr>
        <w:t>exceptional</w:t>
      </w:r>
      <w:r w:rsidRPr="00CD4CFF">
        <w:rPr>
          <w:rFonts w:ascii="Calibri" w:hAnsi="Calibri"/>
          <w:sz w:val="22"/>
          <w:szCs w:val="22"/>
        </w:rPr>
        <w:t xml:space="preserve"> learning </w:t>
      </w:r>
    </w:p>
    <w:p w:rsidR="00AF6B83" w:rsidRPr="00CD4CFF" w:rsidRDefault="00AF6B83" w:rsidP="00AF6B83">
      <w:pPr>
        <w:pStyle w:val="ListParagraph"/>
        <w:numPr>
          <w:ilvl w:val="0"/>
          <w:numId w:val="43"/>
        </w:numPr>
        <w:spacing w:after="120"/>
        <w:rPr>
          <w:rFonts w:ascii="Calibri" w:hAnsi="Calibri"/>
          <w:b/>
          <w:bCs/>
          <w:sz w:val="22"/>
          <w:szCs w:val="22"/>
        </w:rPr>
      </w:pPr>
      <w:r w:rsidRPr="00CD4CFF">
        <w:rPr>
          <w:rFonts w:ascii="Calibri" w:hAnsi="Calibri"/>
          <w:sz w:val="22"/>
          <w:szCs w:val="22"/>
        </w:rPr>
        <w:t xml:space="preserve">explore </w:t>
      </w:r>
      <w:r w:rsidR="00F9758A" w:rsidRPr="00CD4CFF">
        <w:rPr>
          <w:rFonts w:ascii="Calibri" w:hAnsi="Calibri"/>
          <w:bCs/>
          <w:sz w:val="22"/>
          <w:szCs w:val="22"/>
        </w:rPr>
        <w:t xml:space="preserve">pedagogical underpinnings of </w:t>
      </w:r>
      <w:r w:rsidR="00381B55" w:rsidRPr="00CD4CFF">
        <w:rPr>
          <w:rFonts w:ascii="Calibri" w:hAnsi="Calibri"/>
          <w:bCs/>
          <w:sz w:val="22"/>
          <w:szCs w:val="22"/>
        </w:rPr>
        <w:t xml:space="preserve">online </w:t>
      </w:r>
      <w:r w:rsidR="00F9758A" w:rsidRPr="00CD4CFF">
        <w:rPr>
          <w:rFonts w:ascii="Calibri" w:hAnsi="Calibri"/>
          <w:bCs/>
          <w:sz w:val="22"/>
          <w:szCs w:val="22"/>
        </w:rPr>
        <w:t>PBL teamwork with clients</w:t>
      </w:r>
      <w:r w:rsidR="00E303F7">
        <w:rPr>
          <w:rStyle w:val="FootnoteReference"/>
          <w:rFonts w:ascii="Calibri" w:hAnsi="Calibri"/>
          <w:bCs/>
          <w:sz w:val="22"/>
          <w:szCs w:val="22"/>
        </w:rPr>
        <w:footnoteReference w:id="1"/>
      </w:r>
      <w:r w:rsidRPr="00CD4CFF">
        <w:rPr>
          <w:rFonts w:ascii="Calibri" w:hAnsi="Calibri"/>
          <w:bCs/>
          <w:sz w:val="22"/>
          <w:szCs w:val="22"/>
        </w:rPr>
        <w:t xml:space="preserve"> </w:t>
      </w:r>
    </w:p>
    <w:p w:rsidR="00AF6B83" w:rsidRPr="00CD4CFF" w:rsidRDefault="00FF1AF1" w:rsidP="00AF6B83">
      <w:pPr>
        <w:pStyle w:val="ListParagraph"/>
        <w:numPr>
          <w:ilvl w:val="0"/>
          <w:numId w:val="43"/>
        </w:numPr>
        <w:spacing w:after="120"/>
        <w:rPr>
          <w:rFonts w:ascii="Calibri" w:hAnsi="Calibri"/>
          <w:b/>
          <w:bCs/>
          <w:sz w:val="22"/>
          <w:szCs w:val="22"/>
        </w:rPr>
      </w:pPr>
      <w:r>
        <w:rPr>
          <w:rFonts w:ascii="Calibri" w:hAnsi="Calibri"/>
          <w:bCs/>
          <w:sz w:val="22"/>
          <w:szCs w:val="22"/>
        </w:rPr>
        <w:t>explore</w:t>
      </w:r>
      <w:r w:rsidR="008B6518">
        <w:rPr>
          <w:rFonts w:ascii="Calibri" w:hAnsi="Calibri"/>
          <w:bCs/>
          <w:sz w:val="22"/>
          <w:szCs w:val="22"/>
          <w:lang w:val="en-US"/>
        </w:rPr>
        <w:t xml:space="preserve"> </w:t>
      </w:r>
      <w:r w:rsidR="00AF6B83" w:rsidRPr="00CD4CFF">
        <w:rPr>
          <w:rFonts w:ascii="Calibri" w:hAnsi="Calibri"/>
          <w:bCs/>
          <w:sz w:val="22"/>
          <w:szCs w:val="22"/>
          <w:lang w:val="en-US"/>
        </w:rPr>
        <w:t>uses of technologies for</w:t>
      </w:r>
      <w:r>
        <w:rPr>
          <w:rFonts w:ascii="Calibri" w:hAnsi="Calibri"/>
          <w:bCs/>
          <w:sz w:val="22"/>
          <w:szCs w:val="22"/>
          <w:lang w:val="en-US"/>
        </w:rPr>
        <w:t xml:space="preserve"> RRU</w:t>
      </w:r>
      <w:r w:rsidR="00AF6B83" w:rsidRPr="00CD4CFF">
        <w:rPr>
          <w:rFonts w:ascii="Calibri" w:hAnsi="Calibri"/>
          <w:bCs/>
          <w:sz w:val="22"/>
          <w:szCs w:val="22"/>
          <w:lang w:val="en-US"/>
        </w:rPr>
        <w:t xml:space="preserve"> </w:t>
      </w:r>
      <w:r w:rsidR="008B6518">
        <w:rPr>
          <w:rFonts w:ascii="Calibri" w:hAnsi="Calibri"/>
          <w:bCs/>
          <w:sz w:val="22"/>
          <w:szCs w:val="22"/>
          <w:lang w:val="en-US"/>
        </w:rPr>
        <w:t>PBL teamwork</w:t>
      </w:r>
      <w:r w:rsidR="00AF6B83" w:rsidRPr="00CD4CFF">
        <w:rPr>
          <w:rFonts w:ascii="Calibri" w:hAnsi="Calibri"/>
          <w:bCs/>
          <w:sz w:val="22"/>
          <w:szCs w:val="22"/>
          <w:lang w:val="en-US"/>
        </w:rPr>
        <w:t xml:space="preserve"> and</w:t>
      </w:r>
    </w:p>
    <w:p w:rsidR="00F9758A" w:rsidRPr="00CD4CFF" w:rsidRDefault="00AF6B83" w:rsidP="00AF6B83">
      <w:pPr>
        <w:pStyle w:val="ListParagraph"/>
        <w:numPr>
          <w:ilvl w:val="0"/>
          <w:numId w:val="43"/>
        </w:numPr>
        <w:spacing w:after="120"/>
        <w:rPr>
          <w:rFonts w:ascii="Calibri" w:hAnsi="Calibri"/>
          <w:b/>
          <w:bCs/>
          <w:sz w:val="22"/>
          <w:szCs w:val="22"/>
        </w:rPr>
      </w:pPr>
      <w:proofErr w:type="gramStart"/>
      <w:r w:rsidRPr="00CD4CFF">
        <w:rPr>
          <w:rFonts w:ascii="Calibri" w:hAnsi="Calibri"/>
          <w:bCs/>
          <w:sz w:val="22"/>
          <w:szCs w:val="22"/>
          <w:lang w:val="en-US"/>
        </w:rPr>
        <w:t>experiment</w:t>
      </w:r>
      <w:proofErr w:type="gramEnd"/>
      <w:r w:rsidRPr="00CD4CFF">
        <w:rPr>
          <w:rFonts w:ascii="Calibri" w:hAnsi="Calibri"/>
          <w:bCs/>
          <w:sz w:val="22"/>
          <w:szCs w:val="22"/>
          <w:lang w:val="en-US"/>
        </w:rPr>
        <w:t xml:space="preserve"> with technologies in existing courses</w:t>
      </w:r>
      <w:r w:rsidR="00DC3B7E">
        <w:rPr>
          <w:rFonts w:ascii="Calibri" w:hAnsi="Calibri"/>
          <w:bCs/>
          <w:sz w:val="22"/>
          <w:szCs w:val="22"/>
          <w:lang w:val="en-US"/>
        </w:rPr>
        <w:t xml:space="preserve"> if appropriate</w:t>
      </w:r>
      <w:r w:rsidRPr="00CD4CFF">
        <w:rPr>
          <w:rFonts w:ascii="Calibri" w:hAnsi="Calibri"/>
          <w:bCs/>
          <w:sz w:val="22"/>
          <w:szCs w:val="22"/>
          <w:lang w:val="en-US"/>
        </w:rPr>
        <w:t>.</w:t>
      </w:r>
    </w:p>
    <w:p w:rsidR="00BA6E31" w:rsidRPr="00F03DCB" w:rsidRDefault="000B270A" w:rsidP="00BA6E31">
      <w:pPr>
        <w:rPr>
          <w:rFonts w:ascii="Calibri" w:hAnsi="Calibri" w:cs="Arial"/>
          <w:b/>
          <w:sz w:val="22"/>
          <w:szCs w:val="22"/>
          <w:lang w:val="en-GB"/>
        </w:rPr>
      </w:pPr>
      <w:r w:rsidRPr="00F03DCB">
        <w:rPr>
          <w:rFonts w:ascii="Calibri" w:hAnsi="Calibri" w:cs="Arial"/>
          <w:b/>
          <w:sz w:val="22"/>
          <w:szCs w:val="22"/>
          <w:lang w:val="en-GB"/>
        </w:rPr>
        <w:t>Goals</w:t>
      </w:r>
      <w:r w:rsidR="007D782B">
        <w:rPr>
          <w:rFonts w:ascii="Calibri" w:hAnsi="Calibri" w:cs="Arial"/>
          <w:b/>
          <w:sz w:val="22"/>
          <w:szCs w:val="22"/>
          <w:lang w:val="en-GB"/>
        </w:rPr>
        <w:t xml:space="preserve"> are to</w:t>
      </w:r>
      <w:r w:rsidRPr="00F03DCB">
        <w:rPr>
          <w:rFonts w:ascii="Calibri" w:hAnsi="Calibri" w:cs="Arial"/>
          <w:b/>
          <w:sz w:val="22"/>
          <w:szCs w:val="22"/>
          <w:lang w:val="en-GB"/>
        </w:rPr>
        <w:t>:</w:t>
      </w:r>
    </w:p>
    <w:p w:rsidR="000B270A" w:rsidRPr="0062612C" w:rsidRDefault="000B270A" w:rsidP="0062612C">
      <w:pPr>
        <w:numPr>
          <w:ilvl w:val="0"/>
          <w:numId w:val="40"/>
        </w:numPr>
        <w:rPr>
          <w:rFonts w:ascii="Calibri" w:hAnsi="Calibri" w:cs="Arial"/>
          <w:sz w:val="22"/>
          <w:szCs w:val="22"/>
          <w:lang w:val="en-GB"/>
        </w:rPr>
      </w:pPr>
      <w:proofErr w:type="gramStart"/>
      <w:r>
        <w:rPr>
          <w:rFonts w:ascii="Calibri" w:hAnsi="Calibri" w:cs="Arial"/>
          <w:sz w:val="22"/>
          <w:szCs w:val="22"/>
          <w:lang w:val="en-GB"/>
        </w:rPr>
        <w:t>mobilize</w:t>
      </w:r>
      <w:proofErr w:type="gramEnd"/>
      <w:r>
        <w:rPr>
          <w:rFonts w:ascii="Calibri" w:hAnsi="Calibri" w:cs="Arial"/>
          <w:sz w:val="22"/>
          <w:szCs w:val="22"/>
          <w:lang w:val="en-GB"/>
        </w:rPr>
        <w:t xml:space="preserve"> knowledge about one of RRU’s areas of expertise and innovation: problem-based learning with real clients.  This particular project focuses on </w:t>
      </w:r>
      <w:r w:rsidR="00BD6640">
        <w:rPr>
          <w:rFonts w:ascii="Calibri" w:hAnsi="Calibri" w:cs="Arial"/>
          <w:sz w:val="22"/>
          <w:szCs w:val="22"/>
          <w:lang w:val="en-GB"/>
        </w:rPr>
        <w:t>teamwork by graduates in</w:t>
      </w:r>
      <w:r>
        <w:rPr>
          <w:rFonts w:ascii="Calibri" w:hAnsi="Calibri" w:cs="Arial"/>
          <w:sz w:val="22"/>
          <w:szCs w:val="22"/>
          <w:lang w:val="en-GB"/>
        </w:rPr>
        <w:t xml:space="preserve"> online environment</w:t>
      </w:r>
      <w:r w:rsidR="00BD6640">
        <w:rPr>
          <w:rFonts w:ascii="Calibri" w:hAnsi="Calibri" w:cs="Arial"/>
          <w:sz w:val="22"/>
          <w:szCs w:val="22"/>
          <w:lang w:val="en-GB"/>
        </w:rPr>
        <w:t>s</w:t>
      </w:r>
      <w:r>
        <w:rPr>
          <w:rFonts w:ascii="Calibri" w:hAnsi="Calibri" w:cs="Arial"/>
          <w:sz w:val="22"/>
          <w:szCs w:val="22"/>
          <w:lang w:val="en-GB"/>
        </w:rPr>
        <w:t>.</w:t>
      </w:r>
    </w:p>
    <w:p w:rsidR="00F03DCB" w:rsidRDefault="00DC3B7E" w:rsidP="0062612C">
      <w:pPr>
        <w:numPr>
          <w:ilvl w:val="0"/>
          <w:numId w:val="40"/>
        </w:numPr>
        <w:ind w:left="714" w:hanging="357"/>
        <w:rPr>
          <w:rFonts w:ascii="Calibri" w:hAnsi="Calibri" w:cs="Arial"/>
          <w:sz w:val="22"/>
          <w:szCs w:val="22"/>
          <w:lang w:val="en-GB"/>
        </w:rPr>
      </w:pPr>
      <w:proofErr w:type="gramStart"/>
      <w:r>
        <w:rPr>
          <w:rFonts w:ascii="Calibri" w:hAnsi="Calibri" w:cs="Arial"/>
          <w:sz w:val="22"/>
          <w:szCs w:val="22"/>
          <w:lang w:val="en-GB"/>
        </w:rPr>
        <w:t>make</w:t>
      </w:r>
      <w:proofErr w:type="gramEnd"/>
      <w:r>
        <w:rPr>
          <w:rFonts w:ascii="Calibri" w:hAnsi="Calibri" w:cs="Arial"/>
          <w:sz w:val="22"/>
          <w:szCs w:val="22"/>
          <w:lang w:val="en-GB"/>
        </w:rPr>
        <w:t xml:space="preserve"> it simpler for faculty to use PBL online, supported by learning from early adopters.</w:t>
      </w:r>
      <w:r w:rsidR="00BD6640">
        <w:rPr>
          <w:rFonts w:ascii="Calibri" w:hAnsi="Calibri" w:cs="Arial"/>
          <w:sz w:val="22"/>
          <w:szCs w:val="22"/>
          <w:lang w:val="en-GB"/>
        </w:rPr>
        <w:t xml:space="preserve"> </w:t>
      </w:r>
    </w:p>
    <w:p w:rsidR="0062612C" w:rsidRPr="00CD4CFF" w:rsidRDefault="0062612C" w:rsidP="00CD4CFF">
      <w:pPr>
        <w:numPr>
          <w:ilvl w:val="0"/>
          <w:numId w:val="40"/>
        </w:numPr>
        <w:spacing w:after="120"/>
        <w:ind w:left="714" w:hanging="357"/>
        <w:rPr>
          <w:rFonts w:ascii="Calibri" w:hAnsi="Calibri" w:cs="Arial"/>
          <w:sz w:val="22"/>
          <w:szCs w:val="22"/>
          <w:lang w:val="en-GB"/>
        </w:rPr>
      </w:pPr>
      <w:proofErr w:type="gramStart"/>
      <w:r>
        <w:rPr>
          <w:rFonts w:ascii="Calibri" w:hAnsi="Calibri" w:cs="Arial"/>
          <w:sz w:val="22"/>
          <w:szCs w:val="22"/>
          <w:lang w:val="en-GB"/>
        </w:rPr>
        <w:t>raise</w:t>
      </w:r>
      <w:proofErr w:type="gramEnd"/>
      <w:r>
        <w:rPr>
          <w:rFonts w:ascii="Calibri" w:hAnsi="Calibri" w:cs="Arial"/>
          <w:sz w:val="22"/>
          <w:szCs w:val="22"/>
          <w:lang w:val="en-GB"/>
        </w:rPr>
        <w:t xml:space="preserve"> awareness of this area of expertise and innovation internally and in more public forums.</w:t>
      </w:r>
    </w:p>
    <w:p w:rsidR="00BF1A49" w:rsidRPr="00890DC0" w:rsidRDefault="00890DC0" w:rsidP="00BA6E31">
      <w:pPr>
        <w:rPr>
          <w:rFonts w:ascii="Calibri" w:hAnsi="Calibri" w:cs="Arial"/>
          <w:b/>
          <w:sz w:val="22"/>
          <w:szCs w:val="22"/>
          <w:lang w:val="en-GB"/>
        </w:rPr>
      </w:pPr>
      <w:r>
        <w:rPr>
          <w:rFonts w:ascii="Calibri" w:hAnsi="Calibri" w:cs="Arial"/>
          <w:b/>
          <w:sz w:val="22"/>
          <w:szCs w:val="22"/>
          <w:lang w:val="en-GB"/>
        </w:rPr>
        <w:t>Objectives are</w:t>
      </w:r>
      <w:r w:rsidR="00BF1A49">
        <w:rPr>
          <w:rFonts w:ascii="Calibri" w:hAnsi="Calibri" w:cs="Arial"/>
          <w:b/>
          <w:sz w:val="22"/>
          <w:szCs w:val="22"/>
          <w:lang w:val="en-GB"/>
        </w:rPr>
        <w:t xml:space="preserve"> to</w:t>
      </w:r>
      <w:r>
        <w:rPr>
          <w:rFonts w:ascii="Calibri" w:hAnsi="Calibri" w:cs="Arial"/>
          <w:b/>
          <w:sz w:val="22"/>
          <w:szCs w:val="22"/>
          <w:lang w:val="en-GB"/>
        </w:rPr>
        <w:t>:</w:t>
      </w:r>
    </w:p>
    <w:p w:rsidR="00E22809" w:rsidRDefault="00E22809" w:rsidP="00BF1A49">
      <w:pPr>
        <w:numPr>
          <w:ilvl w:val="0"/>
          <w:numId w:val="39"/>
        </w:numPr>
        <w:rPr>
          <w:rFonts w:ascii="Calibri" w:hAnsi="Calibri" w:cs="Arial"/>
          <w:sz w:val="22"/>
          <w:szCs w:val="22"/>
          <w:lang w:val="en-GB"/>
        </w:rPr>
      </w:pPr>
      <w:r>
        <w:rPr>
          <w:rFonts w:ascii="Calibri" w:hAnsi="Calibri" w:cs="Arial"/>
          <w:sz w:val="22"/>
          <w:szCs w:val="22"/>
          <w:lang w:val="en-GB"/>
        </w:rPr>
        <w:t>Identify RRU graduate courses in which online PBL is being used</w:t>
      </w:r>
    </w:p>
    <w:p w:rsidR="00381B55" w:rsidRDefault="006E2D87" w:rsidP="00BF1A49">
      <w:pPr>
        <w:numPr>
          <w:ilvl w:val="0"/>
          <w:numId w:val="39"/>
        </w:numPr>
        <w:rPr>
          <w:rFonts w:ascii="Calibri" w:hAnsi="Calibri" w:cs="Arial"/>
          <w:sz w:val="22"/>
          <w:szCs w:val="22"/>
          <w:lang w:val="en-GB"/>
        </w:rPr>
      </w:pPr>
      <w:r>
        <w:rPr>
          <w:rFonts w:ascii="Calibri" w:hAnsi="Calibri" w:cs="Arial"/>
          <w:sz w:val="22"/>
          <w:szCs w:val="22"/>
          <w:lang w:val="en-GB"/>
        </w:rPr>
        <w:t>document</w:t>
      </w:r>
      <w:r w:rsidR="00BF1A49">
        <w:rPr>
          <w:rFonts w:ascii="Calibri" w:hAnsi="Calibri" w:cs="Arial"/>
          <w:sz w:val="22"/>
          <w:szCs w:val="22"/>
          <w:lang w:val="en-GB"/>
        </w:rPr>
        <w:t xml:space="preserve"> the design of team-based PBL in currently offered RRU graduate courses</w:t>
      </w:r>
    </w:p>
    <w:p w:rsidR="00F419CC" w:rsidRDefault="00F419CC" w:rsidP="00BF1A49">
      <w:pPr>
        <w:numPr>
          <w:ilvl w:val="0"/>
          <w:numId w:val="39"/>
        </w:numPr>
        <w:rPr>
          <w:rFonts w:ascii="Calibri" w:hAnsi="Calibri" w:cs="Arial"/>
          <w:sz w:val="22"/>
          <w:szCs w:val="22"/>
          <w:lang w:val="en-GB"/>
        </w:rPr>
      </w:pPr>
      <w:r>
        <w:rPr>
          <w:rFonts w:ascii="Calibri" w:hAnsi="Calibri" w:cs="Arial"/>
          <w:sz w:val="22"/>
          <w:szCs w:val="22"/>
          <w:lang w:val="en-GB"/>
        </w:rPr>
        <w:t>learn more about perceptions of value for this type of learning in relation to learner goals and the LTM</w:t>
      </w:r>
    </w:p>
    <w:p w:rsidR="000B270A" w:rsidRDefault="00F419CC" w:rsidP="00381B55">
      <w:pPr>
        <w:numPr>
          <w:ilvl w:val="0"/>
          <w:numId w:val="39"/>
        </w:numPr>
        <w:rPr>
          <w:rFonts w:ascii="Calibri" w:hAnsi="Calibri" w:cs="Arial"/>
          <w:sz w:val="22"/>
          <w:szCs w:val="22"/>
          <w:lang w:val="en-GB"/>
        </w:rPr>
      </w:pPr>
      <w:r>
        <w:rPr>
          <w:rFonts w:ascii="Calibri" w:hAnsi="Calibri" w:cs="Arial"/>
          <w:sz w:val="22"/>
          <w:szCs w:val="22"/>
          <w:lang w:val="en-GB"/>
        </w:rPr>
        <w:t>discover</w:t>
      </w:r>
      <w:r w:rsidR="006E2D87">
        <w:rPr>
          <w:rFonts w:ascii="Calibri" w:hAnsi="Calibri" w:cs="Arial"/>
          <w:sz w:val="22"/>
          <w:szCs w:val="22"/>
          <w:lang w:val="en-GB"/>
        </w:rPr>
        <w:t xml:space="preserve"> and articulate</w:t>
      </w:r>
      <w:r>
        <w:rPr>
          <w:rFonts w:ascii="Calibri" w:hAnsi="Calibri" w:cs="Arial"/>
          <w:sz w:val="22"/>
          <w:szCs w:val="22"/>
          <w:lang w:val="en-GB"/>
        </w:rPr>
        <w:t xml:space="preserve"> why</w:t>
      </w:r>
      <w:r w:rsidR="000B270A">
        <w:rPr>
          <w:rFonts w:ascii="Calibri" w:hAnsi="Calibri" w:cs="Arial"/>
          <w:sz w:val="22"/>
          <w:szCs w:val="22"/>
          <w:lang w:val="en-GB"/>
        </w:rPr>
        <w:t xml:space="preserve"> learners in online PBL teams used </w:t>
      </w:r>
      <w:r>
        <w:rPr>
          <w:rFonts w:ascii="Calibri" w:hAnsi="Calibri" w:cs="Arial"/>
          <w:sz w:val="22"/>
          <w:szCs w:val="22"/>
          <w:lang w:val="en-GB"/>
        </w:rPr>
        <w:t>information technologies</w:t>
      </w:r>
    </w:p>
    <w:p w:rsidR="000B270A" w:rsidRDefault="00381B55" w:rsidP="00BA6E31">
      <w:pPr>
        <w:numPr>
          <w:ilvl w:val="1"/>
          <w:numId w:val="39"/>
        </w:numPr>
        <w:rPr>
          <w:rFonts w:ascii="Calibri" w:hAnsi="Calibri" w:cs="Arial"/>
          <w:sz w:val="22"/>
          <w:szCs w:val="22"/>
          <w:lang w:val="en-GB"/>
        </w:rPr>
      </w:pPr>
      <w:r w:rsidRPr="000B270A">
        <w:rPr>
          <w:rFonts w:ascii="Calibri" w:hAnsi="Calibri" w:cs="Arial"/>
          <w:sz w:val="22"/>
          <w:szCs w:val="22"/>
          <w:lang w:val="en-GB"/>
        </w:rPr>
        <w:t>Which</w:t>
      </w:r>
      <w:r w:rsidR="000B270A" w:rsidRPr="000B270A">
        <w:rPr>
          <w:rFonts w:ascii="Calibri" w:hAnsi="Calibri" w:cs="Arial"/>
          <w:sz w:val="22"/>
          <w:szCs w:val="22"/>
          <w:lang w:val="en-GB"/>
        </w:rPr>
        <w:t xml:space="preserve"> specific technologies </w:t>
      </w:r>
      <w:r w:rsidR="00F419CC">
        <w:rPr>
          <w:rFonts w:ascii="Calibri" w:hAnsi="Calibri" w:cs="Arial"/>
          <w:sz w:val="22"/>
          <w:szCs w:val="22"/>
          <w:lang w:val="en-GB"/>
        </w:rPr>
        <w:t xml:space="preserve">were </w:t>
      </w:r>
      <w:r w:rsidR="000B270A" w:rsidRPr="000B270A">
        <w:rPr>
          <w:rFonts w:ascii="Calibri" w:hAnsi="Calibri" w:cs="Arial"/>
          <w:sz w:val="22"/>
          <w:szCs w:val="22"/>
          <w:lang w:val="en-GB"/>
        </w:rPr>
        <w:t>used</w:t>
      </w:r>
      <w:r w:rsidR="000B270A">
        <w:rPr>
          <w:rFonts w:ascii="Calibri" w:hAnsi="Calibri" w:cs="Arial"/>
          <w:sz w:val="22"/>
          <w:szCs w:val="22"/>
          <w:lang w:val="en-GB"/>
        </w:rPr>
        <w:t>?</w:t>
      </w:r>
    </w:p>
    <w:p w:rsidR="0035744A" w:rsidRDefault="007D782B" w:rsidP="00BA6E31">
      <w:pPr>
        <w:numPr>
          <w:ilvl w:val="1"/>
          <w:numId w:val="39"/>
        </w:numPr>
        <w:rPr>
          <w:rFonts w:ascii="Calibri" w:hAnsi="Calibri" w:cs="Arial"/>
          <w:sz w:val="22"/>
          <w:szCs w:val="22"/>
          <w:lang w:val="en-GB"/>
        </w:rPr>
      </w:pPr>
      <w:r>
        <w:rPr>
          <w:rFonts w:ascii="Calibri" w:hAnsi="Calibri" w:cs="Arial"/>
          <w:sz w:val="22"/>
          <w:szCs w:val="22"/>
          <w:lang w:val="en-GB"/>
        </w:rPr>
        <w:t>Were</w:t>
      </w:r>
      <w:r w:rsidR="00F419CC">
        <w:rPr>
          <w:rFonts w:ascii="Calibri" w:hAnsi="Calibri" w:cs="Arial"/>
          <w:sz w:val="22"/>
          <w:szCs w:val="22"/>
          <w:lang w:val="en-GB"/>
        </w:rPr>
        <w:t xml:space="preserve"> the technologies were</w:t>
      </w:r>
      <w:r w:rsidR="000B270A">
        <w:rPr>
          <w:rFonts w:ascii="Calibri" w:hAnsi="Calibri" w:cs="Arial"/>
          <w:sz w:val="22"/>
          <w:szCs w:val="22"/>
          <w:lang w:val="en-GB"/>
        </w:rPr>
        <w:t xml:space="preserve"> perceived as successful and why?</w:t>
      </w:r>
      <w:r w:rsidR="000B270A" w:rsidRPr="000B270A">
        <w:rPr>
          <w:rFonts w:ascii="Calibri" w:hAnsi="Calibri" w:cs="Arial"/>
          <w:sz w:val="22"/>
          <w:szCs w:val="22"/>
          <w:lang w:val="en-GB"/>
        </w:rPr>
        <w:t xml:space="preserve"> </w:t>
      </w:r>
    </w:p>
    <w:p w:rsidR="00BA6E31" w:rsidRPr="00CD4CFF" w:rsidRDefault="0056730A" w:rsidP="00BA6E31">
      <w:pPr>
        <w:numPr>
          <w:ilvl w:val="0"/>
          <w:numId w:val="39"/>
        </w:numPr>
        <w:spacing w:after="120"/>
        <w:ind w:left="714" w:hanging="357"/>
        <w:rPr>
          <w:rFonts w:ascii="Calibri" w:hAnsi="Calibri" w:cs="Arial"/>
          <w:sz w:val="22"/>
          <w:szCs w:val="22"/>
          <w:lang w:val="en-GB"/>
        </w:rPr>
      </w:pPr>
      <w:proofErr w:type="gramStart"/>
      <w:r>
        <w:rPr>
          <w:rFonts w:ascii="Calibri" w:hAnsi="Calibri" w:cs="Arial"/>
          <w:sz w:val="22"/>
          <w:szCs w:val="22"/>
          <w:lang w:val="en-GB"/>
        </w:rPr>
        <w:t>curate</w:t>
      </w:r>
      <w:proofErr w:type="gramEnd"/>
      <w:r w:rsidR="00890DC0">
        <w:rPr>
          <w:rFonts w:ascii="Calibri" w:hAnsi="Calibri" w:cs="Arial"/>
          <w:sz w:val="22"/>
          <w:szCs w:val="22"/>
          <w:lang w:val="en-GB"/>
        </w:rPr>
        <w:t xml:space="preserve"> learning,</w:t>
      </w:r>
      <w:r>
        <w:rPr>
          <w:rFonts w:ascii="Calibri" w:hAnsi="Calibri" w:cs="Arial"/>
          <w:sz w:val="22"/>
          <w:szCs w:val="22"/>
          <w:lang w:val="en-GB"/>
        </w:rPr>
        <w:t xml:space="preserve"> in ways to be determined</w:t>
      </w:r>
      <w:r w:rsidR="007D782B">
        <w:rPr>
          <w:rStyle w:val="FootnoteReference"/>
          <w:rFonts w:ascii="Calibri" w:hAnsi="Calibri" w:cs="Arial"/>
          <w:sz w:val="22"/>
          <w:szCs w:val="22"/>
          <w:lang w:val="en-GB"/>
        </w:rPr>
        <w:footnoteReference w:id="2"/>
      </w:r>
      <w:r w:rsidR="00E303F7">
        <w:rPr>
          <w:rFonts w:ascii="Calibri" w:hAnsi="Calibri" w:cs="Arial"/>
          <w:sz w:val="22"/>
          <w:szCs w:val="22"/>
          <w:lang w:val="en-GB"/>
        </w:rPr>
        <w:t>.</w:t>
      </w:r>
    </w:p>
    <w:p w:rsidR="00E36AF0" w:rsidRPr="00AF6B83" w:rsidRDefault="00471BF7" w:rsidP="00BA6E31">
      <w:pPr>
        <w:rPr>
          <w:rFonts w:ascii="Calibri" w:hAnsi="Calibri" w:cs="Arial"/>
          <w:b/>
          <w:sz w:val="22"/>
          <w:szCs w:val="22"/>
          <w:lang w:val="en-GB"/>
        </w:rPr>
      </w:pPr>
      <w:r w:rsidRPr="00AF6B83">
        <w:rPr>
          <w:rFonts w:ascii="Calibri" w:hAnsi="Calibri" w:cs="Arial"/>
          <w:b/>
          <w:sz w:val="22"/>
          <w:szCs w:val="22"/>
          <w:lang w:val="en-GB"/>
        </w:rPr>
        <w:lastRenderedPageBreak/>
        <w:t>There is potential for the following benefits:</w:t>
      </w:r>
    </w:p>
    <w:p w:rsidR="00217C12" w:rsidRDefault="00217C12" w:rsidP="00BA6E31">
      <w:pPr>
        <w:rPr>
          <w:rFonts w:ascii="Calibri" w:hAnsi="Calibri" w:cs="Arial"/>
          <w:b/>
          <w:sz w:val="22"/>
          <w:szCs w:val="22"/>
          <w:lang w:val="en-GB"/>
        </w:rPr>
      </w:pPr>
      <w:r>
        <w:rPr>
          <w:rFonts w:ascii="Calibri" w:hAnsi="Calibri" w:cs="Arial"/>
          <w:b/>
          <w:sz w:val="22"/>
          <w:szCs w:val="22"/>
          <w:lang w:val="en-GB"/>
        </w:rPr>
        <w:t>Learners:</w:t>
      </w:r>
    </w:p>
    <w:p w:rsidR="00217C12" w:rsidRDefault="00471BF7" w:rsidP="00217C12">
      <w:pPr>
        <w:numPr>
          <w:ilvl w:val="0"/>
          <w:numId w:val="41"/>
        </w:numPr>
        <w:rPr>
          <w:rFonts w:ascii="Calibri" w:hAnsi="Calibri" w:cs="Arial"/>
          <w:sz w:val="22"/>
          <w:szCs w:val="22"/>
          <w:lang w:val="en-GB"/>
        </w:rPr>
      </w:pPr>
      <w:r>
        <w:rPr>
          <w:rFonts w:ascii="Calibri" w:hAnsi="Calibri" w:cs="Arial"/>
          <w:sz w:val="22"/>
          <w:szCs w:val="22"/>
          <w:lang w:val="en-GB"/>
        </w:rPr>
        <w:t>Refinements in existing courses to enhance learning</w:t>
      </w:r>
      <w:r w:rsidR="00261B21">
        <w:rPr>
          <w:rFonts w:ascii="Calibri" w:hAnsi="Calibri" w:cs="Arial"/>
          <w:sz w:val="22"/>
          <w:szCs w:val="22"/>
          <w:lang w:val="en-GB"/>
        </w:rPr>
        <w:t>; more use of online PBL</w:t>
      </w:r>
    </w:p>
    <w:p w:rsidR="00217C12" w:rsidRPr="00A601EC" w:rsidRDefault="00A601EC" w:rsidP="009C1F7B">
      <w:pPr>
        <w:numPr>
          <w:ilvl w:val="0"/>
          <w:numId w:val="41"/>
        </w:numPr>
        <w:spacing w:after="80"/>
        <w:ind w:left="714" w:hanging="357"/>
        <w:rPr>
          <w:rFonts w:ascii="Calibri" w:hAnsi="Calibri" w:cs="Arial"/>
          <w:sz w:val="22"/>
          <w:szCs w:val="22"/>
          <w:lang w:val="en-GB"/>
        </w:rPr>
      </w:pPr>
      <w:r>
        <w:rPr>
          <w:rFonts w:ascii="Calibri" w:hAnsi="Calibri" w:cs="Arial"/>
          <w:sz w:val="22"/>
          <w:szCs w:val="22"/>
          <w:lang w:val="en-GB"/>
        </w:rPr>
        <w:t>Annotated list of technologies—based partly on their initiatives--for use or additions</w:t>
      </w:r>
    </w:p>
    <w:p w:rsidR="00E12AB4" w:rsidRDefault="00E12AB4" w:rsidP="00BA6E31">
      <w:pPr>
        <w:rPr>
          <w:rFonts w:ascii="Calibri" w:hAnsi="Calibri" w:cs="Arial"/>
          <w:b/>
          <w:sz w:val="22"/>
          <w:szCs w:val="22"/>
          <w:lang w:val="en-GB"/>
        </w:rPr>
      </w:pPr>
      <w:r>
        <w:rPr>
          <w:rFonts w:ascii="Calibri" w:hAnsi="Calibri" w:cs="Arial"/>
          <w:b/>
          <w:sz w:val="22"/>
          <w:szCs w:val="22"/>
          <w:lang w:val="en-GB"/>
        </w:rPr>
        <w:t xml:space="preserve">The </w:t>
      </w:r>
      <w:r w:rsidRPr="00D84E48">
        <w:rPr>
          <w:rFonts w:ascii="Calibri" w:hAnsi="Calibri" w:cs="Arial"/>
          <w:b/>
          <w:sz w:val="22"/>
          <w:szCs w:val="22"/>
          <w:lang w:val="en-GB"/>
        </w:rPr>
        <w:t>University</w:t>
      </w:r>
      <w:r>
        <w:rPr>
          <w:rFonts w:ascii="Calibri" w:hAnsi="Calibri" w:cs="Arial"/>
          <w:b/>
          <w:sz w:val="22"/>
          <w:szCs w:val="22"/>
          <w:lang w:val="en-GB"/>
        </w:rPr>
        <w:t>:</w:t>
      </w:r>
    </w:p>
    <w:p w:rsidR="00E12AB4" w:rsidRDefault="001B211D" w:rsidP="00E12AB4">
      <w:pPr>
        <w:numPr>
          <w:ilvl w:val="0"/>
          <w:numId w:val="39"/>
        </w:numPr>
        <w:rPr>
          <w:rFonts w:ascii="Calibri" w:hAnsi="Calibri" w:cs="Arial"/>
          <w:sz w:val="22"/>
          <w:szCs w:val="22"/>
          <w:lang w:val="en-GB"/>
        </w:rPr>
      </w:pPr>
      <w:r>
        <w:rPr>
          <w:rFonts w:ascii="Calibri" w:hAnsi="Calibri" w:cs="Arial"/>
          <w:sz w:val="22"/>
          <w:szCs w:val="22"/>
          <w:lang w:val="en-GB"/>
        </w:rPr>
        <w:t>G</w:t>
      </w:r>
      <w:r w:rsidR="00533235">
        <w:rPr>
          <w:rFonts w:ascii="Calibri" w:hAnsi="Calibri" w:cs="Arial"/>
          <w:sz w:val="22"/>
          <w:szCs w:val="22"/>
          <w:lang w:val="en-GB"/>
        </w:rPr>
        <w:t>ood PBL design and teamwork practices for adaptation and adoption</w:t>
      </w:r>
      <w:r w:rsidR="00890DC0">
        <w:rPr>
          <w:rFonts w:ascii="Calibri" w:hAnsi="Calibri" w:cs="Arial"/>
          <w:sz w:val="22"/>
          <w:szCs w:val="22"/>
          <w:lang w:val="en-GB"/>
        </w:rPr>
        <w:t xml:space="preserve"> within RRU</w:t>
      </w:r>
    </w:p>
    <w:p w:rsidR="00D84E48" w:rsidRPr="00D84E48" w:rsidRDefault="00D84E48" w:rsidP="00D84E48">
      <w:pPr>
        <w:numPr>
          <w:ilvl w:val="0"/>
          <w:numId w:val="39"/>
        </w:numPr>
        <w:rPr>
          <w:rFonts w:ascii="Calibri" w:hAnsi="Calibri" w:cs="Arial"/>
          <w:sz w:val="22"/>
          <w:szCs w:val="22"/>
          <w:lang w:val="en-GB"/>
        </w:rPr>
      </w:pPr>
      <w:r>
        <w:rPr>
          <w:rFonts w:ascii="Calibri" w:hAnsi="Calibri" w:cs="Arial"/>
          <w:sz w:val="22"/>
          <w:szCs w:val="22"/>
          <w:lang w:val="en-GB"/>
        </w:rPr>
        <w:t>New pedagogical and technological resources for faculty-ID teams for online PBL</w:t>
      </w:r>
    </w:p>
    <w:p w:rsidR="00533235" w:rsidRDefault="00533235" w:rsidP="00E12AB4">
      <w:pPr>
        <w:numPr>
          <w:ilvl w:val="0"/>
          <w:numId w:val="39"/>
        </w:numPr>
        <w:rPr>
          <w:rFonts w:ascii="Calibri" w:hAnsi="Calibri" w:cs="Arial"/>
          <w:sz w:val="22"/>
          <w:szCs w:val="22"/>
          <w:lang w:val="en-GB"/>
        </w:rPr>
      </w:pPr>
      <w:r>
        <w:rPr>
          <w:rFonts w:ascii="Calibri" w:hAnsi="Calibri" w:cs="Arial"/>
          <w:sz w:val="22"/>
          <w:szCs w:val="22"/>
          <w:lang w:val="en-GB"/>
        </w:rPr>
        <w:t>Showcase a teaching and learning approach RRU has been using in various forms since its beginnings</w:t>
      </w:r>
    </w:p>
    <w:p w:rsidR="00E36AF0" w:rsidRPr="0062612C" w:rsidRDefault="00533235" w:rsidP="009C1F7B">
      <w:pPr>
        <w:numPr>
          <w:ilvl w:val="0"/>
          <w:numId w:val="39"/>
        </w:numPr>
        <w:spacing w:after="80"/>
        <w:ind w:left="714" w:hanging="357"/>
        <w:rPr>
          <w:rFonts w:ascii="Calibri" w:hAnsi="Calibri" w:cs="Arial"/>
          <w:sz w:val="22"/>
          <w:szCs w:val="22"/>
          <w:lang w:val="en-GB"/>
        </w:rPr>
      </w:pPr>
      <w:r>
        <w:rPr>
          <w:rFonts w:ascii="Calibri" w:hAnsi="Calibri" w:cs="Arial"/>
          <w:sz w:val="22"/>
          <w:szCs w:val="22"/>
          <w:lang w:val="en-GB"/>
        </w:rPr>
        <w:t>Enhan</w:t>
      </w:r>
      <w:r w:rsidR="00830FD0">
        <w:rPr>
          <w:rFonts w:ascii="Calibri" w:hAnsi="Calibri" w:cs="Arial"/>
          <w:sz w:val="22"/>
          <w:szCs w:val="22"/>
          <w:lang w:val="en-GB"/>
        </w:rPr>
        <w:t xml:space="preserve">ce the university’s reputation </w:t>
      </w:r>
      <w:r>
        <w:rPr>
          <w:rFonts w:ascii="Calibri" w:hAnsi="Calibri" w:cs="Arial"/>
          <w:sz w:val="22"/>
          <w:szCs w:val="22"/>
          <w:lang w:val="en-GB"/>
        </w:rPr>
        <w:t>with prospects and people interested in scholar practitioner work</w:t>
      </w:r>
    </w:p>
    <w:p w:rsidR="00E36AF0" w:rsidRDefault="00D128B5" w:rsidP="00BA6E31">
      <w:pPr>
        <w:rPr>
          <w:rFonts w:ascii="Calibri" w:hAnsi="Calibri" w:cs="Arial"/>
          <w:b/>
          <w:sz w:val="22"/>
          <w:szCs w:val="22"/>
          <w:lang w:val="en-GB"/>
        </w:rPr>
      </w:pPr>
      <w:r>
        <w:rPr>
          <w:rFonts w:ascii="Calibri" w:hAnsi="Calibri" w:cs="Arial"/>
          <w:b/>
          <w:sz w:val="22"/>
          <w:szCs w:val="22"/>
          <w:lang w:val="en-GB"/>
        </w:rPr>
        <w:t>Knowledge Creation</w:t>
      </w:r>
      <w:r w:rsidR="00D84E48">
        <w:rPr>
          <w:rStyle w:val="FootnoteReference"/>
          <w:rFonts w:ascii="Calibri" w:hAnsi="Calibri" w:cs="Arial"/>
          <w:b/>
          <w:sz w:val="22"/>
          <w:szCs w:val="22"/>
          <w:lang w:val="en-GB"/>
        </w:rPr>
        <w:footnoteReference w:id="3"/>
      </w:r>
    </w:p>
    <w:p w:rsidR="00471BF7" w:rsidRPr="00471BF7" w:rsidRDefault="00471BF7" w:rsidP="00BA6E31">
      <w:pPr>
        <w:rPr>
          <w:rFonts w:ascii="Calibri" w:hAnsi="Calibri" w:cs="Arial"/>
          <w:sz w:val="22"/>
          <w:szCs w:val="22"/>
          <w:lang w:val="en-GB"/>
        </w:rPr>
      </w:pPr>
      <w:r>
        <w:rPr>
          <w:rFonts w:ascii="Calibri" w:hAnsi="Calibri" w:cs="Arial"/>
          <w:sz w:val="22"/>
          <w:szCs w:val="22"/>
          <w:lang w:val="en-GB"/>
        </w:rPr>
        <w:t>There may be knowledge creation in this project, but its major strength will be knowledge mobilization</w:t>
      </w:r>
    </w:p>
    <w:p w:rsidR="00505342" w:rsidRDefault="00471BF7" w:rsidP="0035744A">
      <w:pPr>
        <w:numPr>
          <w:ilvl w:val="0"/>
          <w:numId w:val="39"/>
        </w:numPr>
        <w:rPr>
          <w:rFonts w:ascii="Calibri" w:hAnsi="Calibri" w:cs="Arial"/>
          <w:sz w:val="22"/>
          <w:szCs w:val="22"/>
          <w:lang w:val="en-GB"/>
        </w:rPr>
      </w:pPr>
      <w:r>
        <w:rPr>
          <w:rFonts w:ascii="Calibri" w:hAnsi="Calibri" w:cs="Arial"/>
          <w:sz w:val="22"/>
          <w:szCs w:val="22"/>
          <w:lang w:val="en-GB"/>
        </w:rPr>
        <w:t>Surface</w:t>
      </w:r>
      <w:r w:rsidR="00862B68">
        <w:rPr>
          <w:rFonts w:ascii="Calibri" w:hAnsi="Calibri" w:cs="Arial"/>
          <w:sz w:val="22"/>
          <w:szCs w:val="22"/>
          <w:lang w:val="en-GB"/>
        </w:rPr>
        <w:t>, research and share</w:t>
      </w:r>
      <w:r>
        <w:rPr>
          <w:rFonts w:ascii="Calibri" w:hAnsi="Calibri" w:cs="Arial"/>
          <w:sz w:val="22"/>
          <w:szCs w:val="22"/>
          <w:lang w:val="en-GB"/>
        </w:rPr>
        <w:t xml:space="preserve"> existing experience and expertise from online PBL work to date, which may </w:t>
      </w:r>
      <w:r w:rsidR="006E2D87">
        <w:rPr>
          <w:rFonts w:ascii="Calibri" w:hAnsi="Calibri" w:cs="Arial"/>
          <w:sz w:val="22"/>
          <w:szCs w:val="22"/>
          <w:lang w:val="en-GB"/>
        </w:rPr>
        <w:t xml:space="preserve">currently </w:t>
      </w:r>
      <w:r>
        <w:rPr>
          <w:rFonts w:ascii="Calibri" w:hAnsi="Calibri" w:cs="Arial"/>
          <w:sz w:val="22"/>
          <w:szCs w:val="22"/>
          <w:lang w:val="en-GB"/>
        </w:rPr>
        <w:t xml:space="preserve">be confined within teams, individual faculty members, </w:t>
      </w:r>
      <w:r w:rsidR="00862B68">
        <w:rPr>
          <w:rFonts w:ascii="Calibri" w:hAnsi="Calibri" w:cs="Arial"/>
          <w:sz w:val="22"/>
          <w:szCs w:val="22"/>
          <w:lang w:val="en-GB"/>
        </w:rPr>
        <w:t>or schools</w:t>
      </w:r>
      <w:r>
        <w:rPr>
          <w:rFonts w:ascii="Calibri" w:hAnsi="Calibri" w:cs="Arial"/>
          <w:sz w:val="22"/>
          <w:szCs w:val="22"/>
          <w:lang w:val="en-GB"/>
        </w:rPr>
        <w:t>.</w:t>
      </w:r>
    </w:p>
    <w:p w:rsidR="0035744A" w:rsidRPr="00830FD0" w:rsidRDefault="00862B68" w:rsidP="009C1F7B">
      <w:pPr>
        <w:numPr>
          <w:ilvl w:val="0"/>
          <w:numId w:val="39"/>
        </w:numPr>
        <w:spacing w:after="80"/>
        <w:ind w:left="714" w:hanging="357"/>
        <w:rPr>
          <w:rFonts w:ascii="Calibri" w:hAnsi="Calibri" w:cs="Arial"/>
          <w:sz w:val="22"/>
          <w:szCs w:val="22"/>
          <w:lang w:val="en-GB"/>
        </w:rPr>
      </w:pPr>
      <w:r>
        <w:rPr>
          <w:rFonts w:ascii="Calibri" w:hAnsi="Calibri" w:cs="Arial"/>
          <w:sz w:val="22"/>
          <w:szCs w:val="22"/>
          <w:lang w:val="en-GB"/>
        </w:rPr>
        <w:t>Be part of a pilot (TWT) towards a community of practice for faculty and instructional designers.</w:t>
      </w:r>
    </w:p>
    <w:p w:rsidR="00DE5586" w:rsidRPr="006D5558" w:rsidRDefault="00DE5586" w:rsidP="00DE5586">
      <w:pPr>
        <w:rPr>
          <w:rFonts w:ascii="Calibri" w:hAnsi="Calibri" w:cs="Arial"/>
          <w:b/>
          <w:sz w:val="22"/>
          <w:szCs w:val="22"/>
          <w:lang w:val="en-GB"/>
        </w:rPr>
      </w:pPr>
      <w:r w:rsidRPr="006D5558">
        <w:rPr>
          <w:rFonts w:ascii="Calibri" w:hAnsi="Calibri" w:cs="Arial"/>
          <w:b/>
          <w:sz w:val="22"/>
          <w:szCs w:val="22"/>
          <w:lang w:val="en-GB"/>
        </w:rPr>
        <w:t xml:space="preserve">Connection of the activities to </w:t>
      </w:r>
      <w:r>
        <w:rPr>
          <w:rFonts w:ascii="Calibri" w:hAnsi="Calibri" w:cs="Arial"/>
          <w:b/>
          <w:sz w:val="22"/>
          <w:szCs w:val="22"/>
          <w:lang w:val="en-GB"/>
        </w:rPr>
        <w:t xml:space="preserve">team-based learning as per </w:t>
      </w:r>
      <w:r w:rsidRPr="006D5558">
        <w:rPr>
          <w:rFonts w:ascii="Calibri" w:hAnsi="Calibri" w:cs="Arial"/>
          <w:b/>
          <w:sz w:val="22"/>
          <w:szCs w:val="22"/>
          <w:lang w:val="en-GB"/>
        </w:rPr>
        <w:t xml:space="preserve">the RRU Learning and Teaching </w:t>
      </w:r>
      <w:r w:rsidR="00DF6D05">
        <w:rPr>
          <w:rFonts w:ascii="Calibri" w:hAnsi="Calibri" w:cs="Arial"/>
          <w:b/>
          <w:sz w:val="22"/>
          <w:szCs w:val="22"/>
          <w:lang w:val="en-GB"/>
        </w:rPr>
        <w:t>M</w:t>
      </w:r>
      <w:r w:rsidRPr="006D5558">
        <w:rPr>
          <w:rFonts w:ascii="Calibri" w:hAnsi="Calibri" w:cs="Arial"/>
          <w:b/>
          <w:sz w:val="22"/>
          <w:szCs w:val="22"/>
          <w:lang w:val="en-GB"/>
        </w:rPr>
        <w:t>odel</w:t>
      </w:r>
    </w:p>
    <w:p w:rsidR="00DE5586" w:rsidRDefault="001B211D" w:rsidP="00890DC0">
      <w:pPr>
        <w:numPr>
          <w:ilvl w:val="0"/>
          <w:numId w:val="42"/>
        </w:numPr>
        <w:rPr>
          <w:rFonts w:ascii="Calibri" w:hAnsi="Calibri" w:cs="Arial"/>
          <w:sz w:val="22"/>
          <w:szCs w:val="22"/>
          <w:lang w:val="en-GB"/>
        </w:rPr>
      </w:pPr>
      <w:r>
        <w:rPr>
          <w:rFonts w:ascii="Calibri" w:hAnsi="Calibri" w:cs="Arial"/>
          <w:sz w:val="22"/>
          <w:szCs w:val="22"/>
          <w:lang w:val="en-GB"/>
        </w:rPr>
        <w:t>R</w:t>
      </w:r>
      <w:r w:rsidR="008174BA">
        <w:rPr>
          <w:rFonts w:ascii="Calibri" w:hAnsi="Calibri" w:cs="Arial"/>
          <w:sz w:val="22"/>
          <w:szCs w:val="22"/>
          <w:lang w:val="en-GB"/>
        </w:rPr>
        <w:t xml:space="preserve">esearch of a key RRU strategy for </w:t>
      </w:r>
      <w:r w:rsidR="008174BA" w:rsidRPr="002D602C">
        <w:rPr>
          <w:rFonts w:ascii="Calibri" w:hAnsi="Calibri" w:cs="Arial"/>
          <w:i/>
          <w:sz w:val="22"/>
          <w:szCs w:val="22"/>
          <w:lang w:val="en-GB"/>
        </w:rPr>
        <w:t>experiential, authentic learning</w:t>
      </w:r>
    </w:p>
    <w:p w:rsidR="008174BA" w:rsidRDefault="002D602C" w:rsidP="002D602C">
      <w:pPr>
        <w:numPr>
          <w:ilvl w:val="1"/>
          <w:numId w:val="42"/>
        </w:numPr>
        <w:rPr>
          <w:rFonts w:ascii="Calibri" w:hAnsi="Calibri" w:cs="Arial"/>
          <w:sz w:val="22"/>
          <w:szCs w:val="22"/>
          <w:lang w:val="en-GB"/>
        </w:rPr>
      </w:pPr>
      <w:r>
        <w:rPr>
          <w:rFonts w:ascii="Calibri" w:hAnsi="Calibri" w:cs="Arial"/>
          <w:sz w:val="22"/>
          <w:szCs w:val="22"/>
          <w:lang w:val="en-GB"/>
        </w:rPr>
        <w:t xml:space="preserve">Deepens and mobilizes knowledge about learner </w:t>
      </w:r>
      <w:r w:rsidR="00FF1AF1">
        <w:rPr>
          <w:rFonts w:ascii="Calibri" w:hAnsi="Calibri" w:cs="Arial"/>
          <w:sz w:val="22"/>
          <w:szCs w:val="22"/>
          <w:lang w:val="en-GB"/>
        </w:rPr>
        <w:t>teamwork</w:t>
      </w:r>
      <w:r>
        <w:rPr>
          <w:rFonts w:ascii="Calibri" w:hAnsi="Calibri" w:cs="Arial"/>
          <w:sz w:val="22"/>
          <w:szCs w:val="22"/>
          <w:lang w:val="en-GB"/>
        </w:rPr>
        <w:t xml:space="preserve"> with complex challenges</w:t>
      </w:r>
    </w:p>
    <w:p w:rsidR="002D602C" w:rsidRDefault="001B211D" w:rsidP="002D602C">
      <w:pPr>
        <w:numPr>
          <w:ilvl w:val="0"/>
          <w:numId w:val="42"/>
        </w:numPr>
        <w:rPr>
          <w:rFonts w:ascii="Calibri" w:hAnsi="Calibri" w:cs="Arial"/>
          <w:sz w:val="22"/>
          <w:szCs w:val="22"/>
          <w:lang w:val="en-GB"/>
        </w:rPr>
      </w:pPr>
      <w:r>
        <w:rPr>
          <w:rFonts w:ascii="Calibri" w:hAnsi="Calibri" w:cs="Arial"/>
          <w:sz w:val="22"/>
          <w:szCs w:val="22"/>
          <w:lang w:val="en-GB"/>
        </w:rPr>
        <w:t>Exploration of</w:t>
      </w:r>
      <w:r w:rsidR="002D602C">
        <w:rPr>
          <w:rFonts w:ascii="Calibri" w:hAnsi="Calibri" w:cs="Arial"/>
          <w:sz w:val="22"/>
          <w:szCs w:val="22"/>
          <w:lang w:val="en-GB"/>
        </w:rPr>
        <w:t xml:space="preserve"> a somewhat specialized form of </w:t>
      </w:r>
      <w:r w:rsidR="002D602C" w:rsidRPr="002D602C">
        <w:rPr>
          <w:rFonts w:ascii="Calibri" w:hAnsi="Calibri" w:cs="Arial"/>
          <w:i/>
          <w:sz w:val="22"/>
          <w:szCs w:val="22"/>
          <w:lang w:val="en-GB"/>
        </w:rPr>
        <w:t>teamwork</w:t>
      </w:r>
      <w:r w:rsidR="002D602C">
        <w:rPr>
          <w:rFonts w:ascii="Calibri" w:hAnsi="Calibri" w:cs="Arial"/>
          <w:sz w:val="22"/>
          <w:szCs w:val="22"/>
          <w:lang w:val="en-GB"/>
        </w:rPr>
        <w:t xml:space="preserve"> conducive to complex learning</w:t>
      </w:r>
    </w:p>
    <w:p w:rsidR="00DE5586" w:rsidRPr="00830FD0" w:rsidRDefault="001B211D" w:rsidP="00DE5586">
      <w:pPr>
        <w:numPr>
          <w:ilvl w:val="0"/>
          <w:numId w:val="42"/>
        </w:numPr>
        <w:spacing w:after="120"/>
        <w:ind w:left="714" w:hanging="357"/>
        <w:rPr>
          <w:rFonts w:ascii="Calibri" w:hAnsi="Calibri" w:cs="Arial"/>
          <w:sz w:val="22"/>
          <w:szCs w:val="22"/>
          <w:lang w:val="en-GB"/>
        </w:rPr>
      </w:pPr>
      <w:r>
        <w:rPr>
          <w:rFonts w:ascii="Calibri" w:hAnsi="Calibri" w:cs="Arial"/>
          <w:sz w:val="22"/>
          <w:szCs w:val="22"/>
          <w:lang w:val="en-GB"/>
        </w:rPr>
        <w:t>Foreground</w:t>
      </w:r>
      <w:r w:rsidR="002D602C">
        <w:rPr>
          <w:rFonts w:ascii="Calibri" w:hAnsi="Calibri" w:cs="Arial"/>
          <w:sz w:val="22"/>
          <w:szCs w:val="22"/>
          <w:lang w:val="en-GB"/>
        </w:rPr>
        <w:t xml:space="preserve"> uses of technologies in this specific context for a range of purposes, which might include team brainstorming (divergent), deliberation (convergent), documentation of teamwork for assessment, communication across time zones, creation of products coherent with the look and feel of clients’ organizations, c</w:t>
      </w:r>
      <w:r w:rsidR="00063B49">
        <w:rPr>
          <w:rFonts w:ascii="Calibri" w:hAnsi="Calibri" w:cs="Arial"/>
          <w:sz w:val="22"/>
          <w:szCs w:val="22"/>
          <w:lang w:val="en-GB"/>
        </w:rPr>
        <w:t xml:space="preserve">ommunication across boundaries </w:t>
      </w:r>
      <w:r w:rsidR="002D602C">
        <w:rPr>
          <w:rFonts w:ascii="Calibri" w:hAnsi="Calibri" w:cs="Arial"/>
          <w:sz w:val="22"/>
          <w:szCs w:val="22"/>
          <w:lang w:val="en-GB"/>
        </w:rPr>
        <w:t>with clients (disciplinary, cu</w:t>
      </w:r>
      <w:r w:rsidR="00104C6D">
        <w:rPr>
          <w:rFonts w:ascii="Calibri" w:hAnsi="Calibri" w:cs="Arial"/>
          <w:sz w:val="22"/>
          <w:szCs w:val="22"/>
          <w:lang w:val="en-GB"/>
        </w:rPr>
        <w:t>ltural, national, language</w:t>
      </w:r>
      <w:r w:rsidR="002D602C">
        <w:rPr>
          <w:rFonts w:ascii="Calibri" w:hAnsi="Calibri" w:cs="Arial"/>
          <w:sz w:val="22"/>
          <w:szCs w:val="22"/>
          <w:lang w:val="en-GB"/>
        </w:rPr>
        <w:t>)</w:t>
      </w:r>
      <w:r w:rsidR="00104C6D">
        <w:rPr>
          <w:rFonts w:ascii="Calibri" w:hAnsi="Calibri" w:cs="Arial"/>
          <w:sz w:val="22"/>
          <w:szCs w:val="22"/>
          <w:lang w:val="en-GB"/>
        </w:rPr>
        <w:t>.</w:t>
      </w:r>
    </w:p>
    <w:p w:rsidR="00DE5586" w:rsidRPr="004244DD" w:rsidRDefault="00DE5586" w:rsidP="00DE5586">
      <w:pPr>
        <w:rPr>
          <w:rFonts w:ascii="Calibri" w:hAnsi="Calibri" w:cs="Arial"/>
          <w:b/>
          <w:sz w:val="22"/>
          <w:szCs w:val="22"/>
          <w:lang w:val="en-GB"/>
        </w:rPr>
      </w:pPr>
      <w:r w:rsidRPr="004244DD">
        <w:rPr>
          <w:rFonts w:ascii="Calibri" w:hAnsi="Calibri" w:cs="Arial"/>
          <w:b/>
          <w:sz w:val="22"/>
          <w:szCs w:val="22"/>
          <w:lang w:val="en-GB"/>
        </w:rPr>
        <w:t xml:space="preserve">Proposed </w:t>
      </w:r>
      <w:r>
        <w:rPr>
          <w:rFonts w:ascii="Calibri" w:hAnsi="Calibri" w:cs="Arial"/>
          <w:b/>
          <w:sz w:val="22"/>
          <w:szCs w:val="22"/>
          <w:lang w:val="en-GB"/>
        </w:rPr>
        <w:t xml:space="preserve">team-based learning </w:t>
      </w:r>
      <w:proofErr w:type="gramStart"/>
      <w:r w:rsidRPr="004244DD">
        <w:rPr>
          <w:rFonts w:ascii="Calibri" w:hAnsi="Calibri" w:cs="Arial"/>
          <w:b/>
          <w:sz w:val="22"/>
          <w:szCs w:val="22"/>
          <w:lang w:val="en-GB"/>
        </w:rPr>
        <w:t>tool/technology</w:t>
      </w:r>
      <w:r>
        <w:rPr>
          <w:rFonts w:ascii="Calibri" w:hAnsi="Calibri" w:cs="Arial"/>
          <w:b/>
          <w:sz w:val="22"/>
          <w:szCs w:val="22"/>
          <w:lang w:val="en-GB"/>
        </w:rPr>
        <w:t>,</w:t>
      </w:r>
      <w:proofErr w:type="gramEnd"/>
      <w:r w:rsidRPr="004244DD">
        <w:rPr>
          <w:rFonts w:ascii="Calibri" w:hAnsi="Calibri" w:cs="Arial"/>
          <w:b/>
          <w:sz w:val="22"/>
          <w:szCs w:val="22"/>
          <w:lang w:val="en-GB"/>
        </w:rPr>
        <w:t xml:space="preserve"> and how you imagine it </w:t>
      </w:r>
      <w:r>
        <w:rPr>
          <w:rFonts w:ascii="Calibri" w:hAnsi="Calibri" w:cs="Arial"/>
          <w:b/>
          <w:sz w:val="22"/>
          <w:szCs w:val="22"/>
          <w:lang w:val="en-GB"/>
        </w:rPr>
        <w:t xml:space="preserve">will be </w:t>
      </w:r>
      <w:r w:rsidRPr="004244DD">
        <w:rPr>
          <w:rFonts w:ascii="Calibri" w:hAnsi="Calibri" w:cs="Arial"/>
          <w:b/>
          <w:sz w:val="22"/>
          <w:szCs w:val="22"/>
          <w:lang w:val="en-GB"/>
        </w:rPr>
        <w:t>used</w:t>
      </w:r>
    </w:p>
    <w:p w:rsidR="00505342" w:rsidRPr="00830FD0" w:rsidRDefault="00063B49" w:rsidP="00830FD0">
      <w:pPr>
        <w:spacing w:after="120"/>
        <w:rPr>
          <w:rFonts w:ascii="Calibri" w:hAnsi="Calibri" w:cs="Arial"/>
          <w:sz w:val="22"/>
          <w:szCs w:val="22"/>
          <w:lang w:val="en-GB"/>
        </w:rPr>
      </w:pPr>
      <w:r>
        <w:rPr>
          <w:rFonts w:ascii="Calibri" w:hAnsi="Calibri" w:cs="Arial"/>
          <w:sz w:val="22"/>
          <w:szCs w:val="22"/>
          <w:lang w:val="en-GB"/>
        </w:rPr>
        <w:t>It is premature to give specifics here</w:t>
      </w:r>
      <w:r w:rsidR="00DE2F54">
        <w:rPr>
          <w:rFonts w:ascii="Calibri" w:hAnsi="Calibri" w:cs="Arial"/>
          <w:sz w:val="22"/>
          <w:szCs w:val="22"/>
          <w:lang w:val="en-GB"/>
        </w:rPr>
        <w:t>, as we do not have project findings</w:t>
      </w:r>
      <w:r>
        <w:rPr>
          <w:rFonts w:ascii="Calibri" w:hAnsi="Calibri" w:cs="Arial"/>
          <w:sz w:val="22"/>
          <w:szCs w:val="22"/>
          <w:lang w:val="en-GB"/>
        </w:rPr>
        <w:t xml:space="preserve">.  One possibility would be the creation of a wiki.  It could be organized by purpose (see the </w:t>
      </w:r>
      <w:r w:rsidR="00DE2F54">
        <w:rPr>
          <w:rFonts w:ascii="Calibri" w:hAnsi="Calibri" w:cs="Arial"/>
          <w:sz w:val="22"/>
          <w:szCs w:val="22"/>
          <w:lang w:val="en-GB"/>
        </w:rPr>
        <w:t xml:space="preserve">paragraph above) with examples of easily available technologies for each purpose (guided primarily </w:t>
      </w:r>
      <w:r w:rsidR="00CD4CFF">
        <w:rPr>
          <w:rFonts w:ascii="Calibri" w:hAnsi="Calibri" w:cs="Arial"/>
          <w:sz w:val="22"/>
          <w:szCs w:val="22"/>
          <w:lang w:val="en-GB"/>
        </w:rPr>
        <w:t>by learners’ experience and CTET</w:t>
      </w:r>
      <w:r w:rsidR="00DE2F54">
        <w:rPr>
          <w:rFonts w:ascii="Calibri" w:hAnsi="Calibri" w:cs="Arial"/>
          <w:sz w:val="22"/>
          <w:szCs w:val="22"/>
          <w:lang w:val="en-GB"/>
        </w:rPr>
        <w:t xml:space="preserve"> expertise). Each technology entry would be annotated. Learners could update the wiki (perhaps as an element of an assignment). </w:t>
      </w:r>
    </w:p>
    <w:p w:rsidR="00BA6E31" w:rsidRPr="006D5558" w:rsidRDefault="0035744A" w:rsidP="0035744A">
      <w:pPr>
        <w:rPr>
          <w:rFonts w:ascii="Calibri" w:hAnsi="Calibri" w:cs="Arial"/>
          <w:b/>
          <w:sz w:val="22"/>
          <w:szCs w:val="22"/>
          <w:lang w:val="en-GB"/>
        </w:rPr>
      </w:pPr>
      <w:r w:rsidRPr="006D5558">
        <w:rPr>
          <w:rFonts w:ascii="Calibri" w:hAnsi="Calibri" w:cs="Arial"/>
          <w:b/>
          <w:sz w:val="22"/>
          <w:szCs w:val="22"/>
          <w:lang w:val="en-GB"/>
        </w:rPr>
        <w:t>A</w:t>
      </w:r>
      <w:r w:rsidR="00BA6E31" w:rsidRPr="006D5558">
        <w:rPr>
          <w:rFonts w:ascii="Calibri" w:hAnsi="Calibri" w:cs="Arial"/>
          <w:b/>
          <w:sz w:val="22"/>
          <w:szCs w:val="22"/>
          <w:lang w:val="en-GB"/>
        </w:rPr>
        <w:t>ctivities or work plan with time frames and benchmarks</w:t>
      </w:r>
    </w:p>
    <w:p w:rsidR="00505342" w:rsidRPr="00830FD0" w:rsidRDefault="00DC7C22" w:rsidP="00830FD0">
      <w:pPr>
        <w:spacing w:after="120"/>
        <w:rPr>
          <w:rFonts w:ascii="Calibri" w:hAnsi="Calibri" w:cs="Arial"/>
          <w:sz w:val="22"/>
          <w:szCs w:val="22"/>
          <w:lang w:val="en-GB"/>
        </w:rPr>
      </w:pPr>
      <w:r w:rsidRPr="00DC7C22">
        <w:rPr>
          <w:rFonts w:ascii="Calibri" w:hAnsi="Calibri" w:cs="Arial"/>
          <w:sz w:val="22"/>
          <w:szCs w:val="22"/>
          <w:lang w:val="en-GB"/>
        </w:rPr>
        <w:t xml:space="preserve">Alice </w:t>
      </w:r>
      <w:proofErr w:type="spellStart"/>
      <w:r w:rsidRPr="00DC7C22">
        <w:rPr>
          <w:rFonts w:ascii="Calibri" w:hAnsi="Calibri" w:cs="Arial"/>
          <w:sz w:val="22"/>
          <w:szCs w:val="22"/>
          <w:lang w:val="en-GB"/>
        </w:rPr>
        <w:t>MacGillivray</w:t>
      </w:r>
      <w:proofErr w:type="spellEnd"/>
      <w:r>
        <w:rPr>
          <w:rFonts w:ascii="Calibri" w:hAnsi="Calibri" w:cs="Arial"/>
          <w:sz w:val="22"/>
          <w:szCs w:val="22"/>
          <w:lang w:val="en-GB"/>
        </w:rPr>
        <w:t xml:space="preserve"> will take the lead drafting the research design and ethical review document. Alice will also do much of the research.  Because all three proponents have expertise, they will all be participants. Proponents will share workload for data gathering, each focusing primarily on their own part of the university.  </w:t>
      </w:r>
      <w:r w:rsidR="00830FD0">
        <w:rPr>
          <w:rFonts w:ascii="Calibri" w:hAnsi="Calibri" w:cs="Arial"/>
          <w:sz w:val="22"/>
          <w:szCs w:val="22"/>
          <w:lang w:val="en-GB"/>
        </w:rPr>
        <w:t>Where workload prohibits data gathering, Alice will take on a larger role or scope will be adjusted.  December: design work.  January-</w:t>
      </w:r>
      <w:r w:rsidR="009820B7">
        <w:rPr>
          <w:rFonts w:ascii="Calibri" w:hAnsi="Calibri" w:cs="Arial"/>
          <w:sz w:val="22"/>
          <w:szCs w:val="22"/>
          <w:lang w:val="en-GB"/>
        </w:rPr>
        <w:t>March</w:t>
      </w:r>
      <w:r w:rsidR="00830FD0">
        <w:rPr>
          <w:rFonts w:ascii="Calibri" w:hAnsi="Calibri" w:cs="Arial"/>
          <w:sz w:val="22"/>
          <w:szCs w:val="22"/>
          <w:lang w:val="en-GB"/>
        </w:rPr>
        <w:t>: data gathering.  March-</w:t>
      </w:r>
      <w:r w:rsidR="009820B7">
        <w:rPr>
          <w:rFonts w:ascii="Calibri" w:hAnsi="Calibri" w:cs="Arial"/>
          <w:sz w:val="22"/>
          <w:szCs w:val="22"/>
          <w:lang w:val="en-GB"/>
        </w:rPr>
        <w:t>July</w:t>
      </w:r>
      <w:r w:rsidR="00830FD0">
        <w:rPr>
          <w:rFonts w:ascii="Calibri" w:hAnsi="Calibri" w:cs="Arial"/>
          <w:sz w:val="22"/>
          <w:szCs w:val="22"/>
          <w:lang w:val="en-GB"/>
        </w:rPr>
        <w:t>: analysis and write up</w:t>
      </w:r>
      <w:r w:rsidR="009820B7">
        <w:rPr>
          <w:rFonts w:ascii="Calibri" w:hAnsi="Calibri" w:cs="Arial"/>
          <w:sz w:val="22"/>
          <w:szCs w:val="22"/>
          <w:lang w:val="en-GB"/>
        </w:rPr>
        <w:t>.  August onwards</w:t>
      </w:r>
      <w:r w:rsidR="00BE36A7">
        <w:rPr>
          <w:rFonts w:ascii="Calibri" w:hAnsi="Calibri" w:cs="Arial"/>
          <w:sz w:val="22"/>
          <w:szCs w:val="22"/>
          <w:lang w:val="en-GB"/>
        </w:rPr>
        <w:t>:</w:t>
      </w:r>
      <w:r w:rsidR="009820B7">
        <w:rPr>
          <w:rFonts w:ascii="Calibri" w:hAnsi="Calibri" w:cs="Arial"/>
          <w:sz w:val="22"/>
          <w:szCs w:val="22"/>
          <w:lang w:val="en-GB"/>
        </w:rPr>
        <w:t xml:space="preserve"> creation of artefacts and possible presentations/publications. E.g.,</w:t>
      </w:r>
      <w:r w:rsidR="001D5EA6">
        <w:rPr>
          <w:rFonts w:ascii="Calibri" w:hAnsi="Calibri" w:cs="Arial"/>
          <w:sz w:val="22"/>
          <w:szCs w:val="22"/>
          <w:lang w:val="en-GB"/>
        </w:rPr>
        <w:t xml:space="preserve"> December:</w:t>
      </w:r>
      <w:r w:rsidR="00BE36A7">
        <w:rPr>
          <w:rFonts w:ascii="Calibri" w:hAnsi="Calibri" w:cs="Arial"/>
          <w:sz w:val="22"/>
          <w:szCs w:val="22"/>
          <w:lang w:val="en-GB"/>
        </w:rPr>
        <w:t xml:space="preserve"> </w:t>
      </w:r>
      <w:hyperlink r:id="rId8" w:history="1">
        <w:proofErr w:type="spellStart"/>
        <w:r w:rsidR="00BE36A7" w:rsidRPr="00BE36A7">
          <w:rPr>
            <w:rStyle w:val="Hyperlink"/>
            <w:rFonts w:ascii="Calibri" w:hAnsi="Calibri" w:cs="Arial"/>
            <w:sz w:val="22"/>
            <w:szCs w:val="22"/>
            <w:lang w:val="en-GB"/>
          </w:rPr>
          <w:t>EdMedia</w:t>
        </w:r>
        <w:proofErr w:type="spellEnd"/>
        <w:r w:rsidR="00BE36A7" w:rsidRPr="00BE36A7">
          <w:rPr>
            <w:rStyle w:val="Hyperlink"/>
            <w:rFonts w:ascii="Calibri" w:hAnsi="Calibri" w:cs="Arial"/>
            <w:sz w:val="22"/>
            <w:szCs w:val="22"/>
            <w:lang w:val="en-GB"/>
          </w:rPr>
          <w:t xml:space="preserve"> submission</w:t>
        </w:r>
      </w:hyperlink>
      <w:r w:rsidR="00BE36A7">
        <w:rPr>
          <w:rFonts w:ascii="Calibri" w:hAnsi="Calibri" w:cs="Arial"/>
          <w:sz w:val="22"/>
          <w:szCs w:val="22"/>
          <w:lang w:val="en-GB"/>
        </w:rPr>
        <w:t xml:space="preserve">; </w:t>
      </w:r>
      <w:r w:rsidR="00385A91">
        <w:rPr>
          <w:rFonts w:ascii="Calibri" w:hAnsi="Calibri" w:cs="Arial"/>
          <w:sz w:val="22"/>
          <w:szCs w:val="22"/>
          <w:lang w:val="en-GB"/>
        </w:rPr>
        <w:t xml:space="preserve">June: </w:t>
      </w:r>
      <w:hyperlink r:id="rId9" w:history="1">
        <w:r w:rsidR="00385A91" w:rsidRPr="00385A91">
          <w:rPr>
            <w:rStyle w:val="Hyperlink"/>
            <w:rFonts w:ascii="Calibri" w:hAnsi="Calibri" w:cs="Arial"/>
            <w:sz w:val="22"/>
            <w:szCs w:val="22"/>
            <w:lang w:val="en-GB"/>
          </w:rPr>
          <w:t>conference proposal ISSS</w:t>
        </w:r>
      </w:hyperlink>
      <w:r w:rsidR="00385A91">
        <w:rPr>
          <w:rFonts w:ascii="Calibri" w:hAnsi="Calibri" w:cs="Arial"/>
          <w:sz w:val="22"/>
          <w:szCs w:val="22"/>
          <w:lang w:val="en-GB"/>
        </w:rPr>
        <w:t xml:space="preserve">; August 2016 or 17: </w:t>
      </w:r>
      <w:hyperlink r:id="rId10" w:history="1">
        <w:r w:rsidR="00385A91" w:rsidRPr="00385A91">
          <w:rPr>
            <w:rStyle w:val="Hyperlink"/>
            <w:rFonts w:ascii="Calibri" w:hAnsi="Calibri" w:cs="Arial"/>
            <w:sz w:val="22"/>
            <w:szCs w:val="22"/>
            <w:lang w:val="en-GB"/>
          </w:rPr>
          <w:t>AACE E-Learn conference proposal</w:t>
        </w:r>
      </w:hyperlink>
      <w:r w:rsidR="009820B7">
        <w:rPr>
          <w:rFonts w:ascii="Calibri" w:hAnsi="Calibri" w:cs="Arial"/>
          <w:sz w:val="22"/>
          <w:szCs w:val="22"/>
          <w:lang w:val="en-GB"/>
        </w:rPr>
        <w:t>.</w:t>
      </w:r>
    </w:p>
    <w:p w:rsidR="0035744A" w:rsidRPr="006D5558" w:rsidRDefault="00BA6E31" w:rsidP="0035744A">
      <w:pPr>
        <w:rPr>
          <w:rFonts w:ascii="Calibri" w:hAnsi="Calibri" w:cs="Arial"/>
          <w:sz w:val="22"/>
          <w:szCs w:val="22"/>
          <w:lang w:val="en-GB"/>
        </w:rPr>
      </w:pPr>
      <w:r w:rsidRPr="006D5558">
        <w:rPr>
          <w:rFonts w:ascii="Calibri" w:hAnsi="Calibri" w:cs="Arial"/>
          <w:b/>
          <w:sz w:val="22"/>
          <w:szCs w:val="22"/>
          <w:lang w:val="en-GB"/>
        </w:rPr>
        <w:t>Expecte</w:t>
      </w:r>
      <w:r w:rsidR="00830FD0">
        <w:rPr>
          <w:rFonts w:ascii="Calibri" w:hAnsi="Calibri" w:cs="Arial"/>
          <w:b/>
          <w:sz w:val="22"/>
          <w:szCs w:val="22"/>
          <w:lang w:val="en-GB"/>
        </w:rPr>
        <w:t>d outcomes of the pilot project:</w:t>
      </w:r>
      <w:r w:rsidR="009C1F7B">
        <w:rPr>
          <w:rFonts w:ascii="Calibri" w:hAnsi="Calibri" w:cs="Arial"/>
          <w:b/>
          <w:sz w:val="22"/>
          <w:szCs w:val="22"/>
          <w:lang w:val="en-GB"/>
        </w:rPr>
        <w:t xml:space="preserve"> </w:t>
      </w:r>
      <w:r w:rsidR="00830FD0">
        <w:rPr>
          <w:rFonts w:ascii="Calibri" w:hAnsi="Calibri" w:cs="Arial"/>
          <w:sz w:val="22"/>
          <w:szCs w:val="22"/>
          <w:lang w:val="en-GB"/>
        </w:rPr>
        <w:t xml:space="preserve">As described above, this will dovetail with several elements of the TLM, and a category of teamwork in </w:t>
      </w:r>
      <w:proofErr w:type="spellStart"/>
      <w:r w:rsidR="00830FD0">
        <w:rPr>
          <w:rFonts w:ascii="Calibri" w:hAnsi="Calibri" w:cs="Arial"/>
          <w:sz w:val="22"/>
          <w:szCs w:val="22"/>
          <w:lang w:val="en-GB"/>
        </w:rPr>
        <w:t>Pardy’s</w:t>
      </w:r>
      <w:proofErr w:type="spellEnd"/>
      <w:r w:rsidR="00830FD0">
        <w:rPr>
          <w:rFonts w:ascii="Calibri" w:hAnsi="Calibri" w:cs="Arial"/>
          <w:sz w:val="22"/>
          <w:szCs w:val="22"/>
          <w:lang w:val="en-GB"/>
        </w:rPr>
        <w:t xml:space="preserve"> thesis. Outcomes </w:t>
      </w:r>
      <w:r w:rsidR="006E2D87">
        <w:rPr>
          <w:rFonts w:ascii="Calibri" w:hAnsi="Calibri" w:cs="Arial"/>
          <w:sz w:val="22"/>
          <w:szCs w:val="22"/>
          <w:lang w:val="en-GB"/>
        </w:rPr>
        <w:t xml:space="preserve">will likely </w:t>
      </w:r>
      <w:r w:rsidR="00C42546">
        <w:rPr>
          <w:rFonts w:ascii="Calibri" w:hAnsi="Calibri" w:cs="Arial"/>
          <w:sz w:val="22"/>
          <w:szCs w:val="22"/>
          <w:lang w:val="en-GB"/>
        </w:rPr>
        <w:t>include</w:t>
      </w:r>
      <w:r w:rsidR="00830FD0">
        <w:rPr>
          <w:rFonts w:ascii="Calibri" w:hAnsi="Calibri" w:cs="Arial"/>
          <w:sz w:val="22"/>
          <w:szCs w:val="22"/>
          <w:lang w:val="en-GB"/>
        </w:rPr>
        <w:t xml:space="preserve"> increased use of online PBL, enhanced quality of online PBL, </w:t>
      </w:r>
      <w:r w:rsidR="00C42546">
        <w:rPr>
          <w:rFonts w:ascii="Calibri" w:hAnsi="Calibri" w:cs="Arial"/>
          <w:sz w:val="22"/>
          <w:szCs w:val="22"/>
          <w:lang w:val="en-GB"/>
        </w:rPr>
        <w:t xml:space="preserve">and </w:t>
      </w:r>
      <w:r w:rsidR="00830FD0">
        <w:rPr>
          <w:rFonts w:ascii="Calibri" w:hAnsi="Calibri" w:cs="Arial"/>
          <w:sz w:val="22"/>
          <w:szCs w:val="22"/>
          <w:lang w:val="en-GB"/>
        </w:rPr>
        <w:t xml:space="preserve">enhanced learning and raised awareness of </w:t>
      </w:r>
      <w:r w:rsidR="00830FD0" w:rsidRPr="00830FD0">
        <w:rPr>
          <w:rFonts w:ascii="Calibri" w:hAnsi="Calibri" w:cs="Arial"/>
          <w:sz w:val="22"/>
          <w:szCs w:val="22"/>
          <w:lang w:val="en-GB"/>
        </w:rPr>
        <w:t>Royal Roads</w:t>
      </w:r>
      <w:r w:rsidR="00830FD0">
        <w:rPr>
          <w:rFonts w:ascii="Calibri" w:hAnsi="Calibri" w:cs="Arial"/>
          <w:sz w:val="22"/>
          <w:szCs w:val="22"/>
          <w:lang w:val="en-GB"/>
        </w:rPr>
        <w:t>’ distinctive niche and approaches to learning.</w:t>
      </w:r>
    </w:p>
    <w:p w:rsidR="0035744A" w:rsidRPr="006D5558" w:rsidRDefault="0035744A" w:rsidP="0035744A">
      <w:pPr>
        <w:rPr>
          <w:rFonts w:ascii="Calibri" w:hAnsi="Calibri" w:cs="Arial"/>
          <w:sz w:val="22"/>
          <w:szCs w:val="22"/>
          <w:lang w:val="en-GB"/>
        </w:rPr>
      </w:pPr>
    </w:p>
    <w:sectPr w:rsidR="0035744A" w:rsidRPr="006D5558" w:rsidSect="000675EA">
      <w:headerReference w:type="default" r:id="rId11"/>
      <w:footerReference w:type="default" r:id="rId12"/>
      <w:pgSz w:w="12240" w:h="15840"/>
      <w:pgMar w:top="1080" w:right="1080" w:bottom="1080" w:left="1080"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8D" w:rsidRDefault="00D50E8D">
      <w:r>
        <w:separator/>
      </w:r>
    </w:p>
  </w:endnote>
  <w:endnote w:type="continuationSeparator" w:id="0">
    <w:p w:rsidR="00D50E8D" w:rsidRDefault="00D5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89" w:rsidRDefault="00657389" w:rsidP="00A76B34">
    <w:pPr>
      <w:pStyle w:val="Footer"/>
      <w:jc w:val="center"/>
    </w:pPr>
    <w:r>
      <w:rPr>
        <w:rStyle w:val="PageNumber"/>
      </w:rPr>
      <w:fldChar w:fldCharType="begin"/>
    </w:r>
    <w:r>
      <w:rPr>
        <w:rStyle w:val="PageNumber"/>
      </w:rPr>
      <w:instrText xml:space="preserve"> PAGE </w:instrText>
    </w:r>
    <w:r>
      <w:rPr>
        <w:rStyle w:val="PageNumber"/>
      </w:rPr>
      <w:fldChar w:fldCharType="separate"/>
    </w:r>
    <w:r w:rsidR="0016113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8D" w:rsidRDefault="00D50E8D">
      <w:r>
        <w:separator/>
      </w:r>
    </w:p>
  </w:footnote>
  <w:footnote w:type="continuationSeparator" w:id="0">
    <w:p w:rsidR="00D50E8D" w:rsidRDefault="00D50E8D">
      <w:r>
        <w:continuationSeparator/>
      </w:r>
    </w:p>
  </w:footnote>
  <w:footnote w:id="1">
    <w:p w:rsidR="00657389" w:rsidRPr="001B211D" w:rsidRDefault="00657389">
      <w:pPr>
        <w:pStyle w:val="FootnoteText"/>
        <w:rPr>
          <w:lang w:val="en-US"/>
        </w:rPr>
      </w:pPr>
      <w:r w:rsidRPr="001B211D">
        <w:rPr>
          <w:rStyle w:val="FootnoteReference"/>
        </w:rPr>
        <w:footnoteRef/>
      </w:r>
      <w:r w:rsidRPr="001B211D">
        <w:t xml:space="preserve"> </w:t>
      </w:r>
      <w:proofErr w:type="gramStart"/>
      <w:r w:rsidRPr="001B211D">
        <w:rPr>
          <w:lang w:val="en-US"/>
        </w:rPr>
        <w:t xml:space="preserve">For example, a fit with the complex category of teamwork outlined in Michael </w:t>
      </w:r>
      <w:proofErr w:type="spellStart"/>
      <w:r w:rsidRPr="001B211D">
        <w:rPr>
          <w:lang w:val="en-US"/>
        </w:rPr>
        <w:t>Pardy’s</w:t>
      </w:r>
      <w:proofErr w:type="spellEnd"/>
      <w:r w:rsidRPr="001B211D">
        <w:rPr>
          <w:lang w:val="en-US"/>
        </w:rPr>
        <w:t xml:space="preserve"> thesis (2015).</w:t>
      </w:r>
      <w:proofErr w:type="gramEnd"/>
    </w:p>
  </w:footnote>
  <w:footnote w:id="2">
    <w:p w:rsidR="00657389" w:rsidRPr="007D782B" w:rsidRDefault="00657389">
      <w:pPr>
        <w:pStyle w:val="FootnoteText"/>
        <w:rPr>
          <w:lang w:val="en-US"/>
        </w:rPr>
      </w:pPr>
      <w:r w:rsidRPr="001B211D">
        <w:rPr>
          <w:rStyle w:val="FootnoteReference"/>
        </w:rPr>
        <w:footnoteRef/>
      </w:r>
      <w:r w:rsidRPr="001B211D">
        <w:t xml:space="preserve"> </w:t>
      </w:r>
      <w:r w:rsidRPr="001B211D">
        <w:rPr>
          <w:lang w:val="en-US"/>
        </w:rPr>
        <w:t>Examples: 1) Short guide for online PBL design for faculty use; 2) Wiki of annotated technologies, categorized by purpose; 3) Published paper(s) and conference presentation(s); 4) workshop or recorded webinar for RRU faculty.</w:t>
      </w:r>
      <w:r>
        <w:rPr>
          <w:lang w:val="en-US"/>
        </w:rPr>
        <w:t xml:space="preserve"> </w:t>
      </w:r>
    </w:p>
  </w:footnote>
  <w:footnote w:id="3">
    <w:p w:rsidR="00657389" w:rsidRPr="00D84E48" w:rsidRDefault="00657389">
      <w:pPr>
        <w:pStyle w:val="FootnoteText"/>
        <w:rPr>
          <w:lang w:val="en-US"/>
        </w:rPr>
      </w:pPr>
      <w:r>
        <w:rPr>
          <w:rStyle w:val="FootnoteReference"/>
        </w:rPr>
        <w:footnoteRef/>
      </w:r>
      <w:r>
        <w:t xml:space="preserve"> </w:t>
      </w:r>
      <w:r w:rsidRPr="00D84E48">
        <w:rPr>
          <w:sz w:val="18"/>
          <w:szCs w:val="18"/>
          <w:lang w:val="en-US"/>
        </w:rPr>
        <w:t>Note that I have some PBL resources I have developed independently</w:t>
      </w:r>
      <w:r>
        <w:rPr>
          <w:sz w:val="18"/>
          <w:szCs w:val="18"/>
          <w:lang w:val="en-US"/>
        </w:rPr>
        <w:t>, am in conversation with a retired faculty member about expanding that work,</w:t>
      </w:r>
      <w:r w:rsidRPr="00D84E48">
        <w:rPr>
          <w:sz w:val="18"/>
          <w:szCs w:val="18"/>
          <w:lang w:val="en-US"/>
        </w:rPr>
        <w:t xml:space="preserve"> and want to retain intellectual property rights for those and new materials created.  AEM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89" w:rsidRDefault="00657389">
    <w:pPr>
      <w:pStyle w:val="Header"/>
      <w:jc w:val="right"/>
    </w:pPr>
    <w:r>
      <w:fldChar w:fldCharType="begin"/>
    </w:r>
    <w:r>
      <w:instrText xml:space="preserve"> PAGE   \* MERGEFORMAT </w:instrText>
    </w:r>
    <w:r>
      <w:fldChar w:fldCharType="separate"/>
    </w:r>
    <w:r w:rsidR="00161133">
      <w:rPr>
        <w:noProof/>
      </w:rPr>
      <w:t>2</w:t>
    </w:r>
    <w:r>
      <w:fldChar w:fldCharType="end"/>
    </w:r>
  </w:p>
  <w:p w:rsidR="00657389" w:rsidRDefault="0065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20B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67364"/>
    <w:multiLevelType w:val="hybridMultilevel"/>
    <w:tmpl w:val="40F0891E"/>
    <w:lvl w:ilvl="0" w:tplc="E34446DE">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35CC4"/>
    <w:multiLevelType w:val="hybridMultilevel"/>
    <w:tmpl w:val="F10027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86A84"/>
    <w:multiLevelType w:val="hybridMultilevel"/>
    <w:tmpl w:val="5832F8D6"/>
    <w:lvl w:ilvl="0" w:tplc="DD1285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65A6F"/>
    <w:multiLevelType w:val="multilevel"/>
    <w:tmpl w:val="B87E6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6C6184"/>
    <w:multiLevelType w:val="hybridMultilevel"/>
    <w:tmpl w:val="9F46B8C0"/>
    <w:lvl w:ilvl="0" w:tplc="7A00C9B4">
      <w:start w:val="2"/>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133A4B8F"/>
    <w:multiLevelType w:val="hybridMultilevel"/>
    <w:tmpl w:val="ECAAF548"/>
    <w:lvl w:ilvl="0" w:tplc="1009000F">
      <w:start w:val="1"/>
      <w:numFmt w:val="decimal"/>
      <w:lvlText w:val="%1."/>
      <w:lvlJc w:val="left"/>
      <w:pPr>
        <w:tabs>
          <w:tab w:val="num" w:pos="360"/>
        </w:tabs>
        <w:ind w:left="360" w:hanging="360"/>
      </w:pPr>
      <w:rPr>
        <w:rFonts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7AB4204"/>
    <w:multiLevelType w:val="hybridMultilevel"/>
    <w:tmpl w:val="1DF49BA0"/>
    <w:lvl w:ilvl="0" w:tplc="47B41236">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8">
    <w:nsid w:val="1FDD253C"/>
    <w:multiLevelType w:val="hybridMultilevel"/>
    <w:tmpl w:val="6180FD0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216587F"/>
    <w:multiLevelType w:val="hybridMultilevel"/>
    <w:tmpl w:val="630AD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303F85"/>
    <w:multiLevelType w:val="hybridMultilevel"/>
    <w:tmpl w:val="4660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8514E"/>
    <w:multiLevelType w:val="hybridMultilevel"/>
    <w:tmpl w:val="A974674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53C1E82"/>
    <w:multiLevelType w:val="hybridMultilevel"/>
    <w:tmpl w:val="0D2C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4699B"/>
    <w:multiLevelType w:val="hybridMultilevel"/>
    <w:tmpl w:val="516E586C"/>
    <w:lvl w:ilvl="0" w:tplc="E6AACA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706452"/>
    <w:multiLevelType w:val="hybridMultilevel"/>
    <w:tmpl w:val="16F63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186E86"/>
    <w:multiLevelType w:val="hybridMultilevel"/>
    <w:tmpl w:val="A508A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3A0402"/>
    <w:multiLevelType w:val="hybridMultilevel"/>
    <w:tmpl w:val="C4E87BC6"/>
    <w:lvl w:ilvl="0" w:tplc="8830440C">
      <w:start w:val="1"/>
      <w:numFmt w:val="bullet"/>
      <w:lvlText w:val=""/>
      <w:lvlJc w:val="left"/>
      <w:pPr>
        <w:tabs>
          <w:tab w:val="num" w:pos="720"/>
        </w:tabs>
        <w:ind w:left="720" w:hanging="360"/>
      </w:pPr>
      <w:rPr>
        <w:rFonts w:ascii="Symbol" w:hAnsi="Symbol" w:hint="default"/>
        <w:sz w:val="16"/>
        <w:szCs w:val="16"/>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nsid w:val="40D85634"/>
    <w:multiLevelType w:val="hybridMultilevel"/>
    <w:tmpl w:val="6C20A3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EB2702"/>
    <w:multiLevelType w:val="hybridMultilevel"/>
    <w:tmpl w:val="A560EF38"/>
    <w:lvl w:ilvl="0" w:tplc="1009000F">
      <w:start w:val="1"/>
      <w:numFmt w:val="decimal"/>
      <w:lvlText w:val="%1."/>
      <w:lvlJc w:val="left"/>
      <w:pPr>
        <w:tabs>
          <w:tab w:val="num" w:pos="360"/>
        </w:tabs>
        <w:ind w:left="360" w:hanging="360"/>
      </w:pPr>
      <w:rPr>
        <w:rFonts w:hint="default"/>
      </w:rPr>
    </w:lvl>
    <w:lvl w:ilvl="1" w:tplc="10090017">
      <w:start w:val="1"/>
      <w:numFmt w:val="lowerLetter"/>
      <w:lvlText w:val="%2)"/>
      <w:lvlJc w:val="left"/>
      <w:pPr>
        <w:tabs>
          <w:tab w:val="num" w:pos="1080"/>
        </w:tabs>
        <w:ind w:left="1080" w:hanging="360"/>
      </w:pPr>
      <w:rPr>
        <w:rFonts w:hint="default"/>
      </w:rPr>
    </w:lvl>
    <w:lvl w:ilvl="2" w:tplc="47F25F4C">
      <w:start w:val="1"/>
      <w:numFmt w:val="lowerLetter"/>
      <w:lvlText w:val="%3."/>
      <w:lvlJc w:val="left"/>
      <w:pPr>
        <w:tabs>
          <w:tab w:val="num" w:pos="1980"/>
        </w:tabs>
        <w:ind w:left="1980" w:hanging="360"/>
      </w:pPr>
      <w:rPr>
        <w:rFonts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nsid w:val="442F04E6"/>
    <w:multiLevelType w:val="hybridMultilevel"/>
    <w:tmpl w:val="15EA2C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4454175D"/>
    <w:multiLevelType w:val="hybridMultilevel"/>
    <w:tmpl w:val="F462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01B41"/>
    <w:multiLevelType w:val="hybridMultilevel"/>
    <w:tmpl w:val="A6D83214"/>
    <w:lvl w:ilvl="0" w:tplc="1009000F">
      <w:start w:val="1"/>
      <w:numFmt w:val="decimal"/>
      <w:lvlText w:val="%1."/>
      <w:lvlJc w:val="left"/>
      <w:pPr>
        <w:tabs>
          <w:tab w:val="num" w:pos="900"/>
        </w:tabs>
        <w:ind w:left="900" w:hanging="360"/>
      </w:pPr>
      <w:rPr>
        <w:rFonts w:hint="default"/>
        <w:sz w:val="16"/>
        <w:szCs w:val="16"/>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2">
    <w:nsid w:val="4A637FD5"/>
    <w:multiLevelType w:val="hybridMultilevel"/>
    <w:tmpl w:val="4DFC4E5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0A6B07"/>
    <w:multiLevelType w:val="hybridMultilevel"/>
    <w:tmpl w:val="75F001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nsid w:val="50A46322"/>
    <w:multiLevelType w:val="hybridMultilevel"/>
    <w:tmpl w:val="C77A0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A4566C"/>
    <w:multiLevelType w:val="hybridMultilevel"/>
    <w:tmpl w:val="6FBABA08"/>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26">
    <w:nsid w:val="5413298F"/>
    <w:multiLevelType w:val="multilevel"/>
    <w:tmpl w:val="1DF49B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5706DF6"/>
    <w:multiLevelType w:val="hybridMultilevel"/>
    <w:tmpl w:val="9B06AC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25299"/>
    <w:multiLevelType w:val="hybridMultilevel"/>
    <w:tmpl w:val="E52E9D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nsid w:val="57B45AC6"/>
    <w:multiLevelType w:val="hybridMultilevel"/>
    <w:tmpl w:val="2080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D78A5"/>
    <w:multiLevelType w:val="hybridMultilevel"/>
    <w:tmpl w:val="60D8DDC8"/>
    <w:lvl w:ilvl="0" w:tplc="8830440C">
      <w:start w:val="1"/>
      <w:numFmt w:val="bullet"/>
      <w:lvlText w:val=""/>
      <w:lvlJc w:val="left"/>
      <w:pPr>
        <w:tabs>
          <w:tab w:val="num" w:pos="900"/>
        </w:tabs>
        <w:ind w:left="900" w:hanging="360"/>
      </w:pPr>
      <w:rPr>
        <w:rFonts w:ascii="Symbol" w:hAnsi="Symbol" w:hint="default"/>
        <w:sz w:val="16"/>
        <w:szCs w:val="16"/>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31">
    <w:nsid w:val="60DB7FEE"/>
    <w:multiLevelType w:val="hybridMultilevel"/>
    <w:tmpl w:val="57EC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13871"/>
    <w:multiLevelType w:val="hybridMultilevel"/>
    <w:tmpl w:val="A984A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F2BF8"/>
    <w:multiLevelType w:val="hybridMultilevel"/>
    <w:tmpl w:val="0FFE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A25D6"/>
    <w:multiLevelType w:val="hybridMultilevel"/>
    <w:tmpl w:val="71369D00"/>
    <w:lvl w:ilvl="0" w:tplc="8D4C0B16">
      <w:start w:val="1"/>
      <w:numFmt w:val="bullet"/>
      <w:lvlText w:val=""/>
      <w:lvlJc w:val="left"/>
      <w:pPr>
        <w:tabs>
          <w:tab w:val="num" w:pos="720"/>
        </w:tabs>
        <w:ind w:left="72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6717362B"/>
    <w:multiLevelType w:val="hybridMultilevel"/>
    <w:tmpl w:val="7C100A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69507938"/>
    <w:multiLevelType w:val="hybridMultilevel"/>
    <w:tmpl w:val="6FBABA08"/>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37">
    <w:nsid w:val="714C35EB"/>
    <w:multiLevelType w:val="hybridMultilevel"/>
    <w:tmpl w:val="52E22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091020"/>
    <w:multiLevelType w:val="hybridMultilevel"/>
    <w:tmpl w:val="A3767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165E65"/>
    <w:multiLevelType w:val="hybridMultilevel"/>
    <w:tmpl w:val="B87E6D2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0">
    <w:nsid w:val="78731302"/>
    <w:multiLevelType w:val="hybridMultilevel"/>
    <w:tmpl w:val="9C68AA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8E41E9"/>
    <w:multiLevelType w:val="hybridMultilevel"/>
    <w:tmpl w:val="6FBABA0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2">
    <w:nsid w:val="7E9F6F78"/>
    <w:multiLevelType w:val="hybridMultilevel"/>
    <w:tmpl w:val="31B0AB72"/>
    <w:lvl w:ilvl="0" w:tplc="8830440C">
      <w:start w:val="1"/>
      <w:numFmt w:val="bullet"/>
      <w:lvlText w:val=""/>
      <w:lvlJc w:val="left"/>
      <w:pPr>
        <w:tabs>
          <w:tab w:val="num" w:pos="360"/>
        </w:tabs>
        <w:ind w:left="36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0"/>
  </w:num>
  <w:num w:numId="3">
    <w:abstractNumId w:val="13"/>
  </w:num>
  <w:num w:numId="4">
    <w:abstractNumId w:val="24"/>
  </w:num>
  <w:num w:numId="5">
    <w:abstractNumId w:val="15"/>
  </w:num>
  <w:num w:numId="6">
    <w:abstractNumId w:val="14"/>
  </w:num>
  <w:num w:numId="7">
    <w:abstractNumId w:val="22"/>
  </w:num>
  <w:num w:numId="8">
    <w:abstractNumId w:val="2"/>
  </w:num>
  <w:num w:numId="9">
    <w:abstractNumId w:val="17"/>
  </w:num>
  <w:num w:numId="10">
    <w:abstractNumId w:val="39"/>
  </w:num>
  <w:num w:numId="11">
    <w:abstractNumId w:val="28"/>
  </w:num>
  <w:num w:numId="12">
    <w:abstractNumId w:val="11"/>
  </w:num>
  <w:num w:numId="13">
    <w:abstractNumId w:val="18"/>
  </w:num>
  <w:num w:numId="14">
    <w:abstractNumId w:val="8"/>
  </w:num>
  <w:num w:numId="15">
    <w:abstractNumId w:val="19"/>
  </w:num>
  <w:num w:numId="16">
    <w:abstractNumId w:val="4"/>
  </w:num>
  <w:num w:numId="17">
    <w:abstractNumId w:val="7"/>
  </w:num>
  <w:num w:numId="18">
    <w:abstractNumId w:val="26"/>
  </w:num>
  <w:num w:numId="19">
    <w:abstractNumId w:val="5"/>
  </w:num>
  <w:num w:numId="20">
    <w:abstractNumId w:val="34"/>
  </w:num>
  <w:num w:numId="21">
    <w:abstractNumId w:val="16"/>
  </w:num>
  <w:num w:numId="22">
    <w:abstractNumId w:val="42"/>
  </w:num>
  <w:num w:numId="23">
    <w:abstractNumId w:val="6"/>
  </w:num>
  <w:num w:numId="24">
    <w:abstractNumId w:val="41"/>
  </w:num>
  <w:num w:numId="25">
    <w:abstractNumId w:val="30"/>
  </w:num>
  <w:num w:numId="26">
    <w:abstractNumId w:val="21"/>
  </w:num>
  <w:num w:numId="27">
    <w:abstractNumId w:val="36"/>
  </w:num>
  <w:num w:numId="28">
    <w:abstractNumId w:val="1"/>
  </w:num>
  <w:num w:numId="29">
    <w:abstractNumId w:val="35"/>
  </w:num>
  <w:num w:numId="30">
    <w:abstractNumId w:val="9"/>
  </w:num>
  <w:num w:numId="31">
    <w:abstractNumId w:val="3"/>
  </w:num>
  <w:num w:numId="32">
    <w:abstractNumId w:val="27"/>
  </w:num>
  <w:num w:numId="33">
    <w:abstractNumId w:val="38"/>
  </w:num>
  <w:num w:numId="34">
    <w:abstractNumId w:val="29"/>
  </w:num>
  <w:num w:numId="35">
    <w:abstractNumId w:val="10"/>
  </w:num>
  <w:num w:numId="36">
    <w:abstractNumId w:val="25"/>
  </w:num>
  <w:num w:numId="37">
    <w:abstractNumId w:val="23"/>
  </w:num>
  <w:num w:numId="38">
    <w:abstractNumId w:val="0"/>
  </w:num>
  <w:num w:numId="39">
    <w:abstractNumId w:val="32"/>
  </w:num>
  <w:num w:numId="40">
    <w:abstractNumId w:val="12"/>
  </w:num>
  <w:num w:numId="41">
    <w:abstractNumId w:val="33"/>
  </w:num>
  <w:num w:numId="42">
    <w:abstractNumId w:val="2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AA"/>
    <w:rsid w:val="000100BF"/>
    <w:rsid w:val="00012F95"/>
    <w:rsid w:val="00021989"/>
    <w:rsid w:val="00025B98"/>
    <w:rsid w:val="000368D5"/>
    <w:rsid w:val="00047141"/>
    <w:rsid w:val="000546E6"/>
    <w:rsid w:val="00063B49"/>
    <w:rsid w:val="000675EA"/>
    <w:rsid w:val="0007338F"/>
    <w:rsid w:val="00080B41"/>
    <w:rsid w:val="00086794"/>
    <w:rsid w:val="000902AD"/>
    <w:rsid w:val="000931C9"/>
    <w:rsid w:val="00095FC4"/>
    <w:rsid w:val="00097222"/>
    <w:rsid w:val="000A6C8A"/>
    <w:rsid w:val="000A7186"/>
    <w:rsid w:val="000B270A"/>
    <w:rsid w:val="000C078D"/>
    <w:rsid w:val="000D41CE"/>
    <w:rsid w:val="000D5C08"/>
    <w:rsid w:val="000E2EAA"/>
    <w:rsid w:val="000F2699"/>
    <w:rsid w:val="000F49D4"/>
    <w:rsid w:val="000F5262"/>
    <w:rsid w:val="000F63C8"/>
    <w:rsid w:val="00104C6D"/>
    <w:rsid w:val="00112380"/>
    <w:rsid w:val="0011572E"/>
    <w:rsid w:val="00123FBE"/>
    <w:rsid w:val="00161133"/>
    <w:rsid w:val="001768E8"/>
    <w:rsid w:val="001B211D"/>
    <w:rsid w:val="001D5EA6"/>
    <w:rsid w:val="001F4C1F"/>
    <w:rsid w:val="001F629C"/>
    <w:rsid w:val="001F6A7D"/>
    <w:rsid w:val="00217C12"/>
    <w:rsid w:val="00221EC5"/>
    <w:rsid w:val="00230D1B"/>
    <w:rsid w:val="00231B3A"/>
    <w:rsid w:val="00234B79"/>
    <w:rsid w:val="0024101B"/>
    <w:rsid w:val="0024227F"/>
    <w:rsid w:val="00245776"/>
    <w:rsid w:val="00245BDB"/>
    <w:rsid w:val="002469F6"/>
    <w:rsid w:val="0025030D"/>
    <w:rsid w:val="0025377E"/>
    <w:rsid w:val="00261B21"/>
    <w:rsid w:val="0026283A"/>
    <w:rsid w:val="00265144"/>
    <w:rsid w:val="00280C4E"/>
    <w:rsid w:val="00285C1A"/>
    <w:rsid w:val="00293829"/>
    <w:rsid w:val="0029698C"/>
    <w:rsid w:val="002A1D9E"/>
    <w:rsid w:val="002A2B11"/>
    <w:rsid w:val="002B0F13"/>
    <w:rsid w:val="002B7FE1"/>
    <w:rsid w:val="002D34D1"/>
    <w:rsid w:val="002D602C"/>
    <w:rsid w:val="002F5103"/>
    <w:rsid w:val="00301574"/>
    <w:rsid w:val="0030285E"/>
    <w:rsid w:val="0030641A"/>
    <w:rsid w:val="00312795"/>
    <w:rsid w:val="00321383"/>
    <w:rsid w:val="003438FE"/>
    <w:rsid w:val="00350B11"/>
    <w:rsid w:val="00352395"/>
    <w:rsid w:val="0035744A"/>
    <w:rsid w:val="003611F7"/>
    <w:rsid w:val="00375794"/>
    <w:rsid w:val="00381B55"/>
    <w:rsid w:val="00385A91"/>
    <w:rsid w:val="00394FE4"/>
    <w:rsid w:val="003B5206"/>
    <w:rsid w:val="003C2D97"/>
    <w:rsid w:val="003C6DE2"/>
    <w:rsid w:val="003E47F2"/>
    <w:rsid w:val="003E5302"/>
    <w:rsid w:val="003F1181"/>
    <w:rsid w:val="003F1B84"/>
    <w:rsid w:val="003F77FF"/>
    <w:rsid w:val="004006B6"/>
    <w:rsid w:val="00403AE1"/>
    <w:rsid w:val="00406587"/>
    <w:rsid w:val="00410359"/>
    <w:rsid w:val="00421B29"/>
    <w:rsid w:val="00427625"/>
    <w:rsid w:val="00442B43"/>
    <w:rsid w:val="0044320C"/>
    <w:rsid w:val="00451E95"/>
    <w:rsid w:val="00461744"/>
    <w:rsid w:val="004618C8"/>
    <w:rsid w:val="00471BF7"/>
    <w:rsid w:val="00472777"/>
    <w:rsid w:val="00473B0D"/>
    <w:rsid w:val="00475879"/>
    <w:rsid w:val="00484B43"/>
    <w:rsid w:val="00487A5E"/>
    <w:rsid w:val="004C7593"/>
    <w:rsid w:val="004D2765"/>
    <w:rsid w:val="004D2B9A"/>
    <w:rsid w:val="004E0A2D"/>
    <w:rsid w:val="004E220C"/>
    <w:rsid w:val="004E4290"/>
    <w:rsid w:val="004F28F4"/>
    <w:rsid w:val="00501189"/>
    <w:rsid w:val="00505342"/>
    <w:rsid w:val="00507DE9"/>
    <w:rsid w:val="00510F0E"/>
    <w:rsid w:val="005135D5"/>
    <w:rsid w:val="00524B9C"/>
    <w:rsid w:val="00533235"/>
    <w:rsid w:val="00541462"/>
    <w:rsid w:val="00550791"/>
    <w:rsid w:val="00554819"/>
    <w:rsid w:val="00557AC8"/>
    <w:rsid w:val="00565F2E"/>
    <w:rsid w:val="0056730A"/>
    <w:rsid w:val="005819A1"/>
    <w:rsid w:val="00586932"/>
    <w:rsid w:val="00587DF8"/>
    <w:rsid w:val="00595DF0"/>
    <w:rsid w:val="005A30B5"/>
    <w:rsid w:val="005E0186"/>
    <w:rsid w:val="005F10A0"/>
    <w:rsid w:val="005F340E"/>
    <w:rsid w:val="005F43DC"/>
    <w:rsid w:val="006066B0"/>
    <w:rsid w:val="00607533"/>
    <w:rsid w:val="006101BD"/>
    <w:rsid w:val="00614A5D"/>
    <w:rsid w:val="00624EE5"/>
    <w:rsid w:val="0062612C"/>
    <w:rsid w:val="00657389"/>
    <w:rsid w:val="00663A20"/>
    <w:rsid w:val="0067112D"/>
    <w:rsid w:val="00684561"/>
    <w:rsid w:val="006945E3"/>
    <w:rsid w:val="00694EEB"/>
    <w:rsid w:val="00696B1E"/>
    <w:rsid w:val="006976AB"/>
    <w:rsid w:val="006A1499"/>
    <w:rsid w:val="006A458B"/>
    <w:rsid w:val="006C5821"/>
    <w:rsid w:val="006D4535"/>
    <w:rsid w:val="006D5558"/>
    <w:rsid w:val="006E2D87"/>
    <w:rsid w:val="006E6853"/>
    <w:rsid w:val="006F6737"/>
    <w:rsid w:val="006F6F97"/>
    <w:rsid w:val="00721FC9"/>
    <w:rsid w:val="007407EA"/>
    <w:rsid w:val="00741BAC"/>
    <w:rsid w:val="00753A14"/>
    <w:rsid w:val="00754662"/>
    <w:rsid w:val="0075789D"/>
    <w:rsid w:val="007621E1"/>
    <w:rsid w:val="00765E00"/>
    <w:rsid w:val="00771FD2"/>
    <w:rsid w:val="00780381"/>
    <w:rsid w:val="00790F9F"/>
    <w:rsid w:val="007A4E93"/>
    <w:rsid w:val="007B5D04"/>
    <w:rsid w:val="007C7E34"/>
    <w:rsid w:val="007D6825"/>
    <w:rsid w:val="007D7380"/>
    <w:rsid w:val="007D782B"/>
    <w:rsid w:val="007E53B8"/>
    <w:rsid w:val="008174BA"/>
    <w:rsid w:val="00830FD0"/>
    <w:rsid w:val="0084293D"/>
    <w:rsid w:val="008435D9"/>
    <w:rsid w:val="00855F74"/>
    <w:rsid w:val="00862B68"/>
    <w:rsid w:val="00865899"/>
    <w:rsid w:val="008779C8"/>
    <w:rsid w:val="00880C10"/>
    <w:rsid w:val="00890DC0"/>
    <w:rsid w:val="008940CD"/>
    <w:rsid w:val="008979B3"/>
    <w:rsid w:val="008A1143"/>
    <w:rsid w:val="008A39F0"/>
    <w:rsid w:val="008B241E"/>
    <w:rsid w:val="008B2D3F"/>
    <w:rsid w:val="008B6518"/>
    <w:rsid w:val="008C1034"/>
    <w:rsid w:val="008C581D"/>
    <w:rsid w:val="008E310D"/>
    <w:rsid w:val="008F7062"/>
    <w:rsid w:val="009001ED"/>
    <w:rsid w:val="00905BE7"/>
    <w:rsid w:val="009240D0"/>
    <w:rsid w:val="00930A63"/>
    <w:rsid w:val="00940227"/>
    <w:rsid w:val="00944DBC"/>
    <w:rsid w:val="00945F2C"/>
    <w:rsid w:val="00953089"/>
    <w:rsid w:val="00973318"/>
    <w:rsid w:val="0097347B"/>
    <w:rsid w:val="009820B7"/>
    <w:rsid w:val="0099601A"/>
    <w:rsid w:val="009A3B77"/>
    <w:rsid w:val="009A6D2A"/>
    <w:rsid w:val="009B5A80"/>
    <w:rsid w:val="009C1F7B"/>
    <w:rsid w:val="009D7A5D"/>
    <w:rsid w:val="009E5257"/>
    <w:rsid w:val="009F5850"/>
    <w:rsid w:val="00A03103"/>
    <w:rsid w:val="00A117A9"/>
    <w:rsid w:val="00A15C2B"/>
    <w:rsid w:val="00A209C0"/>
    <w:rsid w:val="00A21696"/>
    <w:rsid w:val="00A309FA"/>
    <w:rsid w:val="00A443AA"/>
    <w:rsid w:val="00A601EC"/>
    <w:rsid w:val="00A647BE"/>
    <w:rsid w:val="00A712CA"/>
    <w:rsid w:val="00A76B34"/>
    <w:rsid w:val="00A83AB1"/>
    <w:rsid w:val="00A853D8"/>
    <w:rsid w:val="00AB3E0A"/>
    <w:rsid w:val="00AB51A4"/>
    <w:rsid w:val="00AC1C0D"/>
    <w:rsid w:val="00AD270F"/>
    <w:rsid w:val="00AE1153"/>
    <w:rsid w:val="00AF6AEE"/>
    <w:rsid w:val="00AF6B83"/>
    <w:rsid w:val="00B0016D"/>
    <w:rsid w:val="00B02919"/>
    <w:rsid w:val="00B20C0F"/>
    <w:rsid w:val="00B424F6"/>
    <w:rsid w:val="00B5383C"/>
    <w:rsid w:val="00B60B64"/>
    <w:rsid w:val="00B6444F"/>
    <w:rsid w:val="00BA6E31"/>
    <w:rsid w:val="00BC1DFF"/>
    <w:rsid w:val="00BC602D"/>
    <w:rsid w:val="00BC7511"/>
    <w:rsid w:val="00BD6640"/>
    <w:rsid w:val="00BE0653"/>
    <w:rsid w:val="00BE23BE"/>
    <w:rsid w:val="00BE36A7"/>
    <w:rsid w:val="00BE6331"/>
    <w:rsid w:val="00BF1A49"/>
    <w:rsid w:val="00BF3B21"/>
    <w:rsid w:val="00C017E4"/>
    <w:rsid w:val="00C02096"/>
    <w:rsid w:val="00C0360A"/>
    <w:rsid w:val="00C169CF"/>
    <w:rsid w:val="00C2320C"/>
    <w:rsid w:val="00C338DF"/>
    <w:rsid w:val="00C42546"/>
    <w:rsid w:val="00C42AEA"/>
    <w:rsid w:val="00C52819"/>
    <w:rsid w:val="00C53ACB"/>
    <w:rsid w:val="00C61BAF"/>
    <w:rsid w:val="00C712A8"/>
    <w:rsid w:val="00C82A48"/>
    <w:rsid w:val="00C91FD1"/>
    <w:rsid w:val="00C96AF3"/>
    <w:rsid w:val="00CC09A2"/>
    <w:rsid w:val="00CD292A"/>
    <w:rsid w:val="00CD4CFF"/>
    <w:rsid w:val="00CD6FF2"/>
    <w:rsid w:val="00CE4C8C"/>
    <w:rsid w:val="00D018B2"/>
    <w:rsid w:val="00D061DF"/>
    <w:rsid w:val="00D128B5"/>
    <w:rsid w:val="00D23D85"/>
    <w:rsid w:val="00D3033D"/>
    <w:rsid w:val="00D32892"/>
    <w:rsid w:val="00D33BC6"/>
    <w:rsid w:val="00D434D8"/>
    <w:rsid w:val="00D50195"/>
    <w:rsid w:val="00D50E8D"/>
    <w:rsid w:val="00D71DEE"/>
    <w:rsid w:val="00D84E48"/>
    <w:rsid w:val="00D868DB"/>
    <w:rsid w:val="00DA0182"/>
    <w:rsid w:val="00DC3B7E"/>
    <w:rsid w:val="00DC5707"/>
    <w:rsid w:val="00DC5E6F"/>
    <w:rsid w:val="00DC7C22"/>
    <w:rsid w:val="00DD3F65"/>
    <w:rsid w:val="00DE2F54"/>
    <w:rsid w:val="00DE5586"/>
    <w:rsid w:val="00DF2984"/>
    <w:rsid w:val="00DF6D05"/>
    <w:rsid w:val="00E11A74"/>
    <w:rsid w:val="00E12AB4"/>
    <w:rsid w:val="00E12CEF"/>
    <w:rsid w:val="00E131B4"/>
    <w:rsid w:val="00E22809"/>
    <w:rsid w:val="00E303F7"/>
    <w:rsid w:val="00E318CC"/>
    <w:rsid w:val="00E31D5C"/>
    <w:rsid w:val="00E34778"/>
    <w:rsid w:val="00E36AF0"/>
    <w:rsid w:val="00E42344"/>
    <w:rsid w:val="00E54D97"/>
    <w:rsid w:val="00E56A4F"/>
    <w:rsid w:val="00E84B77"/>
    <w:rsid w:val="00E859F9"/>
    <w:rsid w:val="00E93363"/>
    <w:rsid w:val="00E94511"/>
    <w:rsid w:val="00E94FCD"/>
    <w:rsid w:val="00EA1DA6"/>
    <w:rsid w:val="00EA588D"/>
    <w:rsid w:val="00EB265C"/>
    <w:rsid w:val="00EB3808"/>
    <w:rsid w:val="00EC3388"/>
    <w:rsid w:val="00EC7706"/>
    <w:rsid w:val="00EE39C9"/>
    <w:rsid w:val="00EE51CA"/>
    <w:rsid w:val="00EF3F44"/>
    <w:rsid w:val="00F02C09"/>
    <w:rsid w:val="00F03DCB"/>
    <w:rsid w:val="00F04B95"/>
    <w:rsid w:val="00F04F69"/>
    <w:rsid w:val="00F06F2A"/>
    <w:rsid w:val="00F1058A"/>
    <w:rsid w:val="00F20F54"/>
    <w:rsid w:val="00F231D3"/>
    <w:rsid w:val="00F36446"/>
    <w:rsid w:val="00F40617"/>
    <w:rsid w:val="00F419CC"/>
    <w:rsid w:val="00F613C5"/>
    <w:rsid w:val="00F773BE"/>
    <w:rsid w:val="00F82F72"/>
    <w:rsid w:val="00F84787"/>
    <w:rsid w:val="00F96273"/>
    <w:rsid w:val="00F9758A"/>
    <w:rsid w:val="00FB2300"/>
    <w:rsid w:val="00FF1AF1"/>
    <w:rsid w:val="00FF43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25"/>
    <w:rPr>
      <w:sz w:val="24"/>
      <w:szCs w:val="24"/>
    </w:rPr>
  </w:style>
  <w:style w:type="paragraph" w:styleId="Heading1">
    <w:name w:val="heading 1"/>
    <w:basedOn w:val="Normal"/>
    <w:next w:val="Normal"/>
    <w:qFormat/>
    <w:rsid w:val="00427625"/>
    <w:pPr>
      <w:keepNext/>
      <w:autoSpaceDE w:val="0"/>
      <w:autoSpaceDN w:val="0"/>
      <w:adjustRightInd w:val="0"/>
      <w:outlineLvl w:val="0"/>
    </w:pPr>
    <w:rPr>
      <w:rFonts w:ascii="Arial (W1)" w:hAnsi="Arial (W1)" w:cs="Arial"/>
      <w:b/>
      <w:bCs/>
      <w:sz w:val="28"/>
      <w:szCs w:val="32"/>
      <w:lang w:val="en-US"/>
    </w:rPr>
  </w:style>
  <w:style w:type="paragraph" w:styleId="Heading2">
    <w:name w:val="heading 2"/>
    <w:basedOn w:val="Normal"/>
    <w:next w:val="Normal"/>
    <w:qFormat/>
    <w:rsid w:val="00427625"/>
    <w:pPr>
      <w:keepNext/>
      <w:autoSpaceDE w:val="0"/>
      <w:autoSpaceDN w:val="0"/>
      <w:adjustRightInd w:val="0"/>
      <w:outlineLvl w:val="1"/>
    </w:pPr>
    <w:rPr>
      <w:b/>
      <w:bCs/>
      <w:sz w:val="22"/>
      <w:szCs w:val="22"/>
      <w:lang w:val="en-GB"/>
    </w:rPr>
  </w:style>
  <w:style w:type="paragraph" w:styleId="Heading3">
    <w:name w:val="heading 3"/>
    <w:basedOn w:val="Normal"/>
    <w:next w:val="Normal"/>
    <w:qFormat/>
    <w:rsid w:val="00427625"/>
    <w:pPr>
      <w:keepNext/>
      <w:autoSpaceDE w:val="0"/>
      <w:autoSpaceDN w:val="0"/>
      <w:adjustRightInd w:val="0"/>
      <w:outlineLvl w:val="2"/>
    </w:pPr>
    <w:rPr>
      <w:rFonts w:cs="Arial"/>
      <w:szCs w:val="22"/>
      <w:lang w:val="en-US"/>
    </w:rPr>
  </w:style>
  <w:style w:type="paragraph" w:styleId="Heading4">
    <w:name w:val="heading 4"/>
    <w:basedOn w:val="Normal"/>
    <w:next w:val="Normal"/>
    <w:qFormat/>
    <w:rsid w:val="00427625"/>
    <w:pPr>
      <w:keepNext/>
      <w:autoSpaceDE w:val="0"/>
      <w:autoSpaceDN w:val="0"/>
      <w:adjustRightInd w:val="0"/>
      <w:outlineLvl w:val="3"/>
    </w:pPr>
    <w:rPr>
      <w:rFonts w:cs="Arial"/>
      <w:b/>
      <w:bCs/>
      <w:szCs w:val="22"/>
      <w:lang w:val="en-US"/>
    </w:rPr>
  </w:style>
  <w:style w:type="paragraph" w:styleId="Heading5">
    <w:name w:val="heading 5"/>
    <w:basedOn w:val="Normal"/>
    <w:next w:val="Normal"/>
    <w:qFormat/>
    <w:rsid w:val="00427625"/>
    <w:pPr>
      <w:keepNext/>
      <w:outlineLvl w:val="4"/>
    </w:pPr>
    <w:rPr>
      <w:rFonts w:cs="Arial"/>
      <w:bCs/>
      <w:i/>
      <w:iCs/>
      <w:sz w:val="22"/>
      <w:szCs w:val="28"/>
    </w:rPr>
  </w:style>
  <w:style w:type="paragraph" w:styleId="Heading6">
    <w:name w:val="heading 6"/>
    <w:basedOn w:val="Normal"/>
    <w:next w:val="Normal"/>
    <w:qFormat/>
    <w:rsid w:val="00427625"/>
    <w:pPr>
      <w:keepNext/>
      <w:tabs>
        <w:tab w:val="left" w:pos="-1008"/>
        <w:tab w:val="left" w:pos="-720"/>
        <w:tab w:val="left" w:pos="0"/>
        <w:tab w:val="left" w:pos="1152"/>
        <w:tab w:val="left" w:pos="1530"/>
        <w:tab w:val="left" w:pos="2332"/>
        <w:tab w:val="left" w:pos="2844"/>
        <w:tab w:val="left" w:pos="5040"/>
      </w:tabs>
      <w:spacing w:line="223" w:lineRule="exact"/>
      <w:outlineLvl w:val="5"/>
    </w:pPr>
    <w:rPr>
      <w:bCs/>
      <w:i/>
      <w:iCs/>
      <w:sz w:val="20"/>
      <w:szCs w:val="22"/>
      <w:lang w:val="en-GB"/>
    </w:rPr>
  </w:style>
  <w:style w:type="paragraph" w:styleId="Heading7">
    <w:name w:val="heading 7"/>
    <w:basedOn w:val="Normal"/>
    <w:next w:val="Normal"/>
    <w:qFormat/>
    <w:rsid w:val="00427625"/>
    <w:pPr>
      <w:keepNext/>
      <w:jc w:val="center"/>
      <w:outlineLvl w:val="6"/>
    </w:pPr>
    <w:rPr>
      <w:b/>
      <w:bCs/>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7625"/>
    <w:pPr>
      <w:autoSpaceDE w:val="0"/>
      <w:autoSpaceDN w:val="0"/>
      <w:adjustRightInd w:val="0"/>
    </w:pPr>
    <w:rPr>
      <w:szCs w:val="22"/>
      <w:lang w:val="en-GB"/>
    </w:rPr>
  </w:style>
  <w:style w:type="character" w:styleId="Hyperlink">
    <w:name w:val="Hyperlink"/>
    <w:rsid w:val="00427625"/>
    <w:rPr>
      <w:color w:val="0000FF"/>
      <w:u w:val="single"/>
    </w:rPr>
  </w:style>
  <w:style w:type="character" w:styleId="FollowedHyperlink">
    <w:name w:val="FollowedHyperlink"/>
    <w:rsid w:val="00427625"/>
    <w:rPr>
      <w:color w:val="800080"/>
      <w:u w:val="single"/>
    </w:rPr>
  </w:style>
  <w:style w:type="paragraph" w:styleId="BalloonText">
    <w:name w:val="Balloon Text"/>
    <w:basedOn w:val="Normal"/>
    <w:semiHidden/>
    <w:rsid w:val="00F40617"/>
    <w:rPr>
      <w:rFonts w:ascii="Tahoma" w:hAnsi="Tahoma" w:cs="Tahoma"/>
      <w:sz w:val="16"/>
      <w:szCs w:val="16"/>
    </w:rPr>
  </w:style>
  <w:style w:type="character" w:styleId="CommentReference">
    <w:name w:val="annotation reference"/>
    <w:semiHidden/>
    <w:rsid w:val="00F40617"/>
    <w:rPr>
      <w:sz w:val="16"/>
      <w:szCs w:val="16"/>
    </w:rPr>
  </w:style>
  <w:style w:type="paragraph" w:styleId="CommentText">
    <w:name w:val="annotation text"/>
    <w:basedOn w:val="Normal"/>
    <w:semiHidden/>
    <w:rsid w:val="00F40617"/>
    <w:rPr>
      <w:sz w:val="20"/>
      <w:szCs w:val="20"/>
    </w:rPr>
  </w:style>
  <w:style w:type="paragraph" w:styleId="CommentSubject">
    <w:name w:val="annotation subject"/>
    <w:basedOn w:val="CommentText"/>
    <w:next w:val="CommentText"/>
    <w:semiHidden/>
    <w:rsid w:val="00F40617"/>
    <w:rPr>
      <w:b/>
      <w:bCs/>
    </w:rPr>
  </w:style>
  <w:style w:type="character" w:styleId="Strong">
    <w:name w:val="Strong"/>
    <w:qFormat/>
    <w:rsid w:val="007E53B8"/>
    <w:rPr>
      <w:b/>
      <w:bCs/>
    </w:rPr>
  </w:style>
  <w:style w:type="paragraph" w:styleId="Header">
    <w:name w:val="header"/>
    <w:basedOn w:val="Normal"/>
    <w:link w:val="HeaderChar"/>
    <w:uiPriority w:val="99"/>
    <w:rsid w:val="00A76B34"/>
    <w:pPr>
      <w:tabs>
        <w:tab w:val="center" w:pos="4320"/>
        <w:tab w:val="right" w:pos="8640"/>
      </w:tabs>
    </w:pPr>
  </w:style>
  <w:style w:type="paragraph" w:styleId="Footer">
    <w:name w:val="footer"/>
    <w:basedOn w:val="Normal"/>
    <w:rsid w:val="00A76B34"/>
    <w:pPr>
      <w:tabs>
        <w:tab w:val="center" w:pos="4320"/>
        <w:tab w:val="right" w:pos="8640"/>
      </w:tabs>
    </w:pPr>
  </w:style>
  <w:style w:type="character" w:styleId="PageNumber">
    <w:name w:val="page number"/>
    <w:basedOn w:val="DefaultParagraphFont"/>
    <w:rsid w:val="00A76B34"/>
  </w:style>
  <w:style w:type="paragraph" w:styleId="FootnoteText">
    <w:name w:val="footnote text"/>
    <w:basedOn w:val="Normal"/>
    <w:link w:val="FootnoteTextChar"/>
    <w:rsid w:val="008E310D"/>
    <w:rPr>
      <w:sz w:val="20"/>
      <w:szCs w:val="20"/>
    </w:rPr>
  </w:style>
  <w:style w:type="character" w:customStyle="1" w:styleId="FootnoteTextChar">
    <w:name w:val="Footnote Text Char"/>
    <w:link w:val="FootnoteText"/>
    <w:rsid w:val="008E310D"/>
    <w:rPr>
      <w:lang w:val="en-CA"/>
    </w:rPr>
  </w:style>
  <w:style w:type="character" w:styleId="FootnoteReference">
    <w:name w:val="footnote reference"/>
    <w:rsid w:val="008E310D"/>
    <w:rPr>
      <w:vertAlign w:val="superscript"/>
    </w:rPr>
  </w:style>
  <w:style w:type="paragraph" w:styleId="ListParagraph">
    <w:name w:val="List Paragraph"/>
    <w:basedOn w:val="Normal"/>
    <w:uiPriority w:val="34"/>
    <w:qFormat/>
    <w:rsid w:val="00D018B2"/>
    <w:pPr>
      <w:ind w:left="720"/>
      <w:contextualSpacing/>
    </w:pPr>
    <w:rPr>
      <w:lang w:eastAsia="en-CA"/>
    </w:rPr>
  </w:style>
  <w:style w:type="character" w:customStyle="1" w:styleId="HeaderChar">
    <w:name w:val="Header Char"/>
    <w:link w:val="Header"/>
    <w:uiPriority w:val="99"/>
    <w:rsid w:val="000675EA"/>
    <w:rPr>
      <w:sz w:val="24"/>
      <w:szCs w:val="24"/>
      <w:lang w:val="en-CA"/>
    </w:rPr>
  </w:style>
  <w:style w:type="paragraph" w:styleId="NormalWeb">
    <w:name w:val="Normal (Web)"/>
    <w:basedOn w:val="Normal"/>
    <w:uiPriority w:val="99"/>
    <w:unhideWhenUsed/>
    <w:rsid w:val="009F5850"/>
    <w:pPr>
      <w:spacing w:before="100" w:beforeAutospacing="1" w:after="100" w:afterAutospacing="1"/>
    </w:pPr>
    <w:rPr>
      <w:rFonts w:eastAsia="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25"/>
    <w:rPr>
      <w:sz w:val="24"/>
      <w:szCs w:val="24"/>
    </w:rPr>
  </w:style>
  <w:style w:type="paragraph" w:styleId="Heading1">
    <w:name w:val="heading 1"/>
    <w:basedOn w:val="Normal"/>
    <w:next w:val="Normal"/>
    <w:qFormat/>
    <w:rsid w:val="00427625"/>
    <w:pPr>
      <w:keepNext/>
      <w:autoSpaceDE w:val="0"/>
      <w:autoSpaceDN w:val="0"/>
      <w:adjustRightInd w:val="0"/>
      <w:outlineLvl w:val="0"/>
    </w:pPr>
    <w:rPr>
      <w:rFonts w:ascii="Arial (W1)" w:hAnsi="Arial (W1)" w:cs="Arial"/>
      <w:b/>
      <w:bCs/>
      <w:sz w:val="28"/>
      <w:szCs w:val="32"/>
      <w:lang w:val="en-US"/>
    </w:rPr>
  </w:style>
  <w:style w:type="paragraph" w:styleId="Heading2">
    <w:name w:val="heading 2"/>
    <w:basedOn w:val="Normal"/>
    <w:next w:val="Normal"/>
    <w:qFormat/>
    <w:rsid w:val="00427625"/>
    <w:pPr>
      <w:keepNext/>
      <w:autoSpaceDE w:val="0"/>
      <w:autoSpaceDN w:val="0"/>
      <w:adjustRightInd w:val="0"/>
      <w:outlineLvl w:val="1"/>
    </w:pPr>
    <w:rPr>
      <w:b/>
      <w:bCs/>
      <w:sz w:val="22"/>
      <w:szCs w:val="22"/>
      <w:lang w:val="en-GB"/>
    </w:rPr>
  </w:style>
  <w:style w:type="paragraph" w:styleId="Heading3">
    <w:name w:val="heading 3"/>
    <w:basedOn w:val="Normal"/>
    <w:next w:val="Normal"/>
    <w:qFormat/>
    <w:rsid w:val="00427625"/>
    <w:pPr>
      <w:keepNext/>
      <w:autoSpaceDE w:val="0"/>
      <w:autoSpaceDN w:val="0"/>
      <w:adjustRightInd w:val="0"/>
      <w:outlineLvl w:val="2"/>
    </w:pPr>
    <w:rPr>
      <w:rFonts w:cs="Arial"/>
      <w:szCs w:val="22"/>
      <w:lang w:val="en-US"/>
    </w:rPr>
  </w:style>
  <w:style w:type="paragraph" w:styleId="Heading4">
    <w:name w:val="heading 4"/>
    <w:basedOn w:val="Normal"/>
    <w:next w:val="Normal"/>
    <w:qFormat/>
    <w:rsid w:val="00427625"/>
    <w:pPr>
      <w:keepNext/>
      <w:autoSpaceDE w:val="0"/>
      <w:autoSpaceDN w:val="0"/>
      <w:adjustRightInd w:val="0"/>
      <w:outlineLvl w:val="3"/>
    </w:pPr>
    <w:rPr>
      <w:rFonts w:cs="Arial"/>
      <w:b/>
      <w:bCs/>
      <w:szCs w:val="22"/>
      <w:lang w:val="en-US"/>
    </w:rPr>
  </w:style>
  <w:style w:type="paragraph" w:styleId="Heading5">
    <w:name w:val="heading 5"/>
    <w:basedOn w:val="Normal"/>
    <w:next w:val="Normal"/>
    <w:qFormat/>
    <w:rsid w:val="00427625"/>
    <w:pPr>
      <w:keepNext/>
      <w:outlineLvl w:val="4"/>
    </w:pPr>
    <w:rPr>
      <w:rFonts w:cs="Arial"/>
      <w:bCs/>
      <w:i/>
      <w:iCs/>
      <w:sz w:val="22"/>
      <w:szCs w:val="28"/>
    </w:rPr>
  </w:style>
  <w:style w:type="paragraph" w:styleId="Heading6">
    <w:name w:val="heading 6"/>
    <w:basedOn w:val="Normal"/>
    <w:next w:val="Normal"/>
    <w:qFormat/>
    <w:rsid w:val="00427625"/>
    <w:pPr>
      <w:keepNext/>
      <w:tabs>
        <w:tab w:val="left" w:pos="-1008"/>
        <w:tab w:val="left" w:pos="-720"/>
        <w:tab w:val="left" w:pos="0"/>
        <w:tab w:val="left" w:pos="1152"/>
        <w:tab w:val="left" w:pos="1530"/>
        <w:tab w:val="left" w:pos="2332"/>
        <w:tab w:val="left" w:pos="2844"/>
        <w:tab w:val="left" w:pos="5040"/>
      </w:tabs>
      <w:spacing w:line="223" w:lineRule="exact"/>
      <w:outlineLvl w:val="5"/>
    </w:pPr>
    <w:rPr>
      <w:bCs/>
      <w:i/>
      <w:iCs/>
      <w:sz w:val="20"/>
      <w:szCs w:val="22"/>
      <w:lang w:val="en-GB"/>
    </w:rPr>
  </w:style>
  <w:style w:type="paragraph" w:styleId="Heading7">
    <w:name w:val="heading 7"/>
    <w:basedOn w:val="Normal"/>
    <w:next w:val="Normal"/>
    <w:qFormat/>
    <w:rsid w:val="00427625"/>
    <w:pPr>
      <w:keepNext/>
      <w:jc w:val="center"/>
      <w:outlineLvl w:val="6"/>
    </w:pPr>
    <w:rPr>
      <w:b/>
      <w:bCs/>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7625"/>
    <w:pPr>
      <w:autoSpaceDE w:val="0"/>
      <w:autoSpaceDN w:val="0"/>
      <w:adjustRightInd w:val="0"/>
    </w:pPr>
    <w:rPr>
      <w:szCs w:val="22"/>
      <w:lang w:val="en-GB"/>
    </w:rPr>
  </w:style>
  <w:style w:type="character" w:styleId="Hyperlink">
    <w:name w:val="Hyperlink"/>
    <w:rsid w:val="00427625"/>
    <w:rPr>
      <w:color w:val="0000FF"/>
      <w:u w:val="single"/>
    </w:rPr>
  </w:style>
  <w:style w:type="character" w:styleId="FollowedHyperlink">
    <w:name w:val="FollowedHyperlink"/>
    <w:rsid w:val="00427625"/>
    <w:rPr>
      <w:color w:val="800080"/>
      <w:u w:val="single"/>
    </w:rPr>
  </w:style>
  <w:style w:type="paragraph" w:styleId="BalloonText">
    <w:name w:val="Balloon Text"/>
    <w:basedOn w:val="Normal"/>
    <w:semiHidden/>
    <w:rsid w:val="00F40617"/>
    <w:rPr>
      <w:rFonts w:ascii="Tahoma" w:hAnsi="Tahoma" w:cs="Tahoma"/>
      <w:sz w:val="16"/>
      <w:szCs w:val="16"/>
    </w:rPr>
  </w:style>
  <w:style w:type="character" w:styleId="CommentReference">
    <w:name w:val="annotation reference"/>
    <w:semiHidden/>
    <w:rsid w:val="00F40617"/>
    <w:rPr>
      <w:sz w:val="16"/>
      <w:szCs w:val="16"/>
    </w:rPr>
  </w:style>
  <w:style w:type="paragraph" w:styleId="CommentText">
    <w:name w:val="annotation text"/>
    <w:basedOn w:val="Normal"/>
    <w:semiHidden/>
    <w:rsid w:val="00F40617"/>
    <w:rPr>
      <w:sz w:val="20"/>
      <w:szCs w:val="20"/>
    </w:rPr>
  </w:style>
  <w:style w:type="paragraph" w:styleId="CommentSubject">
    <w:name w:val="annotation subject"/>
    <w:basedOn w:val="CommentText"/>
    <w:next w:val="CommentText"/>
    <w:semiHidden/>
    <w:rsid w:val="00F40617"/>
    <w:rPr>
      <w:b/>
      <w:bCs/>
    </w:rPr>
  </w:style>
  <w:style w:type="character" w:styleId="Strong">
    <w:name w:val="Strong"/>
    <w:qFormat/>
    <w:rsid w:val="007E53B8"/>
    <w:rPr>
      <w:b/>
      <w:bCs/>
    </w:rPr>
  </w:style>
  <w:style w:type="paragraph" w:styleId="Header">
    <w:name w:val="header"/>
    <w:basedOn w:val="Normal"/>
    <w:link w:val="HeaderChar"/>
    <w:uiPriority w:val="99"/>
    <w:rsid w:val="00A76B34"/>
    <w:pPr>
      <w:tabs>
        <w:tab w:val="center" w:pos="4320"/>
        <w:tab w:val="right" w:pos="8640"/>
      </w:tabs>
    </w:pPr>
  </w:style>
  <w:style w:type="paragraph" w:styleId="Footer">
    <w:name w:val="footer"/>
    <w:basedOn w:val="Normal"/>
    <w:rsid w:val="00A76B34"/>
    <w:pPr>
      <w:tabs>
        <w:tab w:val="center" w:pos="4320"/>
        <w:tab w:val="right" w:pos="8640"/>
      </w:tabs>
    </w:pPr>
  </w:style>
  <w:style w:type="character" w:styleId="PageNumber">
    <w:name w:val="page number"/>
    <w:basedOn w:val="DefaultParagraphFont"/>
    <w:rsid w:val="00A76B34"/>
  </w:style>
  <w:style w:type="paragraph" w:styleId="FootnoteText">
    <w:name w:val="footnote text"/>
    <w:basedOn w:val="Normal"/>
    <w:link w:val="FootnoteTextChar"/>
    <w:rsid w:val="008E310D"/>
    <w:rPr>
      <w:sz w:val="20"/>
      <w:szCs w:val="20"/>
    </w:rPr>
  </w:style>
  <w:style w:type="character" w:customStyle="1" w:styleId="FootnoteTextChar">
    <w:name w:val="Footnote Text Char"/>
    <w:link w:val="FootnoteText"/>
    <w:rsid w:val="008E310D"/>
    <w:rPr>
      <w:lang w:val="en-CA"/>
    </w:rPr>
  </w:style>
  <w:style w:type="character" w:styleId="FootnoteReference">
    <w:name w:val="footnote reference"/>
    <w:rsid w:val="008E310D"/>
    <w:rPr>
      <w:vertAlign w:val="superscript"/>
    </w:rPr>
  </w:style>
  <w:style w:type="paragraph" w:styleId="ListParagraph">
    <w:name w:val="List Paragraph"/>
    <w:basedOn w:val="Normal"/>
    <w:uiPriority w:val="34"/>
    <w:qFormat/>
    <w:rsid w:val="00D018B2"/>
    <w:pPr>
      <w:ind w:left="720"/>
      <w:contextualSpacing/>
    </w:pPr>
    <w:rPr>
      <w:lang w:eastAsia="en-CA"/>
    </w:rPr>
  </w:style>
  <w:style w:type="character" w:customStyle="1" w:styleId="HeaderChar">
    <w:name w:val="Header Char"/>
    <w:link w:val="Header"/>
    <w:uiPriority w:val="99"/>
    <w:rsid w:val="000675EA"/>
    <w:rPr>
      <w:sz w:val="24"/>
      <w:szCs w:val="24"/>
      <w:lang w:val="en-CA"/>
    </w:rPr>
  </w:style>
  <w:style w:type="paragraph" w:styleId="NormalWeb">
    <w:name w:val="Normal (Web)"/>
    <w:basedOn w:val="Normal"/>
    <w:uiPriority w:val="99"/>
    <w:unhideWhenUsed/>
    <w:rsid w:val="009F5850"/>
    <w:pPr>
      <w:spacing w:before="100" w:beforeAutospacing="1" w:after="100" w:afterAutospacing="1"/>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832">
      <w:bodyDiv w:val="1"/>
      <w:marLeft w:val="0"/>
      <w:marRight w:val="0"/>
      <w:marTop w:val="0"/>
      <w:marBottom w:val="0"/>
      <w:divBdr>
        <w:top w:val="none" w:sz="0" w:space="0" w:color="auto"/>
        <w:left w:val="none" w:sz="0" w:space="0" w:color="auto"/>
        <w:bottom w:val="none" w:sz="0" w:space="0" w:color="auto"/>
        <w:right w:val="none" w:sz="0" w:space="0" w:color="auto"/>
      </w:divBdr>
    </w:div>
    <w:div w:id="548229939">
      <w:bodyDiv w:val="1"/>
      <w:marLeft w:val="0"/>
      <w:marRight w:val="0"/>
      <w:marTop w:val="0"/>
      <w:marBottom w:val="0"/>
      <w:divBdr>
        <w:top w:val="none" w:sz="0" w:space="0" w:color="auto"/>
        <w:left w:val="none" w:sz="0" w:space="0" w:color="auto"/>
        <w:bottom w:val="none" w:sz="0" w:space="0" w:color="auto"/>
        <w:right w:val="none" w:sz="0" w:space="0" w:color="auto"/>
      </w:divBdr>
    </w:div>
    <w:div w:id="1127041944">
      <w:bodyDiv w:val="1"/>
      <w:marLeft w:val="0"/>
      <w:marRight w:val="0"/>
      <w:marTop w:val="0"/>
      <w:marBottom w:val="0"/>
      <w:divBdr>
        <w:top w:val="none" w:sz="0" w:space="0" w:color="auto"/>
        <w:left w:val="none" w:sz="0" w:space="0" w:color="auto"/>
        <w:bottom w:val="none" w:sz="0" w:space="0" w:color="auto"/>
        <w:right w:val="none" w:sz="0" w:space="0" w:color="auto"/>
      </w:divBdr>
    </w:div>
    <w:div w:id="136061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ce.org/conf/edmed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ce.org/conf/" TargetMode="External"/><Relationship Id="rId4" Type="http://schemas.openxmlformats.org/officeDocument/2006/relationships/settings" Target="settings.xml"/><Relationship Id="rId9" Type="http://schemas.openxmlformats.org/officeDocument/2006/relationships/hyperlink" Target="http://isss.org/world/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RRU Small Applied Research Projects and Publications Grants</vt:lpstr>
    </vt:vector>
  </TitlesOfParts>
  <Company>Royal Roads University</Company>
  <LinksUpToDate>false</LinksUpToDate>
  <CharactersWithSpaces>6530</CharactersWithSpaces>
  <SharedDoc>false</SharedDoc>
  <HLinks>
    <vt:vector size="30" baseType="variant">
      <vt:variant>
        <vt:i4>1638444</vt:i4>
      </vt:variant>
      <vt:variant>
        <vt:i4>12</vt:i4>
      </vt:variant>
      <vt:variant>
        <vt:i4>0</vt:i4>
      </vt:variant>
      <vt:variant>
        <vt:i4>5</vt:i4>
      </vt:variant>
      <vt:variant>
        <vt:lpwstr>mailto:rruinternalawards@royalroads.ca?subject=TWT: </vt:lpwstr>
      </vt:variant>
      <vt:variant>
        <vt:lpwstr/>
      </vt:variant>
      <vt:variant>
        <vt:i4>2162730</vt:i4>
      </vt:variant>
      <vt:variant>
        <vt:i4>9</vt:i4>
      </vt:variant>
      <vt:variant>
        <vt:i4>0</vt:i4>
      </vt:variant>
      <vt:variant>
        <vt:i4>5</vt:i4>
      </vt:variant>
      <vt:variant>
        <vt:lpwstr>http://ctet.royalroads.ca/</vt:lpwstr>
      </vt:variant>
      <vt:variant>
        <vt:lpwstr/>
      </vt:variant>
      <vt:variant>
        <vt:i4>6881377</vt:i4>
      </vt:variant>
      <vt:variant>
        <vt:i4>6</vt:i4>
      </vt:variant>
      <vt:variant>
        <vt:i4>0</vt:i4>
      </vt:variant>
      <vt:variant>
        <vt:i4>5</vt:i4>
      </vt:variant>
      <vt:variant>
        <vt:lpwstr>mailto:sophia.palahicky@royalroads.ca</vt:lpwstr>
      </vt:variant>
      <vt:variant>
        <vt:lpwstr/>
      </vt:variant>
      <vt:variant>
        <vt:i4>458822</vt:i4>
      </vt:variant>
      <vt:variant>
        <vt:i4>3</vt:i4>
      </vt:variant>
      <vt:variant>
        <vt:i4>0</vt:i4>
      </vt:variant>
      <vt:variant>
        <vt:i4>5</vt:i4>
      </vt:variant>
      <vt:variant>
        <vt:lpwstr>mailto:gwen.3hill@royalroads.ca</vt:lpwstr>
      </vt:variant>
      <vt:variant>
        <vt:lpwstr/>
      </vt:variant>
      <vt:variant>
        <vt:i4>1638418</vt:i4>
      </vt:variant>
      <vt:variant>
        <vt:i4>0</vt:i4>
      </vt:variant>
      <vt:variant>
        <vt:i4>0</vt:i4>
      </vt:variant>
      <vt:variant>
        <vt:i4>5</vt:i4>
      </vt:variant>
      <vt:variant>
        <vt:lpwstr>http://ctet.royalroads.ca/teaching-technology-grants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RRU Small Applied Research Projects and Publications Grants</dc:title>
  <dc:subject>Research Funding</dc:subject>
  <dc:creator>Mary Bernard</dc:creator>
  <cp:keywords>research, funding, grant, applied research, publication</cp:keywords>
  <cp:lastModifiedBy>Bj Eib</cp:lastModifiedBy>
  <cp:revision>2</cp:revision>
  <cp:lastPrinted>2015-09-19T02:58:00Z</cp:lastPrinted>
  <dcterms:created xsi:type="dcterms:W3CDTF">2016-08-04T15:36:00Z</dcterms:created>
  <dcterms:modified xsi:type="dcterms:W3CDTF">2016-08-04T15:36:00Z</dcterms:modified>
  <cp:category>RRU grants</cp:category>
</cp:coreProperties>
</file>