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app.xml" ContentType="application/vnd.openxmlformats-officedocument.extended-properties+xml"/>
  <Default Extension="jpeg" ContentType="image/jpe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/docProps/custom.xml" Id="R3E24947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3" Type="http://schemas.openxmlformats.org/package/2006/relationships/metadata/core-properties" /><Relationship Target="docProps/thumbnail.jpeg" Id="rId2" Type="http://schemas.openxmlformats.org/package/2006/relationships/metadata/thumbnail" /><Relationship Target="docProps/app.xml" Id="rId4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1C35E0" w14:textId="77777777" w:rsidR="001E6FB5" w:rsidRPr="001E6FB5" w:rsidRDefault="001E6FB5" w:rsidP="001E6FB5">
      <w:pPr>
        <w:jc w:val="center"/>
        <w:rPr>
          <w:rFonts w:ascii="Euphemia UCAS" w:hAnsi="Euphemia UCAS" w:cs="Euphemia UCAS"/>
          <w:b/>
          <w:color w:val="002060"/>
          <w:lang w:val="en-CA"/>
        </w:rPr>
      </w:pPr>
    </w:p>
    <w:p w14:paraId="36FF4DA2" w14:textId="0608036E" w:rsidR="001E6FB5" w:rsidRPr="000E550F" w:rsidRDefault="000E550F" w:rsidP="001E6FB5">
      <w:pPr>
        <w:jc w:val="center"/>
        <w:rPr>
          <w:rFonts w:ascii="Euphemia UCAS" w:hAnsi="Euphemia UCAS" w:cs="Euphemia UCAS"/>
          <w:b/>
          <w:color w:val="002060"/>
          <w:sz w:val="52"/>
          <w:lang w:val="en-CA"/>
        </w:rPr>
      </w:pPr>
      <w:r w:rsidRPr="000E550F">
        <w:rPr>
          <w:rFonts w:ascii="Euphemia UCAS" w:hAnsi="Euphemia UCAS" w:cs="Euphemia UCAS"/>
          <w:b/>
          <w:color w:val="002060"/>
          <w:sz w:val="52"/>
          <w:lang w:val="en-CA"/>
        </w:rPr>
        <w:t xml:space="preserve">Steps for </w:t>
      </w:r>
      <w:r w:rsidR="001E6FB5" w:rsidRPr="000E550F">
        <w:rPr>
          <w:rFonts w:ascii="Euphemia UCAS" w:hAnsi="Euphemia UCAS" w:cs="Euphemia UCAS"/>
          <w:b/>
          <w:color w:val="002060"/>
          <w:sz w:val="52"/>
          <w:lang w:val="en-CA"/>
        </w:rPr>
        <w:t>Navigating Conflict</w:t>
      </w:r>
    </w:p>
    <w:p w14:paraId="7AD99CFD" w14:textId="77777777" w:rsidR="004B0495" w:rsidRPr="006559C8" w:rsidRDefault="004B0495" w:rsidP="001E6FB5">
      <w:pPr>
        <w:rPr>
          <w:b/>
          <w:lang w:val="en-CA"/>
        </w:rPr>
      </w:pPr>
    </w:p>
    <w:p w14:paraId="7D1153E8" w14:textId="57649252" w:rsidR="002E4313" w:rsidRDefault="001E6FB5" w:rsidP="00655D28">
      <w:pPr>
        <w:spacing w:line="360" w:lineRule="auto"/>
        <w:jc w:val="center"/>
        <w:rPr>
          <w:lang w:val="en-CA"/>
        </w:rPr>
      </w:pPr>
      <w:r>
        <w:rPr>
          <w:noProof/>
          <w:lang w:val="en-US"/>
        </w:rPr>
        <w:drawing>
          <wp:inline distT="0" distB="0" distL="0" distR="0" wp14:anchorId="484E2FE0" wp14:editId="1AA6FFDD">
            <wp:extent cx="5347335" cy="54433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Model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416" cy="544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C72F" w14:textId="77777777" w:rsidR="00A5329B" w:rsidRPr="006559C8" w:rsidRDefault="00A5329B" w:rsidP="0079278B">
      <w:pPr>
        <w:jc w:val="center"/>
        <w:rPr>
          <w:rFonts w:ascii="Euphemia UCAS" w:hAnsi="Euphemia UCAS" w:cs="Euphemia UCAS"/>
          <w:b/>
          <w:lang w:val="en-CA"/>
        </w:rPr>
      </w:pPr>
      <w:r w:rsidRPr="006559C8">
        <w:rPr>
          <w:rFonts w:ascii="Euphemia UCAS" w:hAnsi="Euphemia UCAS" w:cs="Euphemia UCAS"/>
          <w:b/>
          <w:lang w:val="en-CA"/>
        </w:rPr>
        <w:t>Safe Context</w:t>
      </w:r>
    </w:p>
    <w:p w14:paraId="439D9A42" w14:textId="4F466B00" w:rsidR="001E6FB5" w:rsidRPr="00A5329B" w:rsidRDefault="0079278B" w:rsidP="00A5329B">
      <w:pPr>
        <w:rPr>
          <w:b/>
          <w:lang w:val="en-CA"/>
        </w:rPr>
      </w:pPr>
      <w:r>
        <w:rPr>
          <w:i/>
          <w:lang w:val="en-CA"/>
        </w:rPr>
        <w:t xml:space="preserve">A </w:t>
      </w:r>
      <w:r w:rsidR="00A5329B" w:rsidRPr="006559C8">
        <w:rPr>
          <w:i/>
          <w:lang w:val="en-CA"/>
        </w:rPr>
        <w:t>safe context</w:t>
      </w:r>
      <w:r>
        <w:rPr>
          <w:i/>
          <w:lang w:val="en-CA"/>
        </w:rPr>
        <w:t xml:space="preserve"> surrounds the model at every step</w:t>
      </w:r>
      <w:r w:rsidR="00A5329B" w:rsidRPr="006559C8">
        <w:rPr>
          <w:i/>
          <w:lang w:val="en-CA"/>
        </w:rPr>
        <w:t xml:space="preserve">. It is important to remember the distinction between content and context. Always </w:t>
      </w:r>
      <w:r>
        <w:rPr>
          <w:i/>
          <w:lang w:val="en-CA"/>
        </w:rPr>
        <w:t>set up a safe context for</w:t>
      </w:r>
      <w:r w:rsidR="00A5329B" w:rsidRPr="006559C8">
        <w:rPr>
          <w:i/>
          <w:lang w:val="en-CA"/>
        </w:rPr>
        <w:t xml:space="preserve"> conflict resolution to occur and continually ensure that the context rema</w:t>
      </w:r>
      <w:r w:rsidR="00A5329B">
        <w:rPr>
          <w:i/>
          <w:lang w:val="en-CA"/>
        </w:rPr>
        <w:t>ins safe throughout every step.</w:t>
      </w:r>
    </w:p>
    <w:p w14:paraId="65361D1B" w14:textId="5676A8B4" w:rsidR="00F51D93" w:rsidRDefault="00E13422" w:rsidP="001D1359">
      <w:pPr>
        <w:spacing w:after="0"/>
        <w:jc w:val="center"/>
        <w:rPr>
          <w:rFonts w:ascii="Euphemia UCAS" w:hAnsi="Euphemia UCAS" w:cs="Euphemia UCAS"/>
          <w:b/>
          <w:color w:val="002060"/>
          <w:sz w:val="48"/>
          <w:szCs w:val="50"/>
          <w:lang w:val="en-CA"/>
        </w:rPr>
      </w:pPr>
      <w:r w:rsidRPr="00895FA7">
        <w:rPr>
          <w:rFonts w:ascii="Euphemia UCAS" w:hAnsi="Euphemia UCAS" w:cs="Euphemia UCAS"/>
          <w:b/>
          <w:color w:val="002060"/>
          <w:sz w:val="48"/>
          <w:szCs w:val="50"/>
          <w:lang w:val="en-CA"/>
        </w:rPr>
        <w:lastRenderedPageBreak/>
        <w:t xml:space="preserve">PACE </w:t>
      </w:r>
      <w:r w:rsidR="00CE67DF" w:rsidRPr="00895FA7">
        <w:rPr>
          <w:rFonts w:ascii="Euphemia UCAS" w:hAnsi="Euphemia UCAS" w:cs="Euphemia UCAS"/>
          <w:b/>
          <w:color w:val="002060"/>
          <w:sz w:val="48"/>
          <w:szCs w:val="50"/>
          <w:lang w:val="en-CA"/>
        </w:rPr>
        <w:t>Strategies</w:t>
      </w:r>
      <w:r w:rsidR="002C2E07" w:rsidRPr="00895FA7">
        <w:rPr>
          <w:rFonts w:ascii="Euphemia UCAS" w:hAnsi="Euphemia UCAS" w:cs="Euphemia UCAS"/>
          <w:b/>
          <w:color w:val="002060"/>
          <w:sz w:val="48"/>
          <w:szCs w:val="50"/>
          <w:lang w:val="en-CA"/>
        </w:rPr>
        <w:t xml:space="preserve"> for a Safe Context</w:t>
      </w:r>
    </w:p>
    <w:p w14:paraId="2132F0D0" w14:textId="77777777" w:rsidR="001D1359" w:rsidRPr="001D1359" w:rsidRDefault="001D1359" w:rsidP="001D1359">
      <w:pPr>
        <w:spacing w:after="0"/>
        <w:jc w:val="center"/>
        <w:rPr>
          <w:rFonts w:ascii="Euphemia UCAS" w:hAnsi="Euphemia UCAS" w:cs="Euphemia UCAS"/>
          <w:b/>
          <w:color w:val="002060"/>
          <w:sz w:val="28"/>
          <w:szCs w:val="50"/>
          <w:lang w:val="en-CA"/>
        </w:rPr>
      </w:pPr>
    </w:p>
    <w:tbl>
      <w:tblPr>
        <w:tblW w:w="9610" w:type="dxa"/>
        <w:jc w:val="right"/>
        <w:tblLayout w:type="fixed"/>
        <w:tblLook w:val="04A0" w:firstRow="1" w:lastRow="0" w:firstColumn="1" w:lastColumn="0" w:noHBand="0" w:noVBand="1"/>
      </w:tblPr>
      <w:tblGrid>
        <w:gridCol w:w="4264"/>
        <w:gridCol w:w="5346"/>
      </w:tblGrid>
      <w:tr w:rsidR="001D1359" w:rsidRPr="00BF2737" w14:paraId="2541F4EA" w14:textId="77777777" w:rsidTr="00F14A50">
        <w:trPr>
          <w:jc w:val="right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56E953" w14:textId="77777777" w:rsidR="001D1359" w:rsidRPr="00E13422" w:rsidRDefault="001D1359" w:rsidP="00F14A50">
            <w:pPr>
              <w:spacing w:after="0"/>
              <w:rPr>
                <w:rFonts w:ascii="Euphemia UCAS" w:eastAsia="ＭＳ 明朝" w:hAnsi="Euphemia UCAS" w:cs="Euphemia UCAS"/>
                <w:lang w:val="en-CA"/>
              </w:rPr>
            </w:pP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 xml:space="preserve">1. Create a mutual 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sz w:val="32"/>
                <w:u w:val="single"/>
                <w:lang w:val="en-US"/>
              </w:rPr>
              <w:t>P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>urpose</w:t>
            </w:r>
          </w:p>
        </w:tc>
      </w:tr>
      <w:tr w:rsidR="001D1359" w:rsidRPr="00BF2737" w14:paraId="0D1B63EA" w14:textId="77777777" w:rsidTr="00F14A50">
        <w:trPr>
          <w:jc w:val="right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DBA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lang w:val="en-US"/>
              </w:rPr>
              <w:t>Create a mutual purpose. Try and create a higher or longer-term purpose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65AB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We want to have a healthy working relationship…</w:t>
            </w:r>
          </w:p>
          <w:p w14:paraId="7B141694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We want to perform at the highest level possible…</w:t>
            </w:r>
          </w:p>
          <w:p w14:paraId="4CB31437" w14:textId="77777777" w:rsidR="001D1359" w:rsidRPr="00E13422" w:rsidRDefault="001D1359" w:rsidP="00F14A50">
            <w:pPr>
              <w:spacing w:before="60" w:after="60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We want to ensure our customers get the best…</w:t>
            </w:r>
          </w:p>
        </w:tc>
      </w:tr>
      <w:tr w:rsidR="001D1359" w:rsidRPr="00BF2737" w14:paraId="61B9ECAC" w14:textId="77777777" w:rsidTr="00F14A50">
        <w:trPr>
          <w:jc w:val="right"/>
        </w:trPr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4CAFE" w14:textId="77777777" w:rsidR="001D1359" w:rsidRDefault="001D1359" w:rsidP="00F14A50">
            <w:pPr>
              <w:spacing w:after="0"/>
              <w:rPr>
                <w:rFonts w:ascii="Euphemia UCAS" w:eastAsia="ＭＳ 明朝" w:hAnsi="Euphemia UCAS" w:cs="Euphemia UCAS"/>
                <w:b/>
                <w:bCs/>
                <w:lang w:val="en-US"/>
              </w:rPr>
            </w:pPr>
          </w:p>
          <w:p w14:paraId="747C5AF2" w14:textId="77777777" w:rsidR="001D1359" w:rsidRPr="00E13422" w:rsidRDefault="001D1359" w:rsidP="00F14A50">
            <w:pPr>
              <w:tabs>
                <w:tab w:val="left" w:pos="6150"/>
              </w:tabs>
              <w:spacing w:after="0"/>
              <w:rPr>
                <w:rFonts w:ascii="Euphemia UCAS" w:eastAsia="ＭＳ 明朝" w:hAnsi="Euphemia UCAS" w:cs="Euphemia UCAS"/>
                <w:lang w:val="en-CA"/>
              </w:rPr>
            </w:pP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 xml:space="preserve">2. 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sz w:val="32"/>
                <w:u w:val="single"/>
                <w:lang w:val="en-US"/>
              </w:rPr>
              <w:t>A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>pologize when appropriate</w:t>
            </w:r>
          </w:p>
        </w:tc>
      </w:tr>
      <w:tr w:rsidR="001D1359" w:rsidRPr="00BF2737" w14:paraId="31F2BFF0" w14:textId="77777777" w:rsidTr="00F14A50">
        <w:trPr>
          <w:jc w:val="right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7EF1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lang w:val="en-CA"/>
              </w:rPr>
              <w:t>Statement that sincerely expresses your sorrow for your role in causing/not preventing pain for others</w:t>
            </w:r>
          </w:p>
          <w:p w14:paraId="4B47B213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lang w:val="en-CA"/>
              </w:rPr>
              <w:t>Never use the term “</w:t>
            </w:r>
            <w:r w:rsidRPr="00E13422">
              <w:rPr>
                <w:rFonts w:eastAsia="ＭＳ 明朝"/>
                <w:i/>
                <w:lang w:val="en-CA"/>
              </w:rPr>
              <w:t>but</w:t>
            </w:r>
            <w:r w:rsidRPr="00BF2737">
              <w:rPr>
                <w:rFonts w:eastAsia="ＭＳ 明朝"/>
                <w:lang w:val="en-CA"/>
              </w:rPr>
              <w:t xml:space="preserve">” here!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6A88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CA"/>
              </w:rPr>
              <w:t>I’m genuinely sorry you’re feeling [X], I honestly never meant to hurt anyone’s feelings.</w:t>
            </w:r>
          </w:p>
          <w:p w14:paraId="1E0E9EE7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i/>
                <w:lang w:val="en-CA"/>
              </w:rPr>
              <w:t>I want to apologize for my role in creating this situation and any harm I may have caused.</w:t>
            </w:r>
          </w:p>
        </w:tc>
      </w:tr>
      <w:tr w:rsidR="001D1359" w:rsidRPr="00BF2737" w14:paraId="4B6C6FB0" w14:textId="77777777" w:rsidTr="00F14A50">
        <w:trPr>
          <w:jc w:val="right"/>
        </w:trPr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A209F" w14:textId="77777777" w:rsidR="001D1359" w:rsidRDefault="001D1359" w:rsidP="00F14A50">
            <w:pPr>
              <w:spacing w:after="0"/>
              <w:rPr>
                <w:rFonts w:ascii="Euphemia UCAS" w:eastAsia="ＭＳ 明朝" w:hAnsi="Euphemia UCAS" w:cs="Euphemia UCAS"/>
                <w:b/>
                <w:bCs/>
                <w:lang w:val="en-US"/>
              </w:rPr>
            </w:pPr>
          </w:p>
          <w:p w14:paraId="278243B6" w14:textId="77777777" w:rsidR="001D1359" w:rsidRPr="00E13422" w:rsidRDefault="001D1359" w:rsidP="00F14A50">
            <w:pPr>
              <w:spacing w:after="0"/>
              <w:rPr>
                <w:rFonts w:ascii="Euphemia UCAS" w:eastAsia="ＭＳ 明朝" w:hAnsi="Euphemia UCAS" w:cs="Euphemia UCAS"/>
                <w:lang w:val="en-CA"/>
              </w:rPr>
            </w:pP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 xml:space="preserve">3. 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sz w:val="32"/>
                <w:u w:val="single"/>
                <w:lang w:val="en-US"/>
              </w:rPr>
              <w:t>C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 xml:space="preserve">ontrast to fix misunderstanding </w:t>
            </w:r>
          </w:p>
        </w:tc>
      </w:tr>
      <w:tr w:rsidR="001D1359" w:rsidRPr="00BF2737" w14:paraId="543F92B7" w14:textId="77777777" w:rsidTr="00F14A50">
        <w:trPr>
          <w:jc w:val="right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9339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lang w:val="en-CA"/>
              </w:rPr>
              <w:t xml:space="preserve">Use a statement that contrasts what you perceive they are feeling with what you </w:t>
            </w:r>
            <w:r>
              <w:rPr>
                <w:rFonts w:eastAsia="ＭＳ 明朝"/>
                <w:lang w:val="en-CA"/>
              </w:rPr>
              <w:t>truly</w:t>
            </w:r>
            <w:r w:rsidRPr="00BF2737">
              <w:rPr>
                <w:rFonts w:eastAsia="ＭＳ 明朝"/>
                <w:lang w:val="en-CA"/>
              </w:rPr>
              <w:t xml:space="preserve"> mean.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B4D7" w14:textId="74B49500" w:rsidR="001D1359" w:rsidRPr="00E13422" w:rsidRDefault="001D1359" w:rsidP="00F14A50">
            <w:pPr>
              <w:spacing w:before="60" w:after="60"/>
              <w:rPr>
                <w:rFonts w:eastAsia="ＭＳ 明朝"/>
                <w:i/>
                <w:lang w:val="en-CA"/>
              </w:rPr>
            </w:pPr>
            <w:bookmarkStart w:id="0" w:name="_GoBack"/>
            <w:bookmarkEnd w:id="0"/>
            <w:r w:rsidRPr="00BF2737">
              <w:rPr>
                <w:rFonts w:eastAsia="ＭＳ 明朝"/>
                <w:i/>
                <w:lang w:val="en-US"/>
              </w:rPr>
              <w:t>The last thing I wanted was to make you feel under-valued</w:t>
            </w:r>
            <w:r w:rsidRPr="00BF2737">
              <w:rPr>
                <w:rFonts w:eastAsia="ＭＳ 明朝"/>
                <w:lang w:val="en-US"/>
              </w:rPr>
              <w:t xml:space="preserve"> [don’t part]. </w:t>
            </w:r>
            <w:r w:rsidRPr="00BF2737">
              <w:rPr>
                <w:rFonts w:eastAsia="ＭＳ 明朝"/>
                <w:i/>
                <w:lang w:val="en-US"/>
              </w:rPr>
              <w:t>I think you are an extremely valuable member of this team</w:t>
            </w:r>
            <w:r w:rsidRPr="00BF2737">
              <w:rPr>
                <w:rFonts w:eastAsia="ＭＳ 明朝"/>
                <w:lang w:val="en-US"/>
              </w:rPr>
              <w:t xml:space="preserve"> [do part].” </w:t>
            </w:r>
          </w:p>
        </w:tc>
      </w:tr>
      <w:tr w:rsidR="001D1359" w:rsidRPr="00BF2737" w14:paraId="107DE731" w14:textId="77777777" w:rsidTr="00F14A50">
        <w:trPr>
          <w:trHeight w:val="810"/>
          <w:jc w:val="right"/>
        </w:trPr>
        <w:tc>
          <w:tcPr>
            <w:tcW w:w="9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64ED" w14:textId="77777777" w:rsidR="001D1359" w:rsidRDefault="001D1359" w:rsidP="00F14A50">
            <w:pPr>
              <w:spacing w:after="0"/>
              <w:rPr>
                <w:rFonts w:ascii="Euphemia UCAS" w:eastAsia="ＭＳ 明朝" w:hAnsi="Euphemia UCAS" w:cs="Euphemia UCAS"/>
                <w:b/>
                <w:bCs/>
                <w:lang w:val="en-US"/>
              </w:rPr>
            </w:pPr>
          </w:p>
          <w:p w14:paraId="78E8A7E5" w14:textId="77777777" w:rsidR="001D1359" w:rsidRPr="00E13422" w:rsidRDefault="001D1359" w:rsidP="00F14A50">
            <w:pPr>
              <w:spacing w:after="0"/>
              <w:rPr>
                <w:rFonts w:ascii="Euphemia UCAS" w:eastAsia="ＭＳ 明朝" w:hAnsi="Euphemia UCAS" w:cs="Euphemia UCAS"/>
                <w:lang w:val="en-CA"/>
              </w:rPr>
            </w:pP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 xml:space="preserve">4. 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sz w:val="32"/>
                <w:u w:val="single"/>
                <w:lang w:val="en-US"/>
              </w:rPr>
              <w:t>E</w:t>
            </w:r>
            <w:r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>mpathetic l</w:t>
            </w:r>
            <w:r w:rsidRPr="009931B6">
              <w:rPr>
                <w:rFonts w:ascii="Euphemia UCAS" w:eastAsia="ＭＳ 明朝" w:hAnsi="Euphemia UCAS" w:cs="Euphemia UCAS"/>
                <w:b/>
                <w:bCs/>
                <w:color w:val="002060"/>
                <w:lang w:val="en-US"/>
              </w:rPr>
              <w:t>istening</w:t>
            </w:r>
          </w:p>
        </w:tc>
      </w:tr>
      <w:tr w:rsidR="001D1359" w:rsidRPr="00BF2737" w14:paraId="1405F476" w14:textId="77777777" w:rsidTr="00F14A50">
        <w:trPr>
          <w:jc w:val="right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04F6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lang w:val="en-US"/>
              </w:rPr>
              <w:t>Seeking to understand, to truly understand…</w:t>
            </w:r>
          </w:p>
          <w:p w14:paraId="2C9A3A1E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US"/>
              </w:rPr>
            </w:pPr>
          </w:p>
          <w:p w14:paraId="33B46831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lang w:val="en-US"/>
              </w:rPr>
              <w:t xml:space="preserve">Use open body language, do </w:t>
            </w:r>
            <w:r w:rsidRPr="00BF2737">
              <w:rPr>
                <w:rFonts w:eastAsia="ＭＳ 明朝"/>
                <w:i/>
                <w:lang w:val="en-US"/>
              </w:rPr>
              <w:t>not</w:t>
            </w:r>
            <w:r w:rsidRPr="00BF2737">
              <w:rPr>
                <w:rFonts w:eastAsia="ＭＳ 明朝"/>
                <w:lang w:val="en-US"/>
              </w:rPr>
              <w:t xml:space="preserve"> think about your next comment</w:t>
            </w:r>
          </w:p>
          <w:p w14:paraId="2B0DEABB" w14:textId="77777777" w:rsidR="001D1359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</w:p>
          <w:p w14:paraId="4FF2D3FC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>
              <w:rPr>
                <w:rFonts w:eastAsia="ＭＳ 明朝"/>
                <w:lang w:val="en-CA"/>
              </w:rPr>
              <w:t>Use AMP to show empathetic listening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5266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E13422">
              <w:rPr>
                <w:rFonts w:eastAsia="ＭＳ 明朝"/>
                <w:b/>
                <w:bCs/>
                <w:u w:val="single"/>
                <w:lang w:val="en-US"/>
              </w:rPr>
              <w:t>A</w:t>
            </w:r>
            <w:r w:rsidRPr="00BF2737">
              <w:rPr>
                <w:rFonts w:eastAsia="ＭＳ 明朝"/>
                <w:b/>
                <w:bCs/>
                <w:lang w:val="en-US"/>
              </w:rPr>
              <w:t xml:space="preserve">sk open-ended questions: </w:t>
            </w:r>
            <w:r w:rsidRPr="00BF2737">
              <w:rPr>
                <w:rFonts w:eastAsia="ＭＳ 明朝"/>
                <w:i/>
                <w:lang w:val="en-US"/>
              </w:rPr>
              <w:t xml:space="preserve"> </w:t>
            </w:r>
          </w:p>
          <w:p w14:paraId="7A54E373" w14:textId="77777777" w:rsidR="001D1359" w:rsidRPr="00BF2737" w:rsidRDefault="001D1359" w:rsidP="00F14A50">
            <w:pPr>
              <w:spacing w:after="0"/>
              <w:rPr>
                <w:rFonts w:eastAsia="ＭＳ 明朝"/>
                <w:i/>
                <w:lang w:val="en-CA"/>
              </w:rPr>
            </w:pPr>
            <w:r>
              <w:rPr>
                <w:rFonts w:eastAsia="ＭＳ 明朝"/>
                <w:i/>
                <w:lang w:val="en-US"/>
              </w:rPr>
              <w:t xml:space="preserve">I want </w:t>
            </w:r>
            <w:r w:rsidRPr="00BF2737">
              <w:rPr>
                <w:rFonts w:eastAsia="ＭＳ 明朝"/>
                <w:i/>
                <w:lang w:val="en-US"/>
              </w:rPr>
              <w:t>to hear your opinion/thoughts/perspective</w:t>
            </w:r>
            <w:r>
              <w:rPr>
                <w:rFonts w:eastAsia="ＭＳ 明朝"/>
                <w:i/>
                <w:lang w:val="en-US"/>
              </w:rPr>
              <w:t>.</w:t>
            </w:r>
            <w:r w:rsidRPr="00BF2737">
              <w:rPr>
                <w:rFonts w:eastAsia="ＭＳ 明朝"/>
                <w:i/>
                <w:lang w:val="en-US"/>
              </w:rPr>
              <w:t xml:space="preserve">.. </w:t>
            </w:r>
          </w:p>
          <w:p w14:paraId="25A6AF29" w14:textId="77777777" w:rsidR="001D1359" w:rsidRPr="00BF2737" w:rsidRDefault="001D1359" w:rsidP="00F14A50">
            <w:pPr>
              <w:spacing w:after="0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 xml:space="preserve">What have you observed that led to this issue? </w:t>
            </w:r>
          </w:p>
          <w:p w14:paraId="069A7F74" w14:textId="77777777" w:rsidR="001D1359" w:rsidRPr="009931B6" w:rsidRDefault="001D1359" w:rsidP="00F14A50">
            <w:pPr>
              <w:spacing w:after="0" w:line="360" w:lineRule="auto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 xml:space="preserve">Tell me more about…; How is this affecting you? </w:t>
            </w:r>
          </w:p>
          <w:p w14:paraId="70184A86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i/>
                <w:lang w:val="en-CA"/>
              </w:rPr>
            </w:pPr>
            <w:r w:rsidRPr="00E13422">
              <w:rPr>
                <w:rFonts w:eastAsia="ＭＳ 明朝"/>
                <w:b/>
                <w:bCs/>
                <w:u w:val="single"/>
                <w:lang w:val="en-US"/>
              </w:rPr>
              <w:t>M</w:t>
            </w:r>
            <w:r w:rsidRPr="00BF2737">
              <w:rPr>
                <w:rFonts w:eastAsia="ＭＳ 明朝"/>
                <w:b/>
                <w:bCs/>
                <w:lang w:val="en-US"/>
              </w:rPr>
              <w:t>irror Content and Emotion to confirm</w:t>
            </w:r>
          </w:p>
          <w:p w14:paraId="6EEFD829" w14:textId="77777777" w:rsidR="001D1359" w:rsidRPr="00BF2737" w:rsidRDefault="001D1359" w:rsidP="00F14A50">
            <w:pPr>
              <w:spacing w:after="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So you’re feeling</w:t>
            </w:r>
            <w:r w:rsidRPr="00BF2737">
              <w:rPr>
                <w:rFonts w:eastAsia="ＭＳ 明朝"/>
                <w:lang w:val="en-US"/>
              </w:rPr>
              <w:t>…</w:t>
            </w:r>
          </w:p>
          <w:p w14:paraId="024482E0" w14:textId="77777777" w:rsidR="001D1359" w:rsidRPr="00BF2737" w:rsidRDefault="001D1359" w:rsidP="00F14A50">
            <w:pPr>
              <w:spacing w:after="0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So you are thinking that</w:t>
            </w:r>
            <w:r w:rsidRPr="00BF2737">
              <w:rPr>
                <w:rFonts w:eastAsia="ＭＳ 明朝"/>
                <w:lang w:val="en-US"/>
              </w:rPr>
              <w:t>…</w:t>
            </w:r>
          </w:p>
          <w:p w14:paraId="195D8718" w14:textId="77777777" w:rsidR="001D1359" w:rsidRPr="00BF2737" w:rsidRDefault="001D1359" w:rsidP="00F14A50">
            <w:pPr>
              <w:spacing w:after="0" w:line="360" w:lineRule="auto"/>
              <w:rPr>
                <w:rFonts w:eastAsia="ＭＳ 明朝"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So you were doing/focused on/helping…</w:t>
            </w:r>
          </w:p>
          <w:p w14:paraId="341474A5" w14:textId="77777777" w:rsidR="001D1359" w:rsidRPr="00BF2737" w:rsidRDefault="001D1359" w:rsidP="00F14A50">
            <w:pPr>
              <w:spacing w:before="60" w:after="60"/>
              <w:rPr>
                <w:rFonts w:eastAsia="ＭＳ 明朝"/>
                <w:lang w:val="en-CA"/>
              </w:rPr>
            </w:pPr>
            <w:r w:rsidRPr="00E13422">
              <w:rPr>
                <w:rFonts w:eastAsia="ＭＳ 明朝"/>
                <w:b/>
                <w:bCs/>
                <w:u w:val="single"/>
                <w:lang w:val="en-US"/>
              </w:rPr>
              <w:t>P</w:t>
            </w:r>
            <w:r w:rsidRPr="00BF2737">
              <w:rPr>
                <w:rFonts w:eastAsia="ＭＳ 明朝"/>
                <w:b/>
                <w:bCs/>
                <w:lang w:val="en-US"/>
              </w:rPr>
              <w:t>araphrase the Story</w:t>
            </w:r>
          </w:p>
          <w:p w14:paraId="0FCBAF04" w14:textId="77777777" w:rsidR="001D1359" w:rsidRPr="00E13422" w:rsidRDefault="001D1359" w:rsidP="00F14A50">
            <w:pPr>
              <w:spacing w:after="60"/>
              <w:rPr>
                <w:rFonts w:eastAsia="ＭＳ 明朝"/>
                <w:i/>
                <w:lang w:val="en-CA"/>
              </w:rPr>
            </w:pPr>
            <w:r w:rsidRPr="00BF2737">
              <w:rPr>
                <w:rFonts w:eastAsia="ＭＳ 明朝"/>
                <w:i/>
                <w:lang w:val="en-US"/>
              </w:rPr>
              <w:t>Let’s see if I have this right, you’re concerned/upset/suspicious because…</w:t>
            </w:r>
          </w:p>
        </w:tc>
      </w:tr>
      <w:tr w:rsidR="001D1359" w:rsidRPr="00BF2737" w14:paraId="331F651C" w14:textId="77777777" w:rsidTr="001D1359">
        <w:trPr>
          <w:trHeight w:val="1443"/>
          <w:jc w:val="right"/>
        </w:trPr>
        <w:tc>
          <w:tcPr>
            <w:tcW w:w="9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801BB3" w14:textId="77777777" w:rsidR="001D1359" w:rsidRPr="001D1359" w:rsidRDefault="001D1359" w:rsidP="00F14A50">
            <w:pPr>
              <w:spacing w:after="0"/>
              <w:jc w:val="center"/>
              <w:rPr>
                <w:rFonts w:eastAsia="ＭＳ 明朝"/>
                <w:b/>
                <w:i/>
                <w:sz w:val="40"/>
                <w:lang w:val="en-CA"/>
              </w:rPr>
            </w:pPr>
          </w:p>
          <w:p w14:paraId="24B36AC9" w14:textId="77777777" w:rsidR="001D1359" w:rsidRPr="003C0199" w:rsidRDefault="001D1359" w:rsidP="00F14A50">
            <w:pPr>
              <w:spacing w:after="60"/>
              <w:jc w:val="center"/>
              <w:rPr>
                <w:rFonts w:ascii="Euphemia UCAS" w:eastAsia="ＭＳ 明朝" w:hAnsi="Euphemia UCAS" w:cs="Euphemia UCAS"/>
                <w:color w:val="002060"/>
                <w:sz w:val="28"/>
                <w:u w:val="double"/>
                <w:lang w:val="en-CA"/>
              </w:rPr>
            </w:pPr>
            <w:r w:rsidRPr="003C0199">
              <w:rPr>
                <w:rFonts w:ascii="Euphemia UCAS" w:eastAsia="ＭＳ 明朝" w:hAnsi="Euphemia UCAS" w:cs="Euphemia UCAS"/>
                <w:b/>
                <w:i/>
                <w:color w:val="002060"/>
                <w:sz w:val="28"/>
                <w:u w:val="double"/>
                <w:lang w:val="en-CA"/>
              </w:rPr>
              <w:t>Remember your Non-Verbals</w:t>
            </w:r>
            <w:r w:rsidRPr="003C0199">
              <w:rPr>
                <w:rFonts w:ascii="Euphemia UCAS" w:eastAsia="ＭＳ 明朝" w:hAnsi="Euphemia UCAS" w:cs="Euphemia UCAS"/>
                <w:color w:val="002060"/>
                <w:sz w:val="28"/>
                <w:u w:val="double"/>
                <w:lang w:val="en-CA"/>
              </w:rPr>
              <w:t>!</w:t>
            </w:r>
          </w:p>
          <w:p w14:paraId="121462CF" w14:textId="4A53DE24" w:rsidR="001D1359" w:rsidRPr="006E3024" w:rsidRDefault="001D1359" w:rsidP="001D1359">
            <w:pPr>
              <w:spacing w:after="60"/>
              <w:jc w:val="center"/>
              <w:rPr>
                <w:rFonts w:eastAsia="ＭＳ 明朝"/>
                <w:lang w:val="en-US"/>
              </w:rPr>
            </w:pPr>
            <w:r w:rsidRPr="00BF2737">
              <w:rPr>
                <w:rFonts w:eastAsia="ＭＳ 明朝"/>
                <w:lang w:val="en-US"/>
              </w:rPr>
              <w:t xml:space="preserve">Lean in, eye contact, nodding, “uh-huh” and “mm-hmm”, smiling when appropriate, open arms, friendly tone, volume, and intensity, friendly expression, </w:t>
            </w:r>
            <w:r>
              <w:rPr>
                <w:rFonts w:eastAsia="ＭＳ 明朝"/>
                <w:lang w:val="en-US"/>
              </w:rPr>
              <w:t>face</w:t>
            </w:r>
            <w:r w:rsidRPr="00BF2737">
              <w:rPr>
                <w:rFonts w:eastAsia="ＭＳ 明朝"/>
                <w:lang w:val="en-US"/>
              </w:rPr>
              <w:t xml:space="preserve"> the person, etc.</w:t>
            </w:r>
          </w:p>
        </w:tc>
      </w:tr>
    </w:tbl>
    <w:p w14:paraId="3B17F899" w14:textId="77777777" w:rsidR="00E13422" w:rsidRPr="00BF2737" w:rsidRDefault="00E13422" w:rsidP="00F51D93">
      <w:pPr>
        <w:spacing w:after="0"/>
        <w:rPr>
          <w:rFonts w:eastAsia="ＭＳ 明朝"/>
          <w:i/>
          <w:lang w:val="en-CA"/>
        </w:rPr>
      </w:pPr>
    </w:p>
    <w:sectPr w:rsidR="00E13422" w:rsidRPr="00BF2737" w:rsidSect="00F84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14B3" w14:textId="77777777" w:rsidR="0037517D" w:rsidRDefault="0037517D">
      <w:pPr>
        <w:spacing w:after="0"/>
      </w:pPr>
      <w:r>
        <w:separator/>
      </w:r>
    </w:p>
  </w:endnote>
  <w:endnote w:type="continuationSeparator" w:id="0">
    <w:p w14:paraId="03BB879E" w14:textId="77777777" w:rsidR="0037517D" w:rsidRDefault="00375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EuphemiaUCAS">
    <w:altName w:val="Euphemia UCAS"/>
    <w:charset w:val="00"/>
    <w:family w:val="auto"/>
    <w:pitch w:val="variable"/>
    <w:sig w:usb0="80000063" w:usb1="00000000" w:usb2="00002000" w:usb3="00000000" w:csb0="000001F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4C3B6F" w14:textId="77777777" w:rsidR="00E22582" w:rsidRDefault="00E22582" w:rsidP="003642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C11C8AC" w14:textId="77777777" w:rsidR="00E22582" w:rsidRDefault="00E22582" w:rsidP="00E225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910012" w14:textId="77777777" w:rsidR="00E22582" w:rsidRDefault="00E22582" w:rsidP="003642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0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E5963" w14:textId="77777777" w:rsidR="00CF5098" w:rsidRDefault="00CF5098" w:rsidP="00E22582">
    <w:pPr>
      <w:pStyle w:val="LHcopy"/>
      <w:ind w:right="360"/>
      <w:jc w:val="center"/>
      <w:rPr>
        <w:color w:val="213455"/>
        <w:spacing w:val="5"/>
      </w:rPr>
    </w:pPr>
  </w:p>
  <w:p w14:paraId="5877EABA" w14:textId="77777777" w:rsidR="00CF5098" w:rsidRDefault="00CF5098" w:rsidP="00F86168">
    <w:pPr>
      <w:pStyle w:val="LHcopy"/>
      <w:jc w:val="center"/>
      <w:rPr>
        <w:color w:val="213455"/>
        <w:spacing w:val="5"/>
      </w:rPr>
    </w:pPr>
    <w:r>
      <w:rPr>
        <w:rFonts w:ascii="Euphemia UCAS" w:hAnsi="Euphemia UCAS" w:cs="Times New Roman"/>
        <w:noProof/>
        <w:color w:val="1A2744"/>
        <w:szCs w:val="32"/>
      </w:rPr>
      <w:drawing>
        <wp:inline distT="0" distB="0" distL="0" distR="0" wp14:anchorId="2F8473F9" wp14:editId="0761D2A7">
          <wp:extent cx="127000" cy="101600"/>
          <wp:effectExtent l="0" t="0" r="0" b="0"/>
          <wp:docPr id="1" name="Picture 1" descr=":::Round8: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Round8:Twi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13455"/>
        <w:spacing w:val="5"/>
      </w:rPr>
      <w:t xml:space="preserve"> @ITPMetrics  |  ITPMetrics.com</w:t>
    </w:r>
  </w:p>
  <w:p w14:paraId="0B74D184" w14:textId="77777777" w:rsidR="00CF5098" w:rsidRPr="00F86168" w:rsidRDefault="00CF5098" w:rsidP="00F861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6C79A0" w14:textId="77777777" w:rsidR="00CF5098" w:rsidRDefault="00CF5098" w:rsidP="002143F9">
    <w:pPr>
      <w:pStyle w:val="LHcopy"/>
      <w:jc w:val="center"/>
      <w:rPr>
        <w:color w:val="213455"/>
        <w:spacing w:val="5"/>
      </w:rPr>
    </w:pPr>
    <w:r>
      <w:rPr>
        <w:color w:val="213455"/>
        <w:spacing w:val="5"/>
      </w:rPr>
      <w:t xml:space="preserve"> </w:t>
    </w:r>
  </w:p>
  <w:p w14:paraId="0A829844" w14:textId="77777777" w:rsidR="00CF5098" w:rsidRDefault="00CF5098" w:rsidP="002143F9">
    <w:pPr>
      <w:pStyle w:val="LHcopy"/>
      <w:jc w:val="center"/>
      <w:rPr>
        <w:color w:val="213455"/>
        <w:spacing w:val="5"/>
      </w:rPr>
    </w:pPr>
    <w:r>
      <w:rPr>
        <w:rFonts w:ascii="Euphemia UCAS" w:hAnsi="Euphemia UCAS" w:cs="Times New Roman"/>
        <w:noProof/>
        <w:color w:val="1A2744"/>
        <w:szCs w:val="32"/>
      </w:rPr>
      <w:drawing>
        <wp:inline distT="0" distB="0" distL="0" distR="0" wp14:anchorId="428343A1" wp14:editId="40C6597F">
          <wp:extent cx="127000" cy="101600"/>
          <wp:effectExtent l="0" t="0" r="0" b="0"/>
          <wp:docPr id="4" name="Picture 1" descr=":::Round8: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Round8:Twi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13455"/>
        <w:spacing w:val="5"/>
      </w:rPr>
      <w:t xml:space="preserve"> @ITPMetrics  |  ITPMetrics.com</w:t>
    </w:r>
  </w:p>
  <w:p w14:paraId="4F181177" w14:textId="77777777" w:rsidR="00CF5098" w:rsidRDefault="00CF50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6D53" w14:textId="77777777" w:rsidR="0037517D" w:rsidRDefault="0037517D">
      <w:pPr>
        <w:spacing w:after="0"/>
      </w:pPr>
      <w:r>
        <w:separator/>
      </w:r>
    </w:p>
  </w:footnote>
  <w:footnote w:type="continuationSeparator" w:id="0">
    <w:p w14:paraId="3D6FD6B3" w14:textId="77777777" w:rsidR="0037517D" w:rsidRDefault="00375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EA2A06" w14:textId="77777777" w:rsidR="00CF5098" w:rsidRDefault="0037517D">
    <w:pPr>
      <w:pStyle w:val="Header"/>
    </w:pPr>
    <w:r>
      <w:rPr>
        <w:noProof/>
        <w:lang w:val="en-US"/>
      </w:rPr>
      <w:pict w14:anchorId="41F2E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1.9pt;height:791.9pt;z-index:-251657728;mso-wrap-edited:f;mso-position-horizontal:center;mso-position-horizontal-relative:margin;mso-position-vertical:center;mso-position-vertical-relative:margin" wrapcoords="-26 0 -26 21559 21600 21559 21600 0 -26 0">
          <v:imagedata r:id="rId1" o:title="Backgrounds-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83ACDA" w14:textId="77777777" w:rsidR="00CF5098" w:rsidRDefault="0037517D">
    <w:pPr>
      <w:pStyle w:val="Header"/>
    </w:pPr>
    <w:r>
      <w:rPr>
        <w:noProof/>
        <w:lang w:val="en-US"/>
      </w:rPr>
      <w:pict w14:anchorId="1F418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1.9pt;height:791.9pt;z-index:-251658752;mso-wrap-edited:f;mso-position-horizontal:center;mso-position-horizontal-relative:margin;mso-position-vertical:center;mso-position-vertical-relative:margin" wrapcoords="-26 0 -26 21559 21600 21559 21600 0 -26 0">
          <v:imagedata r:id="rId1" o:title="Backgrounds-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pPr w:leftFromText="187" w:rightFromText="187" w:bottomFromText="200" w:vertAnchor="text" w:tblpX="-1769" w:tblpY="1"/>
      <w:tblW w:w="7469" w:type="pct"/>
      <w:tblLook w:val="04A0" w:firstRow="1" w:lastRow="0" w:firstColumn="1" w:lastColumn="0" w:noHBand="0" w:noVBand="1"/>
    </w:tblPr>
    <w:tblGrid>
      <w:gridCol w:w="4881"/>
      <w:gridCol w:w="2995"/>
      <w:gridCol w:w="6429"/>
    </w:tblGrid>
    <w:tr w:rsidR="00CF5098" w:rsidRPr="00C34CB3" w14:paraId="2A468A8F" w14:textId="77777777" w:rsidTr="0034342B">
      <w:trPr>
        <w:trHeight w:val="845"/>
      </w:trPr>
      <w:tc>
        <w:tcPr>
          <w:tcW w:w="1706" w:type="pct"/>
          <w:tcBorders>
            <w:top w:val="nil"/>
            <w:left w:val="nil"/>
            <w:bottom w:val="single" w:sz="12" w:space="0" w:color="DFB317"/>
            <w:right w:val="nil"/>
          </w:tcBorders>
        </w:tcPr>
        <w:p w14:paraId="76533D0F" w14:textId="77777777" w:rsidR="00CF5098" w:rsidRPr="00C34CB3" w:rsidRDefault="00CF5098" w:rsidP="002143F9">
          <w:pPr>
            <w:pStyle w:val="Header"/>
            <w:spacing w:line="276" w:lineRule="auto"/>
            <w:rPr>
              <w:rFonts w:eastAsia="Times New Roman"/>
              <w:b/>
              <w:bCs/>
              <w:color w:val="5B9BD5"/>
            </w:rPr>
          </w:pPr>
        </w:p>
      </w:tc>
      <w:tc>
        <w:tcPr>
          <w:tcW w:w="1047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725A5877" w14:textId="77777777" w:rsidR="00CF5098" w:rsidRPr="00C34CB3" w:rsidRDefault="00CF5098" w:rsidP="002143F9">
          <w:pPr>
            <w:pStyle w:val="NoSpacing"/>
            <w:jc w:val="center"/>
            <w:rPr>
              <w:rFonts w:ascii="Cambria" w:hAnsi="Cambria"/>
              <w:noProof/>
              <w:color w:val="5B9BD5"/>
              <w:szCs w:val="20"/>
            </w:rPr>
          </w:pPr>
          <w:r>
            <w:rPr>
              <w:rFonts w:ascii="Cambria" w:hAnsi="Cambria"/>
              <w:noProof/>
              <w:color w:val="5B9BD5"/>
              <w:szCs w:val="20"/>
            </w:rPr>
            <w:drawing>
              <wp:inline distT="0" distB="0" distL="0" distR="0" wp14:anchorId="4EDB172D" wp14:editId="4614F044">
                <wp:extent cx="774700" cy="736600"/>
                <wp:effectExtent l="0" t="0" r="12700" b="0"/>
                <wp:docPr id="2" name="Picture 2" descr="Macintosh HD:Users:thaliaantonio:Documents:Projects:ITP Metrics:Round10:Logos:ITPM-colour-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cintosh HD:Users:thaliaantonio:Documents:Projects:ITP Metrics:Round10:Logos:ITPM-colour-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7" w:type="pct"/>
          <w:tcBorders>
            <w:top w:val="nil"/>
            <w:left w:val="nil"/>
            <w:bottom w:val="single" w:sz="12" w:space="0" w:color="DFB317"/>
            <w:right w:val="nil"/>
          </w:tcBorders>
        </w:tcPr>
        <w:p w14:paraId="0F00BC5A" w14:textId="77777777" w:rsidR="00CF5098" w:rsidRPr="00C34CB3" w:rsidRDefault="00CF5098" w:rsidP="002143F9">
          <w:pPr>
            <w:pStyle w:val="Header"/>
            <w:spacing w:line="276" w:lineRule="auto"/>
            <w:rPr>
              <w:rFonts w:eastAsia="Times New Roman"/>
              <w:b/>
              <w:bCs/>
              <w:color w:val="5B9BD5"/>
            </w:rPr>
          </w:pPr>
        </w:p>
      </w:tc>
    </w:tr>
    <w:tr w:rsidR="00CF5098" w:rsidRPr="00C34CB3" w14:paraId="33F9C957" w14:textId="77777777" w:rsidTr="0034342B">
      <w:trPr>
        <w:trHeight w:val="21"/>
      </w:trPr>
      <w:tc>
        <w:tcPr>
          <w:tcW w:w="1706" w:type="pct"/>
          <w:tcBorders>
            <w:top w:val="single" w:sz="12" w:space="0" w:color="DFB317"/>
            <w:left w:val="nil"/>
            <w:bottom w:val="nil"/>
            <w:right w:val="nil"/>
          </w:tcBorders>
        </w:tcPr>
        <w:p w14:paraId="6F3E5CD3" w14:textId="77777777" w:rsidR="00CF5098" w:rsidRPr="00C34CB3" w:rsidRDefault="00CF5098" w:rsidP="002143F9">
          <w:pPr>
            <w:pStyle w:val="Header"/>
            <w:spacing w:line="276" w:lineRule="auto"/>
            <w:rPr>
              <w:rFonts w:eastAsia="Times New Roman"/>
              <w:b/>
              <w:bCs/>
              <w:color w:val="5B9BD5"/>
            </w:rPr>
          </w:pPr>
        </w:p>
      </w:tc>
      <w:tc>
        <w:tcPr>
          <w:tcW w:w="1047" w:type="pct"/>
          <w:vMerge/>
          <w:tcBorders>
            <w:left w:val="nil"/>
            <w:bottom w:val="nil"/>
            <w:right w:val="nil"/>
          </w:tcBorders>
          <w:vAlign w:val="center"/>
        </w:tcPr>
        <w:p w14:paraId="467BF26E" w14:textId="77777777" w:rsidR="00CF5098" w:rsidRPr="00C34CB3" w:rsidRDefault="00CF5098" w:rsidP="002143F9">
          <w:pPr>
            <w:spacing w:after="0"/>
            <w:rPr>
              <w:rFonts w:eastAsia="Calibri"/>
              <w:color w:val="5B9BD5"/>
              <w:sz w:val="22"/>
              <w:szCs w:val="22"/>
            </w:rPr>
          </w:pPr>
        </w:p>
      </w:tc>
      <w:tc>
        <w:tcPr>
          <w:tcW w:w="2247" w:type="pct"/>
          <w:tcBorders>
            <w:top w:val="single" w:sz="12" w:space="0" w:color="DFB317"/>
            <w:left w:val="nil"/>
            <w:bottom w:val="nil"/>
            <w:right w:val="nil"/>
          </w:tcBorders>
        </w:tcPr>
        <w:p w14:paraId="1C102F78" w14:textId="77777777" w:rsidR="00CF5098" w:rsidRPr="00C34CB3" w:rsidRDefault="00CF5098" w:rsidP="002143F9">
          <w:pPr>
            <w:pStyle w:val="Header"/>
            <w:spacing w:line="276" w:lineRule="auto"/>
            <w:rPr>
              <w:rFonts w:eastAsia="Times New Roman"/>
              <w:b/>
              <w:bCs/>
              <w:color w:val="5B9BD5"/>
            </w:rPr>
          </w:pPr>
        </w:p>
      </w:tc>
    </w:tr>
  </w:tbl>
  <w:p w14:paraId="10ADD1AB" w14:textId="77777777" w:rsidR="00CF5098" w:rsidRDefault="00CF5098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C522F28" wp14:editId="67E7CBD3">
          <wp:simplePos x="0" y="0"/>
          <wp:positionH relativeFrom="margin">
            <wp:posOffset>-1121410</wp:posOffset>
          </wp:positionH>
          <wp:positionV relativeFrom="margin">
            <wp:posOffset>-828040</wp:posOffset>
          </wp:positionV>
          <wp:extent cx="7771130" cy="10057130"/>
          <wp:effectExtent l="0" t="0" r="1270" b="1270"/>
          <wp:wrapNone/>
          <wp:docPr id="3" name="Picture 3" descr="Background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ckgrounds-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C48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C09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8625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90F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12D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1AE0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6A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DA7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AE1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24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AF4F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D42F6"/>
    <w:multiLevelType w:val="hybridMultilevel"/>
    <w:tmpl w:val="0DC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B4A07"/>
    <w:multiLevelType w:val="hybridMultilevel"/>
    <w:tmpl w:val="674E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A775B"/>
    <w:multiLevelType w:val="hybridMultilevel"/>
    <w:tmpl w:val="077C6D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86FD6"/>
    <w:multiLevelType w:val="hybridMultilevel"/>
    <w:tmpl w:val="C6ECD218"/>
    <w:lvl w:ilvl="0" w:tplc="0C461B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40668"/>
    <w:multiLevelType w:val="hybridMultilevel"/>
    <w:tmpl w:val="02AE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B7870"/>
    <w:multiLevelType w:val="hybridMultilevel"/>
    <w:tmpl w:val="F94212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C6189A"/>
    <w:multiLevelType w:val="hybridMultilevel"/>
    <w:tmpl w:val="F25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A5AE0"/>
    <w:multiLevelType w:val="hybridMultilevel"/>
    <w:tmpl w:val="1440218E"/>
    <w:lvl w:ilvl="0" w:tplc="A6A45D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F79646" w:themeColor="accent6"/>
        <w:sz w:val="28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7055"/>
    <w:multiLevelType w:val="hybridMultilevel"/>
    <w:tmpl w:val="51221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CD4A2C"/>
    <w:multiLevelType w:val="hybridMultilevel"/>
    <w:tmpl w:val="DAFA3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2353A"/>
    <w:multiLevelType w:val="hybridMultilevel"/>
    <w:tmpl w:val="79AC371E"/>
    <w:lvl w:ilvl="0" w:tplc="0C461B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A2C1C"/>
    <w:multiLevelType w:val="hybridMultilevel"/>
    <w:tmpl w:val="BD9A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43D7"/>
    <w:multiLevelType w:val="hybridMultilevel"/>
    <w:tmpl w:val="1440218E"/>
    <w:lvl w:ilvl="0" w:tplc="A6A45D78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F79646" w:themeColor="accent6"/>
        <w:sz w:val="28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4C5FA7"/>
    <w:multiLevelType w:val="hybridMultilevel"/>
    <w:tmpl w:val="DAFA3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2029"/>
    <w:multiLevelType w:val="hybridMultilevel"/>
    <w:tmpl w:val="3F7E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7"/>
  </w:num>
  <w:num w:numId="14">
    <w:abstractNumId w:val="12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14"/>
  </w:num>
  <w:num w:numId="20">
    <w:abstractNumId w:val="25"/>
  </w:num>
  <w:num w:numId="21">
    <w:abstractNumId w:val="16"/>
  </w:num>
  <w:num w:numId="22">
    <w:abstractNumId w:val="24"/>
  </w:num>
  <w:num w:numId="23">
    <w:abstractNumId w:val="20"/>
  </w:num>
  <w:num w:numId="24">
    <w:abstractNumId w:val="21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1B"/>
    <w:rsid w:val="00081F9F"/>
    <w:rsid w:val="00083427"/>
    <w:rsid w:val="00084374"/>
    <w:rsid w:val="000B04EC"/>
    <w:rsid w:val="000B33A5"/>
    <w:rsid w:val="000E550F"/>
    <w:rsid w:val="000F0BF0"/>
    <w:rsid w:val="000F7072"/>
    <w:rsid w:val="00104E49"/>
    <w:rsid w:val="00115D77"/>
    <w:rsid w:val="001372EC"/>
    <w:rsid w:val="00153D1B"/>
    <w:rsid w:val="001C0128"/>
    <w:rsid w:val="001D1285"/>
    <w:rsid w:val="001D1359"/>
    <w:rsid w:val="001E6FB5"/>
    <w:rsid w:val="00213EA2"/>
    <w:rsid w:val="002143F9"/>
    <w:rsid w:val="002330F1"/>
    <w:rsid w:val="00245881"/>
    <w:rsid w:val="00277265"/>
    <w:rsid w:val="0029525D"/>
    <w:rsid w:val="002A383D"/>
    <w:rsid w:val="002B2775"/>
    <w:rsid w:val="002C2E07"/>
    <w:rsid w:val="002E24FC"/>
    <w:rsid w:val="002E4313"/>
    <w:rsid w:val="00335630"/>
    <w:rsid w:val="0034342B"/>
    <w:rsid w:val="003478AD"/>
    <w:rsid w:val="003639B7"/>
    <w:rsid w:val="0037517D"/>
    <w:rsid w:val="0038409E"/>
    <w:rsid w:val="00386BF5"/>
    <w:rsid w:val="00390CA4"/>
    <w:rsid w:val="003A30FC"/>
    <w:rsid w:val="003D2047"/>
    <w:rsid w:val="00401E7E"/>
    <w:rsid w:val="004022E9"/>
    <w:rsid w:val="0045068D"/>
    <w:rsid w:val="004727CB"/>
    <w:rsid w:val="00473425"/>
    <w:rsid w:val="0049252C"/>
    <w:rsid w:val="00493E61"/>
    <w:rsid w:val="004B0495"/>
    <w:rsid w:val="004B0A0D"/>
    <w:rsid w:val="004D52D9"/>
    <w:rsid w:val="00505FD1"/>
    <w:rsid w:val="00565F27"/>
    <w:rsid w:val="00573493"/>
    <w:rsid w:val="005E4B24"/>
    <w:rsid w:val="006231B2"/>
    <w:rsid w:val="006559C8"/>
    <w:rsid w:val="00655D28"/>
    <w:rsid w:val="00670105"/>
    <w:rsid w:val="006741EE"/>
    <w:rsid w:val="006A5FC6"/>
    <w:rsid w:val="006C0225"/>
    <w:rsid w:val="006C2BB3"/>
    <w:rsid w:val="006E29D1"/>
    <w:rsid w:val="00724920"/>
    <w:rsid w:val="007305BD"/>
    <w:rsid w:val="0073646B"/>
    <w:rsid w:val="0074194F"/>
    <w:rsid w:val="0079278B"/>
    <w:rsid w:val="00810F08"/>
    <w:rsid w:val="008422DD"/>
    <w:rsid w:val="00855383"/>
    <w:rsid w:val="00895FA7"/>
    <w:rsid w:val="008B30A7"/>
    <w:rsid w:val="008C033D"/>
    <w:rsid w:val="008F733C"/>
    <w:rsid w:val="00921CE4"/>
    <w:rsid w:val="00927A51"/>
    <w:rsid w:val="0098480E"/>
    <w:rsid w:val="00986999"/>
    <w:rsid w:val="009931B6"/>
    <w:rsid w:val="009E31C9"/>
    <w:rsid w:val="009F4220"/>
    <w:rsid w:val="00A03C4E"/>
    <w:rsid w:val="00A12F78"/>
    <w:rsid w:val="00A471F8"/>
    <w:rsid w:val="00A508F4"/>
    <w:rsid w:val="00A5329B"/>
    <w:rsid w:val="00A77CA3"/>
    <w:rsid w:val="00AA0E93"/>
    <w:rsid w:val="00AB362C"/>
    <w:rsid w:val="00AB704C"/>
    <w:rsid w:val="00AC0C44"/>
    <w:rsid w:val="00AD1861"/>
    <w:rsid w:val="00B1045D"/>
    <w:rsid w:val="00B45887"/>
    <w:rsid w:val="00B4794D"/>
    <w:rsid w:val="00B826E8"/>
    <w:rsid w:val="00B82F2F"/>
    <w:rsid w:val="00BA497E"/>
    <w:rsid w:val="00BB3924"/>
    <w:rsid w:val="00BC08D5"/>
    <w:rsid w:val="00BC0AB0"/>
    <w:rsid w:val="00BD5468"/>
    <w:rsid w:val="00C323F6"/>
    <w:rsid w:val="00C32D76"/>
    <w:rsid w:val="00C34CB3"/>
    <w:rsid w:val="00C52249"/>
    <w:rsid w:val="00C54201"/>
    <w:rsid w:val="00C83C4B"/>
    <w:rsid w:val="00CA69DF"/>
    <w:rsid w:val="00CE12E3"/>
    <w:rsid w:val="00CE67DF"/>
    <w:rsid w:val="00CF5098"/>
    <w:rsid w:val="00D24734"/>
    <w:rsid w:val="00D506E2"/>
    <w:rsid w:val="00D72F3A"/>
    <w:rsid w:val="00D818FE"/>
    <w:rsid w:val="00D96F80"/>
    <w:rsid w:val="00DE5ADF"/>
    <w:rsid w:val="00DF48CD"/>
    <w:rsid w:val="00E04E21"/>
    <w:rsid w:val="00E13422"/>
    <w:rsid w:val="00E1439F"/>
    <w:rsid w:val="00E22582"/>
    <w:rsid w:val="00E425C1"/>
    <w:rsid w:val="00EE3CEB"/>
    <w:rsid w:val="00EF33BC"/>
    <w:rsid w:val="00F0627B"/>
    <w:rsid w:val="00F2201E"/>
    <w:rsid w:val="00F51D93"/>
    <w:rsid w:val="00F76F85"/>
    <w:rsid w:val="00F84A1F"/>
    <w:rsid w:val="00F86168"/>
    <w:rsid w:val="00F95D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613C81E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6191"/>
    <w:pPr>
      <w:spacing w:after="20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D1B"/>
  </w:style>
  <w:style w:type="paragraph" w:styleId="Footer">
    <w:name w:val="footer"/>
    <w:basedOn w:val="Normal"/>
    <w:link w:val="FooterChar"/>
    <w:uiPriority w:val="99"/>
    <w:unhideWhenUsed/>
    <w:rsid w:val="00153D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D1B"/>
  </w:style>
  <w:style w:type="paragraph" w:styleId="NoSpacing">
    <w:name w:val="No Spacing"/>
    <w:link w:val="NoSpacingChar"/>
    <w:qFormat/>
    <w:rsid w:val="00153D1B"/>
    <w:rPr>
      <w:rFonts w:ascii="PMingLiU" w:eastAsia="Times New Roman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153D1B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LHcopy">
    <w:name w:val="LH copy"/>
    <w:basedOn w:val="Normal"/>
    <w:uiPriority w:val="99"/>
    <w:rsid w:val="00FB2C91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EuphemiaUCAS" w:hAnsi="EuphemiaUCAS" w:cs="EuphemiaUCAS"/>
      <w:color w:val="000000"/>
      <w:sz w:val="15"/>
      <w:szCs w:val="15"/>
      <w:lang w:val="en-US"/>
    </w:rPr>
  </w:style>
  <w:style w:type="paragraph" w:styleId="ListParagraph">
    <w:name w:val="List Paragraph"/>
    <w:basedOn w:val="Normal"/>
    <w:uiPriority w:val="34"/>
    <w:qFormat/>
    <w:rsid w:val="00921CE4"/>
    <w:pPr>
      <w:spacing w:after="0"/>
      <w:ind w:left="720"/>
      <w:contextualSpacing/>
    </w:pPr>
    <w:rPr>
      <w:rFonts w:eastAsia="ＭＳ 明朝"/>
      <w:lang w:val="en-US"/>
    </w:rPr>
  </w:style>
  <w:style w:type="character" w:styleId="CommentReference">
    <w:name w:val="annotation reference"/>
    <w:uiPriority w:val="99"/>
    <w:semiHidden/>
    <w:unhideWhenUsed/>
    <w:rsid w:val="00BB39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24"/>
    <w:pPr>
      <w:spacing w:after="0"/>
    </w:pPr>
    <w:rPr>
      <w:rFonts w:eastAsia="ＭＳ 明朝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24"/>
    <w:rPr>
      <w:rFonts w:eastAsia="ＭＳ 明朝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B39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924"/>
    <w:rPr>
      <w:rFonts w:ascii="Lucida Grande" w:hAnsi="Lucida Grande" w:cs="Lucida Grande"/>
      <w:sz w:val="18"/>
      <w:szCs w:val="18"/>
      <w:lang w:val="es-ES_tradnl"/>
    </w:rPr>
  </w:style>
  <w:style w:type="table" w:styleId="TableGrid">
    <w:name w:val="Table Grid"/>
    <w:basedOn w:val="TableNormal"/>
    <w:rsid w:val="00F8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CA4"/>
    <w:pPr>
      <w:spacing w:after="200"/>
    </w:pPr>
    <w:rPr>
      <w:rFonts w:eastAsia="Cambria"/>
      <w:b/>
      <w:bCs/>
      <w:sz w:val="20"/>
      <w:szCs w:val="20"/>
      <w:lang w:val="es-ES_tradnl"/>
    </w:rPr>
  </w:style>
  <w:style w:type="character" w:customStyle="1" w:styleId="CommentSubjectChar">
    <w:name w:val="Comment Subject Char"/>
    <w:basedOn w:val="CommentTextChar"/>
    <w:link w:val="CommentSubject"/>
    <w:semiHidden/>
    <w:rsid w:val="00390CA4"/>
    <w:rPr>
      <w:rFonts w:eastAsia="ＭＳ 明朝"/>
      <w:b/>
      <w:bCs/>
      <w:sz w:val="24"/>
      <w:szCs w:val="24"/>
      <w:lang w:val="es-ES_tradnl"/>
    </w:rPr>
  </w:style>
  <w:style w:type="character" w:styleId="PageNumber">
    <w:name w:val="page number"/>
    <w:basedOn w:val="DefaultParagraphFont"/>
    <w:semiHidden/>
    <w:unhideWhenUsed/>
    <w:rsid w:val="00E2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Thalia Antonio</dc:creator>
  <cp:keywords/>
  <cp:lastModifiedBy>Genevieve Hoffart</cp:lastModifiedBy>
  <cp:revision>16</cp:revision>
  <cp:lastPrinted>2016-09-21T15:50:00Z</cp:lastPrinted>
  <dcterms:created xsi:type="dcterms:W3CDTF">2017-01-21T20:12:00Z</dcterms:created>
  <dcterms:modified xsi:type="dcterms:W3CDTF">2017-01-24T19:57:00Z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