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C2B658" w14:textId="77777777" w:rsidR="00E51E38" w:rsidRDefault="00E51E38">
      <w:pPr>
        <w:pStyle w:val="normal0"/>
        <w:spacing w:before="0" w:after="200" w:line="276" w:lineRule="auto"/>
      </w:pPr>
    </w:p>
    <w:tbl>
      <w:tblPr>
        <w:tblW w:w="13860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3120"/>
        <w:gridCol w:w="3120"/>
        <w:gridCol w:w="3120"/>
      </w:tblGrid>
      <w:tr w:rsidR="00305E39" w14:paraId="44B2A15F" w14:textId="77777777" w:rsidTr="00F45F94">
        <w:trPr>
          <w:trHeight w:val="520"/>
        </w:trPr>
        <w:tc>
          <w:tcPr>
            <w:tcW w:w="13860" w:type="dxa"/>
            <w:gridSpan w:val="5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16DA0305" w14:textId="3154C87B" w:rsidR="00305E39" w:rsidRDefault="00305E39" w:rsidP="008D0023">
            <w:pPr>
              <w:pStyle w:val="normal0"/>
              <w:tabs>
                <w:tab w:val="right" w:pos="7236"/>
              </w:tabs>
              <w:spacing w:before="180" w:after="80"/>
            </w:pPr>
            <w:r>
              <w:rPr>
                <w:rFonts w:ascii="Arial" w:eastAsia="Arial" w:hAnsi="Arial" w:cs="Arial"/>
                <w:b/>
                <w:sz w:val="20"/>
              </w:rPr>
              <w:t>Assignment 4:</w:t>
            </w:r>
            <w:r w:rsidR="008D0023">
              <w:rPr>
                <w:rFonts w:ascii="Arial" w:eastAsia="Arial" w:hAnsi="Arial" w:cs="Arial"/>
                <w:b/>
                <w:sz w:val="20"/>
              </w:rPr>
              <w:t xml:space="preserve"> Course Redesign for Synchronous + Asynchronous Delivery (40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%)</w:t>
            </w:r>
          </w:p>
        </w:tc>
      </w:tr>
      <w:tr w:rsidR="00E51E38" w14:paraId="238DA94B" w14:textId="77777777">
        <w:trPr>
          <w:trHeight w:val="520"/>
        </w:trPr>
        <w:tc>
          <w:tcPr>
            <w:tcW w:w="234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13E58917" w14:textId="77777777" w:rsidR="00E51E38" w:rsidRDefault="00305E39">
            <w:pPr>
              <w:pStyle w:val="normal0"/>
              <w:tabs>
                <w:tab w:val="left" w:pos="567"/>
              </w:tabs>
              <w:spacing w:before="180" w:after="80"/>
            </w:pPr>
            <w:r>
              <w:rPr>
                <w:rFonts w:ascii="Arial" w:eastAsia="Arial" w:hAnsi="Arial" w:cs="Arial"/>
                <w:b/>
                <w:sz w:val="20"/>
              </w:rPr>
              <w:t>Learning Outcome</w:t>
            </w:r>
          </w:p>
        </w:tc>
        <w:tc>
          <w:tcPr>
            <w:tcW w:w="2160" w:type="dxa"/>
            <w:shd w:val="clear" w:color="auto" w:fill="FFFFFF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67C8E715" w14:textId="77777777" w:rsidR="00E51E38" w:rsidRDefault="00E51E38">
            <w:pPr>
              <w:pStyle w:val="normal0"/>
              <w:tabs>
                <w:tab w:val="left" w:pos="567"/>
              </w:tabs>
              <w:spacing w:before="180" w:after="80"/>
            </w:pP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21560585" w14:textId="77777777" w:rsidR="00E51E38" w:rsidRDefault="00E51E38">
            <w:pPr>
              <w:pStyle w:val="normal0"/>
              <w:spacing w:before="0" w:after="200" w:line="276" w:lineRule="auto"/>
            </w:pP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7C1E8093" w14:textId="77777777" w:rsidR="00E51E38" w:rsidRDefault="00E51E38">
            <w:pPr>
              <w:pStyle w:val="normal0"/>
              <w:spacing w:before="0" w:after="200" w:line="276" w:lineRule="auto"/>
            </w:pP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39378F9F" w14:textId="77777777" w:rsidR="00E51E38" w:rsidRDefault="00E51E38">
            <w:pPr>
              <w:pStyle w:val="normal0"/>
              <w:spacing w:before="0" w:after="200" w:line="276" w:lineRule="auto"/>
            </w:pPr>
          </w:p>
        </w:tc>
      </w:tr>
      <w:tr w:rsidR="00E51E38" w14:paraId="248DE95A" w14:textId="77777777">
        <w:trPr>
          <w:trHeight w:val="520"/>
        </w:trPr>
        <w:tc>
          <w:tcPr>
            <w:tcW w:w="234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0CA4769E" w14:textId="77777777" w:rsidR="00E51E38" w:rsidRDefault="00E51E38">
            <w:pPr>
              <w:pStyle w:val="normal0"/>
              <w:tabs>
                <w:tab w:val="left" w:pos="567"/>
              </w:tabs>
              <w:spacing w:before="180" w:after="80"/>
              <w:ind w:left="360"/>
            </w:pPr>
          </w:p>
        </w:tc>
        <w:tc>
          <w:tcPr>
            <w:tcW w:w="2160" w:type="dxa"/>
            <w:shd w:val="clear" w:color="auto" w:fill="FFFFFF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1C67531B" w14:textId="77777777" w:rsidR="00E51E38" w:rsidRDefault="00305E39">
            <w:pPr>
              <w:pStyle w:val="normal0"/>
              <w:tabs>
                <w:tab w:val="left" w:pos="567"/>
              </w:tabs>
              <w:spacing w:before="180" w:after="80"/>
            </w:pPr>
            <w:r>
              <w:rPr>
                <w:rFonts w:ascii="Arial" w:eastAsia="Arial" w:hAnsi="Arial" w:cs="Arial"/>
                <w:b/>
                <w:sz w:val="20"/>
              </w:rPr>
              <w:t>Assessment criteria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42EC0621" w14:textId="77777777" w:rsidR="00E51E38" w:rsidRDefault="00305E39">
            <w:pPr>
              <w:pStyle w:val="normal0"/>
              <w:tabs>
                <w:tab w:val="left" w:pos="567"/>
              </w:tabs>
              <w:spacing w:before="180" w:after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Level 3 -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Exemplary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73B3F93A" w14:textId="77777777" w:rsidR="00E51E38" w:rsidRDefault="00305E39">
            <w:pPr>
              <w:pStyle w:val="normal0"/>
              <w:tabs>
                <w:tab w:val="left" w:pos="567"/>
              </w:tabs>
              <w:spacing w:before="180" w:after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Level 2 -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Proficient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5A6D0CB9" w14:textId="77777777" w:rsidR="00E51E38" w:rsidRDefault="00305E39">
            <w:pPr>
              <w:pStyle w:val="normal0"/>
              <w:tabs>
                <w:tab w:val="left" w:pos="567"/>
              </w:tabs>
              <w:spacing w:before="180" w:after="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Level 1 -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Developing</w:t>
            </w:r>
          </w:p>
        </w:tc>
      </w:tr>
      <w:tr w:rsidR="00E51E38" w14:paraId="4A4864E2" w14:textId="77777777">
        <w:trPr>
          <w:trHeight w:val="400"/>
        </w:trPr>
        <w:tc>
          <w:tcPr>
            <w:tcW w:w="234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733DFADB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Weighting 20%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2BCDA99B" w14:textId="77777777" w:rsidR="00E51E38" w:rsidRDefault="00E51E38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0BF07781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23253B53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6661A01D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</w:tr>
      <w:tr w:rsidR="00E51E38" w14:paraId="5FE2F8DD" w14:textId="77777777">
        <w:trPr>
          <w:trHeight w:val="1140"/>
        </w:trPr>
        <w:tc>
          <w:tcPr>
            <w:tcW w:w="234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5652FE9A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>1.1 Produces effective written material.</w:t>
            </w:r>
          </w:p>
          <w:p w14:paraId="48FE453E" w14:textId="77777777" w:rsidR="00E51E38" w:rsidRDefault="00E51E38">
            <w:pPr>
              <w:pStyle w:val="normal0"/>
              <w:tabs>
                <w:tab w:val="left" w:pos="567"/>
              </w:tabs>
              <w:spacing w:before="40" w:after="20"/>
            </w:pPr>
          </w:p>
        </w:tc>
        <w:tc>
          <w:tcPr>
            <w:tcW w:w="216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5DB3398F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 xml:space="preserve">Organizes material coherently, concisely and completely. 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  <w:p w14:paraId="3FB3FB37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 xml:space="preserve">Writes text that is legible, accurate (spelling is correct) and conforms to the style, grammatical and formatting conventions that match the purpose of the writing (APA standards for formal writing). 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  <w:p w14:paraId="76B945C4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 xml:space="preserve">Uses a structure that makes it easy for the reading audience to identify main points and to follow the sequence of ideas. 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  <w:p w14:paraId="3CB679C6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 xml:space="preserve">Provides attributes in accordance with APA citation specifications, </w:t>
            </w:r>
            <w:r>
              <w:rPr>
                <w:rFonts w:ascii="Arial" w:eastAsia="Arial" w:hAnsi="Arial" w:cs="Arial"/>
                <w:sz w:val="18"/>
              </w:rPr>
              <w:lastRenderedPageBreak/>
              <w:t>including copyright approval where appropriate for material copied from published and unpublished sources.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  <w:p w14:paraId="3F6A674A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 xml:space="preserve">Ensures accuracy of documents by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proof-reading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and re-drafting as needed.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70094ADC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lastRenderedPageBreak/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organize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all of your material coherently, concisely and completely in a table with a provide a detailed written analysis</w:t>
            </w:r>
          </w:p>
          <w:p w14:paraId="2F89D6FB" w14:textId="77777777" w:rsidR="00E51E38" w:rsidRPr="00305E39" w:rsidRDefault="00E51E38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</w:p>
          <w:p w14:paraId="560914CD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all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media is cited with appropriate attribution</w:t>
            </w:r>
          </w:p>
          <w:p w14:paraId="356FF076" w14:textId="77777777" w:rsidR="00E51E38" w:rsidRPr="00305E39" w:rsidRDefault="00E51E38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</w:p>
          <w:p w14:paraId="2268BF9A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consistently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proofread and re-draft report to ensure it adheres to accuracy conventions </w:t>
            </w:r>
          </w:p>
          <w:p w14:paraId="278B3D88" w14:textId="77777777" w:rsidR="00E51E38" w:rsidRPr="00305E39" w:rsidRDefault="00E51E38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</w:p>
          <w:p w14:paraId="23C441EE" w14:textId="77777777" w:rsidR="00E51E38" w:rsidRPr="00305E39" w:rsidRDefault="00E51E38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3B2211CA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organize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your material somewhat coherently and concisely in a table with accompanying written analysis</w:t>
            </w:r>
          </w:p>
          <w:p w14:paraId="2511536B" w14:textId="77777777" w:rsidR="00E51E38" w:rsidRPr="00305E39" w:rsidRDefault="00E51E38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</w:p>
          <w:p w14:paraId="24B9EBF7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most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media is cited with appropriate attribution</w:t>
            </w:r>
          </w:p>
          <w:p w14:paraId="0B9E3023" w14:textId="77777777" w:rsidR="00E51E38" w:rsidRPr="00305E39" w:rsidRDefault="00E51E38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</w:p>
          <w:p w14:paraId="4EA9542E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proofread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and re-draft report to ensure it adheres to accuracy conventions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510F3BA8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provide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a table with no written analysis</w:t>
            </w:r>
            <w:r w:rsidRPr="00305E39">
              <w:rPr>
                <w:rFonts w:ascii="Arial" w:hAnsi="Arial"/>
                <w:sz w:val="18"/>
                <w:szCs w:val="18"/>
              </w:rPr>
              <w:br/>
            </w:r>
          </w:p>
          <w:p w14:paraId="507078CB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few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media are cited with appropriate attribution</w:t>
            </w:r>
          </w:p>
          <w:p w14:paraId="05D6D8A5" w14:textId="77777777" w:rsidR="00E51E38" w:rsidRPr="00305E39" w:rsidRDefault="00E51E38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</w:p>
          <w:p w14:paraId="1E41DDB4" w14:textId="77777777" w:rsidR="00E51E38" w:rsidRPr="00305E39" w:rsidRDefault="00305E39">
            <w:pPr>
              <w:pStyle w:val="normal0"/>
              <w:spacing w:before="0"/>
              <w:rPr>
                <w:rFonts w:ascii="Arial" w:hAnsi="Arial"/>
                <w:sz w:val="18"/>
                <w:szCs w:val="18"/>
              </w:rPr>
            </w:pPr>
            <w:r w:rsidRPr="00305E39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gramStart"/>
            <w:r w:rsidRPr="00305E39">
              <w:rPr>
                <w:rFonts w:ascii="Arial" w:hAnsi="Arial"/>
                <w:sz w:val="18"/>
                <w:szCs w:val="18"/>
              </w:rPr>
              <w:t>inconsistently</w:t>
            </w:r>
            <w:proofErr w:type="gramEnd"/>
            <w:r w:rsidRPr="00305E39">
              <w:rPr>
                <w:rFonts w:ascii="Arial" w:hAnsi="Arial"/>
                <w:sz w:val="18"/>
                <w:szCs w:val="18"/>
              </w:rPr>
              <w:t xml:space="preserve"> proofreads and re- drafts report</w:t>
            </w:r>
          </w:p>
        </w:tc>
      </w:tr>
      <w:tr w:rsidR="00E51E38" w14:paraId="5055711A" w14:textId="77777777">
        <w:trPr>
          <w:trHeight w:val="540"/>
        </w:trPr>
        <w:tc>
          <w:tcPr>
            <w:tcW w:w="234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21721226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Weighting 40%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  <w:vAlign w:val="center"/>
          </w:tcPr>
          <w:p w14:paraId="302F09CE" w14:textId="77777777" w:rsidR="00E51E38" w:rsidRDefault="00E51E38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1798010D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3D6D01B3" w14:textId="77777777" w:rsidR="00E51E38" w:rsidRDefault="00305E39">
            <w:pPr>
              <w:pStyle w:val="normal0"/>
              <w:tabs>
                <w:tab w:val="left" w:pos="284"/>
              </w:tabs>
              <w:spacing w:before="0"/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19E70FCA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</w:tr>
      <w:tr w:rsidR="00E51E38" w14:paraId="0A54BC6F" w14:textId="77777777">
        <w:trPr>
          <w:trHeight w:val="1140"/>
        </w:trPr>
        <w:tc>
          <w:tcPr>
            <w:tcW w:w="234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78E0DF8A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>5.1 Applies knowledge of learning theory to the design and development of technology-mediated courses.</w:t>
            </w:r>
          </w:p>
        </w:tc>
        <w:tc>
          <w:tcPr>
            <w:tcW w:w="216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65EC9CF4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 xml:space="preserve">Describes the evolution of our understanding of how people learn. 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  <w:p w14:paraId="414E252A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br/>
            </w:r>
          </w:p>
          <w:p w14:paraId="6DF4A501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br/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5D6B1504" w14:textId="77777777" w:rsidR="00E51E38" w:rsidRDefault="00305E39">
            <w:pPr>
              <w:pStyle w:val="normal0"/>
              <w:numPr>
                <w:ilvl w:val="0"/>
                <w:numId w:val="3"/>
              </w:numPr>
              <w:tabs>
                <w:tab w:val="left" w:pos="284"/>
              </w:tabs>
              <w:spacing w:before="0"/>
              <w:contextualSpacing/>
            </w:pPr>
            <w:proofErr w:type="gramStart"/>
            <w:r>
              <w:rPr>
                <w:rFonts w:ascii="Arial" w:eastAsia="Arial" w:hAnsi="Arial" w:cs="Arial"/>
                <w:sz w:val="18"/>
              </w:rPr>
              <w:t>demonstrate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 thorough understanding of learning theory by applying your knowledge when critically assessing the effectiveness of the team’s synchronous session activities 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70122BD1" w14:textId="77777777" w:rsidR="00E51E38" w:rsidRDefault="00305E39">
            <w:pPr>
              <w:pStyle w:val="normal0"/>
              <w:numPr>
                <w:ilvl w:val="0"/>
                <w:numId w:val="3"/>
              </w:numPr>
              <w:tabs>
                <w:tab w:val="left" w:pos="284"/>
              </w:tabs>
              <w:spacing w:before="0"/>
              <w:contextualSpacing/>
            </w:pPr>
            <w:proofErr w:type="gramStart"/>
            <w:r>
              <w:rPr>
                <w:rFonts w:ascii="Arial" w:eastAsia="Arial" w:hAnsi="Arial" w:cs="Arial"/>
                <w:sz w:val="18"/>
              </w:rPr>
              <w:t>demonstrate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 understanding of learning theory by applying your knowledge when assessing the effectiveness of the team’s synchronous session activities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0427EA50" w14:textId="77777777" w:rsidR="00E51E38" w:rsidRDefault="00305E39">
            <w:pPr>
              <w:pStyle w:val="normal0"/>
              <w:numPr>
                <w:ilvl w:val="0"/>
                <w:numId w:val="3"/>
              </w:numPr>
              <w:tabs>
                <w:tab w:val="left" w:pos="284"/>
              </w:tabs>
              <w:spacing w:before="0"/>
              <w:contextualSpacing/>
            </w:pPr>
            <w:proofErr w:type="gramStart"/>
            <w:r>
              <w:rPr>
                <w:rFonts w:ascii="Arial" w:eastAsia="Arial" w:hAnsi="Arial" w:cs="Arial"/>
                <w:sz w:val="18"/>
              </w:rPr>
              <w:t>demonstrate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 cursory understanding of learning theory by applying your knowledge when assessing the effectiveness of the team’s synchronous session activities</w:t>
            </w:r>
          </w:p>
        </w:tc>
      </w:tr>
      <w:tr w:rsidR="00E51E38" w14:paraId="043A3D70" w14:textId="77777777">
        <w:trPr>
          <w:trHeight w:val="1140"/>
        </w:trPr>
        <w:tc>
          <w:tcPr>
            <w:tcW w:w="234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6FCD98BB" w14:textId="77777777" w:rsidR="00E51E38" w:rsidRDefault="00E51E38">
            <w:pPr>
              <w:pStyle w:val="normal0"/>
              <w:tabs>
                <w:tab w:val="left" w:pos="567"/>
              </w:tabs>
              <w:spacing w:before="40" w:after="20"/>
            </w:pPr>
          </w:p>
        </w:tc>
        <w:tc>
          <w:tcPr>
            <w:tcW w:w="216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3D6936CB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>Explains the potential influence of motivation and learning style on the design process.</w:t>
            </w:r>
          </w:p>
          <w:p w14:paraId="0867E324" w14:textId="77777777" w:rsidR="00E51E38" w:rsidRDefault="00E51E38">
            <w:pPr>
              <w:pStyle w:val="normal0"/>
              <w:tabs>
                <w:tab w:val="left" w:pos="567"/>
              </w:tabs>
              <w:spacing w:before="40" w:after="20"/>
            </w:pPr>
          </w:p>
          <w:p w14:paraId="148183F1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>Compares and contrasts the characteristics of current learning theories.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47AF804E" w14:textId="77777777" w:rsidR="00E51E38" w:rsidRDefault="00305E39">
            <w:pPr>
              <w:pStyle w:val="normal0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contextualSpacing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provide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insightful commentary on the effectiveness of the team’s synchronous activities for the intended audience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32D9FC50" w14:textId="77777777" w:rsidR="00E51E38" w:rsidRDefault="00305E39">
            <w:pPr>
              <w:pStyle w:val="normal0"/>
              <w:numPr>
                <w:ilvl w:val="0"/>
                <w:numId w:val="4"/>
              </w:numPr>
              <w:tabs>
                <w:tab w:val="left" w:pos="284"/>
              </w:tabs>
              <w:spacing w:before="0"/>
              <w:contextualSpacing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provide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commentary on the effectiveness of the team’s synchronous activities for the intended audience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6FB169F1" w14:textId="77777777" w:rsidR="00E51E38" w:rsidRDefault="00305E39">
            <w:pPr>
              <w:pStyle w:val="normal0"/>
              <w:numPr>
                <w:ilvl w:val="0"/>
                <w:numId w:val="2"/>
              </w:numPr>
              <w:tabs>
                <w:tab w:val="left" w:pos="284"/>
              </w:tabs>
              <w:spacing w:before="0"/>
              <w:contextualSpacing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provide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cursory commentary on the effectiveness of the team’s synchronous activities for the intended audience</w:t>
            </w:r>
          </w:p>
        </w:tc>
      </w:tr>
      <w:tr w:rsidR="00E51E38" w14:paraId="43441234" w14:textId="77777777">
        <w:trPr>
          <w:trHeight w:val="520"/>
        </w:trPr>
        <w:tc>
          <w:tcPr>
            <w:tcW w:w="234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4953A0F8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Weighting 40%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2853152C" w14:textId="77777777" w:rsidR="00E51E38" w:rsidRDefault="00E51E38">
            <w:pPr>
              <w:pStyle w:val="normal0"/>
              <w:tabs>
                <w:tab w:val="left" w:pos="567"/>
              </w:tabs>
              <w:spacing w:before="40" w:after="20"/>
            </w:pP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166012FA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7EC4BA10" w14:textId="77777777" w:rsidR="00E51E38" w:rsidRDefault="00305E39">
            <w:pPr>
              <w:pStyle w:val="normal0"/>
              <w:numPr>
                <w:ilvl w:val="0"/>
                <w:numId w:val="3"/>
              </w:numPr>
              <w:spacing w:before="0"/>
              <w:ind w:left="216" w:hanging="215"/>
              <w:rPr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5C22EF52" w14:textId="77777777" w:rsidR="00E51E38" w:rsidRDefault="00305E39">
            <w:pPr>
              <w:pStyle w:val="normal0"/>
              <w:numPr>
                <w:ilvl w:val="0"/>
                <w:numId w:val="3"/>
              </w:numPr>
              <w:spacing w:before="0"/>
              <w:ind w:left="216" w:hanging="215"/>
              <w:rPr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In your proposal, you:</w:t>
            </w:r>
          </w:p>
        </w:tc>
      </w:tr>
      <w:tr w:rsidR="00E51E38" w14:paraId="515226CF" w14:textId="77777777">
        <w:trPr>
          <w:trHeight w:val="440"/>
        </w:trPr>
        <w:tc>
          <w:tcPr>
            <w:tcW w:w="234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257B2092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lastRenderedPageBreak/>
              <w:t>5.6 Uses instructional technologies to support learning.</w:t>
            </w:r>
          </w:p>
        </w:tc>
        <w:tc>
          <w:tcPr>
            <w:tcW w:w="216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7F9D460B" w14:textId="77777777" w:rsidR="00E51E38" w:rsidRDefault="00305E39">
            <w:pPr>
              <w:pStyle w:val="normal0"/>
              <w:tabs>
                <w:tab w:val="left" w:pos="567"/>
              </w:tabs>
              <w:spacing w:before="40" w:after="20"/>
            </w:pPr>
            <w:r>
              <w:rPr>
                <w:rFonts w:ascii="Arial" w:eastAsia="Arial" w:hAnsi="Arial" w:cs="Arial"/>
                <w:sz w:val="18"/>
              </w:rPr>
              <w:t>Recognizes and assesses the impact that criteria have on the selection of meaningful assessment approaches.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4F951F5D" w14:textId="77777777" w:rsidR="00E51E38" w:rsidRDefault="00305E39">
            <w:pPr>
              <w:pStyle w:val="normal0"/>
              <w:numPr>
                <w:ilvl w:val="0"/>
                <w:numId w:val="3"/>
              </w:numPr>
              <w:spacing w:before="0"/>
              <w:contextualSpacing/>
            </w:pPr>
            <w:proofErr w:type="gramStart"/>
            <w:r>
              <w:rPr>
                <w:rFonts w:ascii="Arial" w:eastAsia="Arial" w:hAnsi="Arial" w:cs="Arial"/>
                <w:sz w:val="18"/>
              </w:rPr>
              <w:t>provide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 detailed description of the instructional technology planned for the course and specify the connection between instructional technology and stated assessment criteria and learning activities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26E106EE" w14:textId="77777777" w:rsidR="00E51E38" w:rsidRDefault="00305E39">
            <w:pPr>
              <w:pStyle w:val="normal0"/>
              <w:numPr>
                <w:ilvl w:val="0"/>
                <w:numId w:val="3"/>
              </w:numPr>
              <w:spacing w:before="0"/>
              <w:contextualSpacing/>
            </w:pPr>
            <w:proofErr w:type="gramStart"/>
            <w:r>
              <w:rPr>
                <w:rFonts w:ascii="Arial" w:eastAsia="Arial" w:hAnsi="Arial" w:cs="Arial"/>
                <w:sz w:val="18"/>
              </w:rPr>
              <w:t>describe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the instructional technology planned for the course and show a cursory connection to the assessment criteria and learning activities</w:t>
            </w:r>
          </w:p>
        </w:tc>
        <w:tc>
          <w:tcPr>
            <w:tcW w:w="312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21D3B1A1" w14:textId="77777777" w:rsidR="00E51E38" w:rsidRDefault="00305E39">
            <w:pPr>
              <w:pStyle w:val="normal0"/>
              <w:numPr>
                <w:ilvl w:val="0"/>
                <w:numId w:val="3"/>
              </w:numPr>
              <w:spacing w:before="0"/>
              <w:contextualSpacing/>
            </w:pPr>
            <w:proofErr w:type="gramStart"/>
            <w:r>
              <w:rPr>
                <w:rFonts w:ascii="Arial" w:eastAsia="Arial" w:hAnsi="Arial" w:cs="Arial"/>
                <w:sz w:val="18"/>
              </w:rPr>
              <w:t>list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the planned instructional technology</w:t>
            </w:r>
          </w:p>
        </w:tc>
      </w:tr>
      <w:tr w:rsidR="00305E39" w14:paraId="575E483D" w14:textId="77777777" w:rsidTr="00FC1B42">
        <w:trPr>
          <w:trHeight w:val="1000"/>
        </w:trPr>
        <w:tc>
          <w:tcPr>
            <w:tcW w:w="2340" w:type="dxa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57A7AB50" w14:textId="77777777" w:rsidR="00305E39" w:rsidRDefault="00305E39">
            <w:pPr>
              <w:pStyle w:val="normal0"/>
              <w:tabs>
                <w:tab w:val="left" w:pos="567"/>
              </w:tabs>
              <w:spacing w:before="40" w:after="20"/>
              <w:ind w:left="57"/>
            </w:pPr>
            <w:r>
              <w:rPr>
                <w:rFonts w:ascii="Arial" w:eastAsia="Arial" w:hAnsi="Arial" w:cs="Arial"/>
                <w:b/>
                <w:sz w:val="18"/>
              </w:rPr>
              <w:t>Grade</w:t>
            </w:r>
          </w:p>
        </w:tc>
        <w:tc>
          <w:tcPr>
            <w:tcW w:w="11520" w:type="dxa"/>
            <w:gridSpan w:val="4"/>
            <w:tcMar>
              <w:top w:w="100" w:type="dxa"/>
              <w:left w:w="144" w:type="dxa"/>
              <w:bottom w:w="100" w:type="dxa"/>
              <w:right w:w="144" w:type="dxa"/>
            </w:tcMar>
          </w:tcPr>
          <w:p w14:paraId="56640D47" w14:textId="77777777" w:rsidR="00305E39" w:rsidRDefault="00305E39">
            <w:pPr>
              <w:pStyle w:val="normal0"/>
              <w:spacing w:before="0"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Comments</w:t>
            </w:r>
          </w:p>
        </w:tc>
      </w:tr>
    </w:tbl>
    <w:p w14:paraId="57063821" w14:textId="77777777" w:rsidR="00E51E38" w:rsidRDefault="00E51E38">
      <w:pPr>
        <w:pStyle w:val="Heading1"/>
      </w:pPr>
    </w:p>
    <w:sectPr w:rsidR="00E51E38">
      <w:headerReference w:type="default" r:id="rId8"/>
      <w:footerReference w:type="default" r:id="rId9"/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0625D" w14:textId="77777777" w:rsidR="007D0C68" w:rsidRDefault="00305E39">
      <w:r>
        <w:separator/>
      </w:r>
    </w:p>
  </w:endnote>
  <w:endnote w:type="continuationSeparator" w:id="0">
    <w:p w14:paraId="57FCC2CC" w14:textId="77777777" w:rsidR="007D0C68" w:rsidRDefault="0030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3B021" w14:textId="77777777" w:rsidR="00E51E38" w:rsidRDefault="00E51E38">
    <w:pPr>
      <w:pStyle w:val="normal0"/>
      <w:jc w:val="center"/>
    </w:pPr>
  </w:p>
  <w:p w14:paraId="4EC8C2DF" w14:textId="77777777" w:rsidR="00E51E38" w:rsidRDefault="00305E39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 w:rsidR="008D00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44061" w14:textId="77777777" w:rsidR="007D0C68" w:rsidRDefault="00305E39">
      <w:r>
        <w:separator/>
      </w:r>
    </w:p>
  </w:footnote>
  <w:footnote w:type="continuationSeparator" w:id="0">
    <w:p w14:paraId="471FCAAB" w14:textId="77777777" w:rsidR="007D0C68" w:rsidRDefault="00305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2DB9" w14:textId="77777777" w:rsidR="00E51E38" w:rsidRDefault="00E51E38">
    <w:pPr>
      <w:pStyle w:val="normal0"/>
      <w:ind w:left="-99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21C"/>
    <w:multiLevelType w:val="multilevel"/>
    <w:tmpl w:val="85FC8BAC"/>
    <w:lvl w:ilvl="0">
      <w:start w:val="1"/>
      <w:numFmt w:val="bullet"/>
      <w:lvlText w:val="●"/>
      <w:lvlJc w:val="left"/>
      <w:pPr>
        <w:ind w:left="142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4C2A338D"/>
    <w:multiLevelType w:val="multilevel"/>
    <w:tmpl w:val="DB48FD50"/>
    <w:lvl w:ilvl="0">
      <w:start w:val="1"/>
      <w:numFmt w:val="bullet"/>
      <w:lvlText w:val="●"/>
      <w:lvlJc w:val="left"/>
      <w:pPr>
        <w:ind w:left="142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613F04BA"/>
    <w:multiLevelType w:val="multilevel"/>
    <w:tmpl w:val="FD067D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79906D8C"/>
    <w:multiLevelType w:val="multilevel"/>
    <w:tmpl w:val="B0145E2A"/>
    <w:lvl w:ilvl="0">
      <w:start w:val="1"/>
      <w:numFmt w:val="bullet"/>
      <w:lvlText w:val="●"/>
      <w:lvlJc w:val="left"/>
      <w:pPr>
        <w:ind w:left="142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1E38"/>
    <w:rsid w:val="00305E39"/>
    <w:rsid w:val="007D0C68"/>
    <w:rsid w:val="008D0023"/>
    <w:rsid w:val="00E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B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outlineLvl w:val="1"/>
    </w:pPr>
  </w:style>
  <w:style w:type="paragraph" w:styleId="Heading3">
    <w:name w:val="heading 3"/>
    <w:basedOn w:val="normal0"/>
    <w:next w:val="normal0"/>
    <w:pPr>
      <w:outlineLvl w:val="2"/>
    </w:pPr>
  </w:style>
  <w:style w:type="paragraph" w:styleId="Heading4">
    <w:name w:val="heading 4"/>
    <w:basedOn w:val="normal0"/>
    <w:next w:val="normal0"/>
    <w:pPr>
      <w:outlineLvl w:val="3"/>
    </w:pPr>
  </w:style>
  <w:style w:type="paragraph" w:styleId="Heading5">
    <w:name w:val="heading 5"/>
    <w:basedOn w:val="normal0"/>
    <w:next w:val="normal0"/>
    <w:pPr>
      <w:outlineLvl w:val="4"/>
    </w:p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120"/>
    </w:pPr>
    <w:rPr>
      <w:rFonts w:ascii="Times New Roman" w:eastAsia="Times New Roman" w:hAnsi="Times New Roman" w:cs="Times New Roman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outlineLvl w:val="1"/>
    </w:pPr>
  </w:style>
  <w:style w:type="paragraph" w:styleId="Heading3">
    <w:name w:val="heading 3"/>
    <w:basedOn w:val="normal0"/>
    <w:next w:val="normal0"/>
    <w:pPr>
      <w:outlineLvl w:val="2"/>
    </w:pPr>
  </w:style>
  <w:style w:type="paragraph" w:styleId="Heading4">
    <w:name w:val="heading 4"/>
    <w:basedOn w:val="normal0"/>
    <w:next w:val="normal0"/>
    <w:pPr>
      <w:outlineLvl w:val="3"/>
    </w:pPr>
  </w:style>
  <w:style w:type="paragraph" w:styleId="Heading5">
    <w:name w:val="heading 5"/>
    <w:basedOn w:val="normal0"/>
    <w:next w:val="normal0"/>
    <w:pPr>
      <w:outlineLvl w:val="4"/>
    </w:p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120"/>
    </w:pPr>
    <w:rPr>
      <w:rFonts w:ascii="Times New Roman" w:eastAsia="Times New Roman" w:hAnsi="Times New Roman" w:cs="Times New Roman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2974</Characters>
  <Application>Microsoft Macintosh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#4 - Rubric.docx</dc:title>
  <cp:lastModifiedBy>Microsoft Office User</cp:lastModifiedBy>
  <cp:revision>3</cp:revision>
  <dcterms:created xsi:type="dcterms:W3CDTF">2014-02-16T20:01:00Z</dcterms:created>
  <dcterms:modified xsi:type="dcterms:W3CDTF">2014-03-10T00:40:00Z</dcterms:modified>
</cp:coreProperties>
</file>